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5036CF99" w:rsidR="002723AC" w:rsidRPr="00C23E39" w:rsidRDefault="0007596E" w:rsidP="00BB5E79">
      <w:pPr>
        <w:pStyle w:val="Bezodstpw"/>
        <w:jc w:val="both"/>
        <w:rPr>
          <w:rFonts w:ascii="Times New Roman" w:hAnsi="Times New Roman" w:cs="Times New Roman"/>
          <w:b/>
          <w:sz w:val="18"/>
        </w:rPr>
      </w:pPr>
      <w:r w:rsidRPr="00C23E39">
        <w:rPr>
          <w:rFonts w:ascii="Times New Roman" w:hAnsi="Times New Roman" w:cs="Times New Roman"/>
          <w:b/>
          <w:sz w:val="18"/>
        </w:rPr>
        <w:t xml:space="preserve">Informacja prasowa: </w:t>
      </w:r>
      <w:r w:rsidR="00E75F1C">
        <w:rPr>
          <w:rFonts w:ascii="Times New Roman" w:hAnsi="Times New Roman" w:cs="Times New Roman"/>
          <w:b/>
          <w:sz w:val="18"/>
        </w:rPr>
        <w:t>19-02</w:t>
      </w:r>
      <w:r w:rsidR="00F02832" w:rsidRPr="00C23E39">
        <w:rPr>
          <w:rFonts w:ascii="Times New Roman" w:hAnsi="Times New Roman" w:cs="Times New Roman"/>
          <w:b/>
          <w:sz w:val="18"/>
        </w:rPr>
        <w:t>-</w:t>
      </w:r>
      <w:r w:rsidR="001D1FEE">
        <w:rPr>
          <w:rFonts w:ascii="Times New Roman" w:hAnsi="Times New Roman" w:cs="Times New Roman"/>
          <w:b/>
          <w:sz w:val="18"/>
        </w:rPr>
        <w:t>2021</w:t>
      </w:r>
      <w:r w:rsidR="002723AC" w:rsidRPr="00C23E39">
        <w:rPr>
          <w:rFonts w:ascii="Times New Roman" w:hAnsi="Times New Roman" w:cs="Times New Roman"/>
          <w:b/>
          <w:sz w:val="18"/>
        </w:rPr>
        <w:t xml:space="preserve">, </w:t>
      </w:r>
      <w:r w:rsidR="00EB6754" w:rsidRPr="00C23E39">
        <w:rPr>
          <w:rFonts w:ascii="Times New Roman" w:hAnsi="Times New Roman" w:cs="Times New Roman"/>
          <w:b/>
          <w:sz w:val="18"/>
        </w:rPr>
        <w:t>Warszawa</w:t>
      </w:r>
    </w:p>
    <w:p w14:paraId="71D341AF" w14:textId="1C7E433A" w:rsidR="002723AC" w:rsidRPr="00C23E39" w:rsidRDefault="00EB6754" w:rsidP="00BB5E79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C23E39">
        <w:rPr>
          <w:rFonts w:ascii="Times New Roman" w:hAnsi="Times New Roman" w:cs="Times New Roman"/>
          <w:sz w:val="18"/>
        </w:rPr>
        <w:t>Biuro Prasowe Newbridge</w:t>
      </w:r>
    </w:p>
    <w:p w14:paraId="508BC385" w14:textId="3B9ABB3A" w:rsidR="002723AC" w:rsidRPr="001D1FEE" w:rsidRDefault="00FE3213" w:rsidP="00BB5E79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1D1FEE">
        <w:rPr>
          <w:rFonts w:ascii="Times New Roman" w:hAnsi="Times New Roman" w:cs="Times New Roman"/>
          <w:sz w:val="18"/>
        </w:rPr>
        <w:t>Izabela Jędruch</w:t>
      </w:r>
      <w:r w:rsidR="002723AC" w:rsidRPr="001D1FEE">
        <w:rPr>
          <w:rFonts w:ascii="Times New Roman" w:hAnsi="Times New Roman" w:cs="Times New Roman"/>
          <w:sz w:val="18"/>
        </w:rPr>
        <w:t>/Guarana PR</w:t>
      </w:r>
    </w:p>
    <w:p w14:paraId="1CD8A35B" w14:textId="564E6664" w:rsidR="002723AC" w:rsidRPr="001D1FEE" w:rsidRDefault="00FE3213" w:rsidP="00BB5E79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1D1FEE">
        <w:rPr>
          <w:rFonts w:ascii="Times New Roman" w:hAnsi="Times New Roman" w:cs="Times New Roman"/>
          <w:sz w:val="18"/>
        </w:rPr>
        <w:t xml:space="preserve">tel. 517 854 244 mail. </w:t>
      </w:r>
      <w:r w:rsidR="001178BC" w:rsidRPr="001D1FEE">
        <w:rPr>
          <w:rFonts w:ascii="Times New Roman" w:hAnsi="Times New Roman" w:cs="Times New Roman"/>
          <w:sz w:val="18"/>
        </w:rPr>
        <w:t>i</w:t>
      </w:r>
      <w:r w:rsidRPr="001D1FEE">
        <w:rPr>
          <w:rFonts w:ascii="Times New Roman" w:hAnsi="Times New Roman" w:cs="Times New Roman"/>
          <w:sz w:val="18"/>
        </w:rPr>
        <w:t>zabela.jedruch</w:t>
      </w:r>
      <w:r w:rsidR="002723AC" w:rsidRPr="001D1FEE">
        <w:rPr>
          <w:rFonts w:ascii="Times New Roman" w:hAnsi="Times New Roman" w:cs="Times New Roman"/>
          <w:sz w:val="18"/>
        </w:rPr>
        <w:t>@guaranapr.pl</w:t>
      </w:r>
    </w:p>
    <w:p w14:paraId="1F69250C" w14:textId="77777777" w:rsidR="00FE3213" w:rsidRPr="001D1FEE" w:rsidRDefault="00FE3213" w:rsidP="00BB5E79">
      <w:pPr>
        <w:pStyle w:val="Bezodstpw"/>
        <w:jc w:val="both"/>
        <w:rPr>
          <w:rFonts w:ascii="Times New Roman" w:hAnsi="Times New Roman" w:cs="Times New Roman"/>
          <w:b/>
          <w:sz w:val="20"/>
        </w:rPr>
      </w:pPr>
    </w:p>
    <w:p w14:paraId="64D4C37D" w14:textId="77777777" w:rsidR="00BE39D3" w:rsidRDefault="00BE39D3" w:rsidP="00BE39D3">
      <w:pPr>
        <w:spacing w:line="240" w:lineRule="auto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Do zespołu </w:t>
      </w:r>
      <w:proofErr w:type="spellStart"/>
      <w:r>
        <w:rPr>
          <w:rFonts w:ascii="Times New Roman" w:hAnsi="Times New Roman"/>
          <w:b/>
          <w:sz w:val="32"/>
          <w:szCs w:val="32"/>
        </w:rPr>
        <w:t>Newbridge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Poland dołącza Karolina </w:t>
      </w:r>
      <w:proofErr w:type="spellStart"/>
      <w:r>
        <w:rPr>
          <w:rFonts w:ascii="Times New Roman" w:hAnsi="Times New Roman"/>
          <w:b/>
          <w:sz w:val="32"/>
          <w:szCs w:val="32"/>
        </w:rPr>
        <w:t>Nitowska</w:t>
      </w:r>
      <w:proofErr w:type="spellEnd"/>
    </w:p>
    <w:p w14:paraId="515C7BFC" w14:textId="77777777" w:rsidR="00BE39D3" w:rsidRDefault="00BE39D3" w:rsidP="00BE39D3">
      <w:pPr>
        <w:spacing w:line="240" w:lineRule="auto"/>
        <w:jc w:val="both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Newbridge</w:t>
      </w:r>
      <w:proofErr w:type="spellEnd"/>
      <w:r>
        <w:rPr>
          <w:rFonts w:ascii="Times New Roman" w:hAnsi="Times New Roman"/>
          <w:b/>
        </w:rPr>
        <w:t xml:space="preserve"> Poland, dynamicznie rozwijający się na polskim rynku handlowym inwestor i deweloper, wzmacnia swój dział najmu. Z początkiem lutego br. nowym Leasing Managerem firmy została Karolina </w:t>
      </w:r>
      <w:proofErr w:type="spellStart"/>
      <w:r>
        <w:rPr>
          <w:rFonts w:ascii="Times New Roman" w:hAnsi="Times New Roman"/>
          <w:b/>
        </w:rPr>
        <w:t>Nitowska</w:t>
      </w:r>
      <w:proofErr w:type="spellEnd"/>
      <w:r>
        <w:rPr>
          <w:rFonts w:ascii="Times New Roman" w:hAnsi="Times New Roman"/>
          <w:b/>
        </w:rPr>
        <w:t xml:space="preserve">. </w:t>
      </w:r>
    </w:p>
    <w:p w14:paraId="640D49C3" w14:textId="77777777" w:rsidR="00BE39D3" w:rsidRDefault="00BE39D3" w:rsidP="00BE39D3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Na nowym stanowisku Karolina </w:t>
      </w:r>
      <w:proofErr w:type="spellStart"/>
      <w:r>
        <w:rPr>
          <w:rFonts w:ascii="Times New Roman" w:hAnsi="Times New Roman"/>
          <w:sz w:val="20"/>
          <w:szCs w:val="20"/>
        </w:rPr>
        <w:t>Nitowska</w:t>
      </w:r>
      <w:proofErr w:type="spellEnd"/>
      <w:r>
        <w:rPr>
          <w:rFonts w:ascii="Times New Roman" w:hAnsi="Times New Roman"/>
          <w:sz w:val="20"/>
          <w:szCs w:val="20"/>
        </w:rPr>
        <w:t xml:space="preserve"> będzie odpowiedzialna za strategię najmu, działania związane z komercjalizacją oraz rozwój relacji z najemcami w firmie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 xml:space="preserve"> Poland, wiodącego na rynku inwestora i dewelopera sektora nieruchomości </w:t>
      </w:r>
      <w:proofErr w:type="spellStart"/>
      <w:r>
        <w:rPr>
          <w:rFonts w:ascii="Times New Roman" w:hAnsi="Times New Roman"/>
          <w:sz w:val="20"/>
          <w:szCs w:val="20"/>
        </w:rPr>
        <w:t>convenience</w:t>
      </w:r>
      <w:proofErr w:type="spellEnd"/>
      <w:r>
        <w:rPr>
          <w:rFonts w:ascii="Times New Roman" w:hAnsi="Times New Roman"/>
          <w:sz w:val="20"/>
          <w:szCs w:val="20"/>
        </w:rPr>
        <w:t xml:space="preserve">.  </w:t>
      </w:r>
    </w:p>
    <w:p w14:paraId="6CD3A829" w14:textId="3D1DB2C7" w:rsidR="00BE39D3" w:rsidRDefault="00BE39D3" w:rsidP="00BE39D3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Do jej głównych zadań należeć będzie m.in. przygotowanie i wdrożenie nowej strategii</w:t>
      </w:r>
      <w:r w:rsidR="00BE2497">
        <w:rPr>
          <w:rFonts w:ascii="Times New Roman" w:hAnsi="Times New Roman"/>
          <w:sz w:val="20"/>
          <w:szCs w:val="20"/>
        </w:rPr>
        <w:t xml:space="preserve"> najmu dla portfolio </w:t>
      </w:r>
      <w:proofErr w:type="spellStart"/>
      <w:r w:rsidR="00BE2497">
        <w:rPr>
          <w:rFonts w:ascii="Times New Roman" w:hAnsi="Times New Roman"/>
          <w:sz w:val="20"/>
          <w:szCs w:val="20"/>
        </w:rPr>
        <w:t>Newbridge</w:t>
      </w:r>
      <w:proofErr w:type="spellEnd"/>
      <w:r w:rsidR="00BE2497">
        <w:rPr>
          <w:rFonts w:ascii="Times New Roman" w:hAnsi="Times New Roman"/>
          <w:sz w:val="20"/>
          <w:szCs w:val="20"/>
        </w:rPr>
        <w:t xml:space="preserve">, </w:t>
      </w:r>
      <w:r>
        <w:rPr>
          <w:rFonts w:ascii="Times New Roman" w:hAnsi="Times New Roman"/>
          <w:sz w:val="20"/>
          <w:szCs w:val="20"/>
        </w:rPr>
        <w:t xml:space="preserve">prowadzenie negocjacji oraz bieżący kontakt z najemcami. </w:t>
      </w:r>
    </w:p>
    <w:p w14:paraId="0EE7236F" w14:textId="77777777" w:rsidR="00BE39D3" w:rsidRDefault="00BE39D3" w:rsidP="00BE39D3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Nowa Leasing Manager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 xml:space="preserve"> Poland będzie również współpracować z działem development pod kątem dalszego etapu modernizacji i rozwoju istniejących już obiektów, jak i nowych inwestycji, m.in. planowanego nabycia kolejnych obiektów oraz ich rozbudowy. </w:t>
      </w:r>
    </w:p>
    <w:p w14:paraId="54471A96" w14:textId="77777777" w:rsidR="00BE39D3" w:rsidRDefault="00BE39D3" w:rsidP="00BE39D3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Karolina </w:t>
      </w:r>
      <w:proofErr w:type="spellStart"/>
      <w:r>
        <w:rPr>
          <w:rFonts w:ascii="Times New Roman" w:hAnsi="Times New Roman"/>
          <w:sz w:val="20"/>
          <w:szCs w:val="20"/>
        </w:rPr>
        <w:t>Nitowska</w:t>
      </w:r>
      <w:proofErr w:type="spellEnd"/>
      <w:r>
        <w:rPr>
          <w:rFonts w:ascii="Times New Roman" w:hAnsi="Times New Roman"/>
          <w:sz w:val="20"/>
          <w:szCs w:val="20"/>
        </w:rPr>
        <w:t xml:space="preserve"> posiada ponad 9-letnie doświadczenie w branży </w:t>
      </w:r>
      <w:proofErr w:type="spellStart"/>
      <w:r>
        <w:rPr>
          <w:rFonts w:ascii="Times New Roman" w:hAnsi="Times New Roman"/>
          <w:sz w:val="20"/>
          <w:szCs w:val="20"/>
        </w:rPr>
        <w:t>retail</w:t>
      </w:r>
      <w:proofErr w:type="spellEnd"/>
      <w:r>
        <w:rPr>
          <w:rFonts w:ascii="Times New Roman" w:hAnsi="Times New Roman"/>
          <w:sz w:val="20"/>
          <w:szCs w:val="20"/>
        </w:rPr>
        <w:t xml:space="preserve">. Od 2015 roku pełniła funkcję Senior </w:t>
      </w:r>
      <w:proofErr w:type="spellStart"/>
      <w:r>
        <w:rPr>
          <w:rFonts w:ascii="Times New Roman" w:hAnsi="Times New Roman"/>
          <w:sz w:val="20"/>
          <w:szCs w:val="20"/>
        </w:rPr>
        <w:t>Associate</w:t>
      </w:r>
      <w:proofErr w:type="spellEnd"/>
      <w:r>
        <w:rPr>
          <w:rFonts w:ascii="Times New Roman" w:hAnsi="Times New Roman"/>
          <w:sz w:val="20"/>
          <w:szCs w:val="20"/>
        </w:rPr>
        <w:t xml:space="preserve"> w firmie </w:t>
      </w:r>
      <w:proofErr w:type="spellStart"/>
      <w:r>
        <w:rPr>
          <w:rFonts w:ascii="Times New Roman" w:hAnsi="Times New Roman"/>
          <w:sz w:val="20"/>
          <w:szCs w:val="20"/>
        </w:rPr>
        <w:t>Colliers</w:t>
      </w:r>
      <w:proofErr w:type="spellEnd"/>
      <w:r>
        <w:rPr>
          <w:rFonts w:ascii="Times New Roman" w:hAnsi="Times New Roman"/>
          <w:sz w:val="20"/>
          <w:szCs w:val="20"/>
        </w:rPr>
        <w:t xml:space="preserve"> International, gdzie była odpowiedzialna za komercjalizację powierzchni handlowej w imieniu właścicieli nieruchomości. Do jej obowiązków należała również reprezentacja najemców. </w:t>
      </w:r>
    </w:p>
    <w:p w14:paraId="46D3CE59" w14:textId="77777777" w:rsidR="00BE39D3" w:rsidRDefault="00BE39D3" w:rsidP="00BE39D3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Przed zatrudnieniem w </w:t>
      </w:r>
      <w:proofErr w:type="spellStart"/>
      <w:r>
        <w:rPr>
          <w:rFonts w:ascii="Times New Roman" w:hAnsi="Times New Roman"/>
          <w:sz w:val="20"/>
          <w:szCs w:val="20"/>
        </w:rPr>
        <w:t>Colliers</w:t>
      </w:r>
      <w:proofErr w:type="spellEnd"/>
      <w:r>
        <w:rPr>
          <w:rFonts w:ascii="Times New Roman" w:hAnsi="Times New Roman"/>
          <w:sz w:val="20"/>
          <w:szCs w:val="20"/>
        </w:rPr>
        <w:t xml:space="preserve"> pracowała na stanowisku Negocjatora ds. wynajmu w firmie </w:t>
      </w:r>
      <w:proofErr w:type="spellStart"/>
      <w:r>
        <w:rPr>
          <w:rFonts w:ascii="Times New Roman" w:hAnsi="Times New Roman"/>
          <w:sz w:val="20"/>
          <w:szCs w:val="20"/>
        </w:rPr>
        <w:t>Aspenn</w:t>
      </w:r>
      <w:proofErr w:type="spellEnd"/>
      <w:r>
        <w:rPr>
          <w:rFonts w:ascii="Times New Roman" w:hAnsi="Times New Roman"/>
          <w:sz w:val="20"/>
          <w:szCs w:val="20"/>
        </w:rPr>
        <w:t xml:space="preserve">, gdzie zdobywała doświadczenie w obszarze najmu obiektów handlowych takich jak Nowa Stacja w Pruszkowie, Galeria Siedlce, Galeria Jurowiecka, </w:t>
      </w:r>
      <w:proofErr w:type="spellStart"/>
      <w:r>
        <w:rPr>
          <w:rFonts w:ascii="Times New Roman" w:hAnsi="Times New Roman"/>
          <w:sz w:val="20"/>
          <w:szCs w:val="20"/>
        </w:rPr>
        <w:t>Ferio</w:t>
      </w:r>
      <w:proofErr w:type="spellEnd"/>
      <w:r>
        <w:rPr>
          <w:rFonts w:ascii="Times New Roman" w:hAnsi="Times New Roman"/>
          <w:sz w:val="20"/>
          <w:szCs w:val="20"/>
        </w:rPr>
        <w:t xml:space="preserve"> Wawer czy Turawa Park. </w:t>
      </w:r>
    </w:p>
    <w:p w14:paraId="46A00EB6" w14:textId="03376629" w:rsidR="00BE39D3" w:rsidRDefault="00BE39D3" w:rsidP="00BE39D3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Karolina </w:t>
      </w:r>
      <w:proofErr w:type="spellStart"/>
      <w:r>
        <w:rPr>
          <w:rFonts w:ascii="Times New Roman" w:hAnsi="Times New Roman"/>
          <w:sz w:val="20"/>
          <w:szCs w:val="20"/>
        </w:rPr>
        <w:t>Nitowska</w:t>
      </w:r>
      <w:proofErr w:type="spellEnd"/>
      <w:r>
        <w:rPr>
          <w:rFonts w:ascii="Times New Roman" w:hAnsi="Times New Roman"/>
          <w:sz w:val="20"/>
          <w:szCs w:val="20"/>
        </w:rPr>
        <w:t xml:space="preserve"> jest absolwentką warszawskiej Akademii Leona Koźmińskiego na </w:t>
      </w:r>
      <w:r w:rsidR="00BE2497">
        <w:rPr>
          <w:rFonts w:ascii="Times New Roman" w:hAnsi="Times New Roman"/>
          <w:sz w:val="20"/>
          <w:szCs w:val="20"/>
        </w:rPr>
        <w:t>kierunku finanse i rachunkowość</w:t>
      </w:r>
      <w:r>
        <w:rPr>
          <w:rFonts w:ascii="Times New Roman" w:hAnsi="Times New Roman"/>
          <w:sz w:val="20"/>
          <w:szCs w:val="20"/>
        </w:rPr>
        <w:t xml:space="preserve"> oraz Politechniki Warszawskiej na kierunku gospodarka przestrzenna. </w:t>
      </w:r>
    </w:p>
    <w:p w14:paraId="056148EB" w14:textId="77777777" w:rsidR="00BE39D3" w:rsidRDefault="00BE39D3" w:rsidP="00BE39D3">
      <w:pPr>
        <w:spacing w:line="240" w:lineRule="auto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/>
          <w:i/>
          <w:sz w:val="20"/>
          <w:szCs w:val="20"/>
        </w:rPr>
        <w:t>Newbridge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Poland już od kilku lat konsekwentnie umacnia pozycję swoich obiektów handlowych, a zarazem udowadnia, jak wielki potencjał inwestycyjny drzemie w centrach </w:t>
      </w:r>
      <w:proofErr w:type="spellStart"/>
      <w:r>
        <w:rPr>
          <w:rFonts w:ascii="Times New Roman" w:hAnsi="Times New Roman"/>
          <w:i/>
          <w:sz w:val="20"/>
          <w:szCs w:val="20"/>
        </w:rPr>
        <w:t>convenience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. Wielka w tym zasługa profesjonalnej kadry posiadającej wieloletnie doświadczenie i specjalistyczną wiedzę rynkową - </w:t>
      </w:r>
      <w:r>
        <w:rPr>
          <w:rFonts w:ascii="Times New Roman" w:hAnsi="Times New Roman"/>
          <w:b/>
          <w:sz w:val="20"/>
          <w:szCs w:val="20"/>
        </w:rPr>
        <w:t xml:space="preserve">informuje </w:t>
      </w:r>
      <w:proofErr w:type="spellStart"/>
      <w:r>
        <w:rPr>
          <w:rFonts w:ascii="Times New Roman" w:hAnsi="Times New Roman"/>
          <w:b/>
          <w:sz w:val="20"/>
          <w:szCs w:val="20"/>
        </w:rPr>
        <w:t>Rory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/>
          <w:sz w:val="20"/>
          <w:szCs w:val="20"/>
        </w:rPr>
        <w:t>Mepham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, Dyrektor Zarządzający w </w:t>
      </w:r>
      <w:proofErr w:type="spellStart"/>
      <w:r>
        <w:rPr>
          <w:rFonts w:ascii="Times New Roman" w:hAnsi="Times New Roman"/>
          <w:b/>
          <w:sz w:val="20"/>
          <w:szCs w:val="20"/>
        </w:rPr>
        <w:t>Newbridge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Poland.</w:t>
      </w:r>
    </w:p>
    <w:p w14:paraId="003708F6" w14:textId="77777777" w:rsidR="00BE39D3" w:rsidRDefault="00BE39D3" w:rsidP="00BE39D3">
      <w:pPr>
        <w:spacing w:line="240" w:lineRule="auto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- Jesteśmy pewni, że Pani Karolina </w:t>
      </w:r>
      <w:proofErr w:type="spellStart"/>
      <w:r>
        <w:rPr>
          <w:rFonts w:ascii="Times New Roman" w:hAnsi="Times New Roman"/>
          <w:i/>
          <w:sz w:val="20"/>
          <w:szCs w:val="20"/>
        </w:rPr>
        <w:t>Nitowska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zapewni zastrzyk nowej energii w kluczowych dla nas projektach, a także wesprze działania mające na celu dalszą komercjalizację, </w:t>
      </w:r>
      <w:proofErr w:type="spellStart"/>
      <w:r>
        <w:rPr>
          <w:rFonts w:ascii="Times New Roman" w:hAnsi="Times New Roman"/>
          <w:i/>
          <w:sz w:val="20"/>
          <w:szCs w:val="20"/>
        </w:rPr>
        <w:t>rekomercjalizację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, rozwój oraz modernizację naszych obiektów na lokalnych rynkach </w:t>
      </w:r>
      <w:r>
        <w:rPr>
          <w:rFonts w:ascii="Times New Roman" w:hAnsi="Times New Roman"/>
          <w:sz w:val="20"/>
          <w:szCs w:val="20"/>
        </w:rPr>
        <w:t xml:space="preserve">– </w:t>
      </w:r>
      <w:r w:rsidRPr="00BE2497">
        <w:rPr>
          <w:rFonts w:ascii="Times New Roman" w:hAnsi="Times New Roman"/>
          <w:b/>
          <w:sz w:val="20"/>
          <w:szCs w:val="20"/>
        </w:rPr>
        <w:t xml:space="preserve">wyjaśnia Marta Drzewiecka, Portfolio </w:t>
      </w:r>
      <w:proofErr w:type="spellStart"/>
      <w:r w:rsidRPr="00BE2497">
        <w:rPr>
          <w:rFonts w:ascii="Times New Roman" w:hAnsi="Times New Roman"/>
          <w:b/>
          <w:sz w:val="20"/>
          <w:szCs w:val="20"/>
        </w:rPr>
        <w:t>Property</w:t>
      </w:r>
      <w:proofErr w:type="spellEnd"/>
      <w:r w:rsidRPr="00BE2497">
        <w:rPr>
          <w:rFonts w:ascii="Times New Roman" w:hAnsi="Times New Roman"/>
          <w:b/>
          <w:sz w:val="20"/>
          <w:szCs w:val="20"/>
        </w:rPr>
        <w:t xml:space="preserve"> &amp; Marketing Manager w </w:t>
      </w:r>
      <w:proofErr w:type="spellStart"/>
      <w:r w:rsidRPr="00BE2497">
        <w:rPr>
          <w:rFonts w:ascii="Times New Roman" w:hAnsi="Times New Roman"/>
          <w:b/>
          <w:sz w:val="20"/>
          <w:szCs w:val="20"/>
        </w:rPr>
        <w:t>Newbridge</w:t>
      </w:r>
      <w:proofErr w:type="spellEnd"/>
      <w:r w:rsidRPr="00BE2497">
        <w:rPr>
          <w:rFonts w:ascii="Times New Roman" w:hAnsi="Times New Roman"/>
          <w:b/>
          <w:sz w:val="20"/>
          <w:szCs w:val="20"/>
        </w:rPr>
        <w:t xml:space="preserve"> Poland. </w:t>
      </w:r>
    </w:p>
    <w:p w14:paraId="5A5F7193" w14:textId="77777777" w:rsidR="00BE39D3" w:rsidRDefault="00BE39D3" w:rsidP="00BE39D3">
      <w:pPr>
        <w:jc w:val="both"/>
        <w:rPr>
          <w:rFonts w:ascii="Times New Roman" w:hAnsi="Times New Roman"/>
        </w:rPr>
      </w:pPr>
    </w:p>
    <w:p w14:paraId="2DB9983B" w14:textId="77777777" w:rsidR="00696A6D" w:rsidRPr="00E12C4D" w:rsidRDefault="00696A6D" w:rsidP="00BB5E79">
      <w:pPr>
        <w:pStyle w:val="Bezodstpw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14:paraId="200D7B0A" w14:textId="29CA41FB" w:rsidR="001B3440" w:rsidRPr="00C42018" w:rsidRDefault="00E31D61" w:rsidP="00F9612E">
      <w:pPr>
        <w:pStyle w:val="Bezodstpw"/>
        <w:jc w:val="both"/>
        <w:rPr>
          <w:rFonts w:ascii="Times New Roman" w:hAnsi="Times New Roman"/>
          <w:sz w:val="20"/>
          <w:szCs w:val="20"/>
          <w:lang w:val="en-US"/>
        </w:rPr>
      </w:pPr>
      <w:proofErr w:type="spellStart"/>
      <w:r w:rsidRPr="00C42018">
        <w:rPr>
          <w:rFonts w:ascii="Times New Roman" w:hAnsi="Times New Roman"/>
          <w:sz w:val="20"/>
          <w:szCs w:val="20"/>
          <w:lang w:val="en-US"/>
        </w:rPr>
        <w:t>Tagi</w:t>
      </w:r>
      <w:proofErr w:type="spellEnd"/>
      <w:r w:rsidRPr="00C42018">
        <w:rPr>
          <w:rFonts w:ascii="Times New Roman" w:hAnsi="Times New Roman"/>
          <w:sz w:val="20"/>
          <w:szCs w:val="20"/>
          <w:lang w:val="en-US"/>
        </w:rPr>
        <w:t xml:space="preserve">: </w:t>
      </w:r>
      <w:proofErr w:type="spellStart"/>
      <w:r w:rsidRPr="00C42018">
        <w:rPr>
          <w:rFonts w:ascii="Times New Roman" w:hAnsi="Times New Roman"/>
          <w:sz w:val="20"/>
          <w:szCs w:val="20"/>
          <w:lang w:val="en-US"/>
        </w:rPr>
        <w:t>Newbridge</w:t>
      </w:r>
      <w:proofErr w:type="spellEnd"/>
      <w:r w:rsidR="00BE39D3" w:rsidRPr="00C42018">
        <w:rPr>
          <w:rFonts w:ascii="Times New Roman" w:hAnsi="Times New Roman"/>
          <w:sz w:val="20"/>
          <w:szCs w:val="20"/>
          <w:lang w:val="en-US"/>
        </w:rPr>
        <w:t xml:space="preserve"> </w:t>
      </w:r>
    </w:p>
    <w:p w14:paraId="4035FF08" w14:textId="77777777" w:rsidR="001B3440" w:rsidRPr="00C42018" w:rsidRDefault="001B3440" w:rsidP="00F9612E">
      <w:pPr>
        <w:pStyle w:val="Bezodstpw"/>
        <w:jc w:val="both"/>
        <w:rPr>
          <w:rFonts w:ascii="Times New Roman" w:hAnsi="Times New Roman"/>
          <w:sz w:val="20"/>
          <w:szCs w:val="20"/>
          <w:lang w:val="en-US"/>
        </w:rPr>
      </w:pPr>
    </w:p>
    <w:p w14:paraId="3CEDD6DA" w14:textId="77777777" w:rsidR="00551FC3" w:rsidRPr="00C42018" w:rsidRDefault="00551FC3" w:rsidP="005423CE">
      <w:pPr>
        <w:pStyle w:val="Bezodstpw"/>
        <w:jc w:val="both"/>
        <w:rPr>
          <w:rFonts w:ascii="Times New Roman" w:hAnsi="Times New Roman" w:cs="Times New Roman"/>
          <w:sz w:val="20"/>
          <w:lang w:val="en-US"/>
        </w:rPr>
      </w:pPr>
    </w:p>
    <w:p w14:paraId="06424C99" w14:textId="77777777" w:rsidR="004A0A65" w:rsidRPr="00C42018" w:rsidRDefault="004A0A65" w:rsidP="005423CE">
      <w:pPr>
        <w:pStyle w:val="Bezodstpw"/>
        <w:jc w:val="both"/>
        <w:rPr>
          <w:rFonts w:ascii="Times New Roman" w:hAnsi="Times New Roman" w:cs="Times New Roman"/>
          <w:sz w:val="20"/>
          <w:lang w:val="en-US"/>
        </w:rPr>
      </w:pPr>
    </w:p>
    <w:p w14:paraId="53B69792" w14:textId="6AB16854" w:rsidR="002723AC" w:rsidRPr="00C42018" w:rsidRDefault="002723AC" w:rsidP="005423CE">
      <w:pPr>
        <w:pStyle w:val="Bezodstpw"/>
        <w:jc w:val="both"/>
        <w:rPr>
          <w:rFonts w:ascii="Times New Roman" w:hAnsi="Times New Roman" w:cs="Times New Roman"/>
          <w:sz w:val="20"/>
          <w:lang w:val="en-US"/>
        </w:rPr>
      </w:pPr>
      <w:proofErr w:type="spellStart"/>
      <w:r w:rsidRPr="00C42018">
        <w:rPr>
          <w:rFonts w:ascii="Times New Roman" w:hAnsi="Times New Roman" w:cs="Times New Roman"/>
          <w:b/>
          <w:i/>
          <w:sz w:val="20"/>
          <w:lang w:val="en-US"/>
        </w:rPr>
        <w:t>Źródło</w:t>
      </w:r>
      <w:proofErr w:type="spellEnd"/>
      <w:r w:rsidR="00EB6754" w:rsidRPr="00C42018">
        <w:rPr>
          <w:rFonts w:ascii="Times New Roman" w:hAnsi="Times New Roman" w:cs="Times New Roman"/>
          <w:sz w:val="20"/>
          <w:lang w:val="en-US"/>
        </w:rPr>
        <w:t xml:space="preserve">: </w:t>
      </w:r>
      <w:proofErr w:type="spellStart"/>
      <w:r w:rsidR="00EB6754" w:rsidRPr="00C42018">
        <w:rPr>
          <w:rFonts w:ascii="Times New Roman" w:hAnsi="Times New Roman" w:cs="Times New Roman"/>
          <w:sz w:val="20"/>
          <w:lang w:val="en-US"/>
        </w:rPr>
        <w:t>Newbridge</w:t>
      </w:r>
      <w:proofErr w:type="spellEnd"/>
      <w:r w:rsidR="00D91479" w:rsidRPr="00C42018">
        <w:rPr>
          <w:rFonts w:ascii="Times New Roman" w:hAnsi="Times New Roman" w:cs="Times New Roman"/>
          <w:sz w:val="20"/>
          <w:lang w:val="en-US"/>
        </w:rPr>
        <w:t xml:space="preserve"> Poland/Guarana PR</w:t>
      </w:r>
    </w:p>
    <w:p w14:paraId="13F21D10" w14:textId="77777777" w:rsidR="001D1FEE" w:rsidRPr="00C42018" w:rsidRDefault="001D1FEE" w:rsidP="005423CE">
      <w:pPr>
        <w:pStyle w:val="Bezodstpw"/>
        <w:jc w:val="both"/>
        <w:rPr>
          <w:rFonts w:ascii="Times New Roman" w:hAnsi="Times New Roman" w:cs="Times New Roman"/>
          <w:sz w:val="20"/>
          <w:lang w:val="en-US"/>
        </w:rPr>
      </w:pPr>
    </w:p>
    <w:p w14:paraId="4A51A523" w14:textId="781C7DBC" w:rsidR="001D1FEE" w:rsidRPr="001D1FEE" w:rsidRDefault="001D1FEE" w:rsidP="005423CE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proofErr w:type="spellStart"/>
      <w:r w:rsidRPr="001D1FEE">
        <w:rPr>
          <w:rFonts w:ascii="Times New Roman" w:hAnsi="Times New Roman" w:cs="Times New Roman"/>
          <w:sz w:val="16"/>
          <w:szCs w:val="16"/>
        </w:rPr>
        <w:t>Newbridge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 xml:space="preserve"> Poland to spółka założona w 2015 roku przez międzynarodową grupę 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Somerston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>, skupiająca się na inw</w:t>
      </w:r>
      <w:r>
        <w:rPr>
          <w:rFonts w:ascii="Times New Roman" w:hAnsi="Times New Roman" w:cs="Times New Roman"/>
          <w:sz w:val="16"/>
          <w:szCs w:val="16"/>
        </w:rPr>
        <w:t>estowaniu w centra handlowe typu</w:t>
      </w:r>
      <w:r w:rsidRPr="001D1FEE">
        <w:rPr>
          <w:rFonts w:ascii="Times New Roman" w:hAnsi="Times New Roman" w:cs="Times New Roman"/>
          <w:sz w:val="16"/>
          <w:szCs w:val="16"/>
        </w:rPr>
        <w:t xml:space="preserve"> ‘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convenience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 xml:space="preserve">’ oraz parki handlowe.  Obecnie w portfolio 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Newbridge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 xml:space="preserve"> Poland znajduje się 6 obiektów handlowych w Polsce: Centrum Nowe Czyżyny w Krakowie, Centrum Nowe Bielawy w Toruniu, Centrum Nowa Górna w Łodzi oraz Parki Handlowe 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Newbridge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>, zlokalizowane w Grodzisku Mazowieckim, Włocławku i Namysłowie. Więcej informacji: newbridge.com.pl</w:t>
      </w:r>
    </w:p>
    <w:p w14:paraId="3C9C100A" w14:textId="77777777" w:rsidR="00532B35" w:rsidRPr="00E12C4D" w:rsidRDefault="00532B35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D6585C3" w14:textId="78107D25" w:rsidR="00EB6754" w:rsidRPr="00C23E39" w:rsidRDefault="00EB6754" w:rsidP="005423CE">
      <w:pPr>
        <w:pStyle w:val="Bezodstpw"/>
        <w:jc w:val="both"/>
        <w:rPr>
          <w:rFonts w:ascii="Times New Roman" w:hAnsi="Times New Roman" w:cs="Times New Roman"/>
          <w:sz w:val="16"/>
          <w:lang w:eastAsia="pl-PL"/>
        </w:rPr>
      </w:pPr>
    </w:p>
    <w:sectPr w:rsidR="00EB6754" w:rsidRPr="00C23E3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DDB458" w14:textId="77777777" w:rsidR="00D077C5" w:rsidRDefault="00D077C5" w:rsidP="002723AC">
      <w:pPr>
        <w:spacing w:after="0" w:line="240" w:lineRule="auto"/>
      </w:pPr>
      <w:r>
        <w:separator/>
      </w:r>
    </w:p>
  </w:endnote>
  <w:endnote w:type="continuationSeparator" w:id="0">
    <w:p w14:paraId="376B3C37" w14:textId="77777777" w:rsidR="00D077C5" w:rsidRDefault="00D077C5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0CF3DA" w14:textId="77777777" w:rsidR="00D077C5" w:rsidRDefault="00D077C5" w:rsidP="002723AC">
      <w:pPr>
        <w:spacing w:after="0" w:line="240" w:lineRule="auto"/>
      </w:pPr>
      <w:r>
        <w:separator/>
      </w:r>
    </w:p>
  </w:footnote>
  <w:footnote w:type="continuationSeparator" w:id="0">
    <w:p w14:paraId="0BB9F70E" w14:textId="77777777" w:rsidR="00D077C5" w:rsidRDefault="00D077C5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321CBBA9" w:rsidR="002723AC" w:rsidRDefault="000572AD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46EF57CE" wp14:editId="172CF0C0">
          <wp:extent cx="1414800" cy="323539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bridge-retina_v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4800" cy="3235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05131"/>
    <w:rsid w:val="000060AE"/>
    <w:rsid w:val="0002128D"/>
    <w:rsid w:val="00025F40"/>
    <w:rsid w:val="00025F88"/>
    <w:rsid w:val="0003332C"/>
    <w:rsid w:val="000369DF"/>
    <w:rsid w:val="00044A8E"/>
    <w:rsid w:val="00054FAA"/>
    <w:rsid w:val="000572AD"/>
    <w:rsid w:val="00063B6F"/>
    <w:rsid w:val="0007596E"/>
    <w:rsid w:val="000817CD"/>
    <w:rsid w:val="00083514"/>
    <w:rsid w:val="00085BB1"/>
    <w:rsid w:val="00086B01"/>
    <w:rsid w:val="00087875"/>
    <w:rsid w:val="000B77AE"/>
    <w:rsid w:val="000C09C7"/>
    <w:rsid w:val="000C1F80"/>
    <w:rsid w:val="000C3A58"/>
    <w:rsid w:val="000C74CA"/>
    <w:rsid w:val="000F05A6"/>
    <w:rsid w:val="000F0BF5"/>
    <w:rsid w:val="000F7230"/>
    <w:rsid w:val="001125F1"/>
    <w:rsid w:val="00114DEF"/>
    <w:rsid w:val="0011570A"/>
    <w:rsid w:val="00117782"/>
    <w:rsid w:val="001178BC"/>
    <w:rsid w:val="001216A3"/>
    <w:rsid w:val="00136D5D"/>
    <w:rsid w:val="001374B9"/>
    <w:rsid w:val="00140C3D"/>
    <w:rsid w:val="001451BB"/>
    <w:rsid w:val="00146E15"/>
    <w:rsid w:val="00165823"/>
    <w:rsid w:val="00166C55"/>
    <w:rsid w:val="0017040A"/>
    <w:rsid w:val="001733EB"/>
    <w:rsid w:val="00174B7F"/>
    <w:rsid w:val="00181EF1"/>
    <w:rsid w:val="001831B0"/>
    <w:rsid w:val="001917A1"/>
    <w:rsid w:val="0019350A"/>
    <w:rsid w:val="00193DB1"/>
    <w:rsid w:val="001A0703"/>
    <w:rsid w:val="001A1FE9"/>
    <w:rsid w:val="001B200B"/>
    <w:rsid w:val="001B2EC6"/>
    <w:rsid w:val="001B3440"/>
    <w:rsid w:val="001B3660"/>
    <w:rsid w:val="001B7384"/>
    <w:rsid w:val="001C5E3B"/>
    <w:rsid w:val="001D1FEE"/>
    <w:rsid w:val="001D54CA"/>
    <w:rsid w:val="001E0053"/>
    <w:rsid w:val="001E24BF"/>
    <w:rsid w:val="001E718B"/>
    <w:rsid w:val="00200324"/>
    <w:rsid w:val="00204840"/>
    <w:rsid w:val="002120BB"/>
    <w:rsid w:val="00214888"/>
    <w:rsid w:val="00223BD8"/>
    <w:rsid w:val="00233BFB"/>
    <w:rsid w:val="00245D29"/>
    <w:rsid w:val="002475E1"/>
    <w:rsid w:val="00257A27"/>
    <w:rsid w:val="0026196F"/>
    <w:rsid w:val="0026200A"/>
    <w:rsid w:val="00263497"/>
    <w:rsid w:val="00271C29"/>
    <w:rsid w:val="002723AC"/>
    <w:rsid w:val="00286AC0"/>
    <w:rsid w:val="0029428A"/>
    <w:rsid w:val="002A4538"/>
    <w:rsid w:val="002A4554"/>
    <w:rsid w:val="002A542B"/>
    <w:rsid w:val="002B10BA"/>
    <w:rsid w:val="002B3AB3"/>
    <w:rsid w:val="002C21FB"/>
    <w:rsid w:val="002C77E7"/>
    <w:rsid w:val="002E1FEE"/>
    <w:rsid w:val="0030145E"/>
    <w:rsid w:val="00304DD8"/>
    <w:rsid w:val="00322335"/>
    <w:rsid w:val="00333DA7"/>
    <w:rsid w:val="00337C9F"/>
    <w:rsid w:val="00342A3B"/>
    <w:rsid w:val="00345409"/>
    <w:rsid w:val="0037497B"/>
    <w:rsid w:val="00380E77"/>
    <w:rsid w:val="0039212D"/>
    <w:rsid w:val="003966E7"/>
    <w:rsid w:val="003A607E"/>
    <w:rsid w:val="003A7318"/>
    <w:rsid w:val="003B15BC"/>
    <w:rsid w:val="003C651F"/>
    <w:rsid w:val="003C693A"/>
    <w:rsid w:val="003D7BE5"/>
    <w:rsid w:val="003E1D10"/>
    <w:rsid w:val="003E3084"/>
    <w:rsid w:val="003E43F9"/>
    <w:rsid w:val="003E52B9"/>
    <w:rsid w:val="003F2D3A"/>
    <w:rsid w:val="003F3AED"/>
    <w:rsid w:val="003F602E"/>
    <w:rsid w:val="004105A6"/>
    <w:rsid w:val="00414492"/>
    <w:rsid w:val="00416869"/>
    <w:rsid w:val="00437003"/>
    <w:rsid w:val="00464718"/>
    <w:rsid w:val="0046527F"/>
    <w:rsid w:val="00477497"/>
    <w:rsid w:val="004826C4"/>
    <w:rsid w:val="004A0A65"/>
    <w:rsid w:val="004A10DD"/>
    <w:rsid w:val="004A5B75"/>
    <w:rsid w:val="004B20C9"/>
    <w:rsid w:val="004B24B8"/>
    <w:rsid w:val="004D239F"/>
    <w:rsid w:val="004D36F4"/>
    <w:rsid w:val="004E19E2"/>
    <w:rsid w:val="004E4B42"/>
    <w:rsid w:val="004F2F45"/>
    <w:rsid w:val="004F35D5"/>
    <w:rsid w:val="00527374"/>
    <w:rsid w:val="00532B35"/>
    <w:rsid w:val="005423CE"/>
    <w:rsid w:val="00542DE6"/>
    <w:rsid w:val="00551FC3"/>
    <w:rsid w:val="00572F5C"/>
    <w:rsid w:val="0057581E"/>
    <w:rsid w:val="00582D7D"/>
    <w:rsid w:val="005837C7"/>
    <w:rsid w:val="0058728D"/>
    <w:rsid w:val="005874D5"/>
    <w:rsid w:val="00593F9E"/>
    <w:rsid w:val="00594E1F"/>
    <w:rsid w:val="005A526F"/>
    <w:rsid w:val="005A532E"/>
    <w:rsid w:val="005A746D"/>
    <w:rsid w:val="005B3EA1"/>
    <w:rsid w:val="005D0445"/>
    <w:rsid w:val="005D1D74"/>
    <w:rsid w:val="005D4A81"/>
    <w:rsid w:val="005D4EB9"/>
    <w:rsid w:val="005E47C2"/>
    <w:rsid w:val="005E4BE2"/>
    <w:rsid w:val="005E5DBC"/>
    <w:rsid w:val="005F1833"/>
    <w:rsid w:val="00616AD7"/>
    <w:rsid w:val="00620029"/>
    <w:rsid w:val="00622C6F"/>
    <w:rsid w:val="0062363E"/>
    <w:rsid w:val="00631070"/>
    <w:rsid w:val="00634E63"/>
    <w:rsid w:val="00636139"/>
    <w:rsid w:val="00642D78"/>
    <w:rsid w:val="00646527"/>
    <w:rsid w:val="0065440A"/>
    <w:rsid w:val="006546EA"/>
    <w:rsid w:val="00660CA9"/>
    <w:rsid w:val="00672929"/>
    <w:rsid w:val="00674239"/>
    <w:rsid w:val="00675C10"/>
    <w:rsid w:val="00680550"/>
    <w:rsid w:val="00694983"/>
    <w:rsid w:val="00696A6D"/>
    <w:rsid w:val="006A11D2"/>
    <w:rsid w:val="006A662A"/>
    <w:rsid w:val="006A67F9"/>
    <w:rsid w:val="006B1BAB"/>
    <w:rsid w:val="006B496B"/>
    <w:rsid w:val="006C1241"/>
    <w:rsid w:val="006C18C4"/>
    <w:rsid w:val="006C49EB"/>
    <w:rsid w:val="006D1C7C"/>
    <w:rsid w:val="006D59E3"/>
    <w:rsid w:val="006E0458"/>
    <w:rsid w:val="006E2700"/>
    <w:rsid w:val="006E2822"/>
    <w:rsid w:val="006E45AA"/>
    <w:rsid w:val="00710DC7"/>
    <w:rsid w:val="00714A28"/>
    <w:rsid w:val="00717F7D"/>
    <w:rsid w:val="00720B15"/>
    <w:rsid w:val="0072462D"/>
    <w:rsid w:val="00730366"/>
    <w:rsid w:val="0074159D"/>
    <w:rsid w:val="00741A12"/>
    <w:rsid w:val="00744295"/>
    <w:rsid w:val="007516A6"/>
    <w:rsid w:val="007652D5"/>
    <w:rsid w:val="00772256"/>
    <w:rsid w:val="007771F1"/>
    <w:rsid w:val="00777DDF"/>
    <w:rsid w:val="00790D76"/>
    <w:rsid w:val="00795911"/>
    <w:rsid w:val="00797C5C"/>
    <w:rsid w:val="00797E10"/>
    <w:rsid w:val="00797E96"/>
    <w:rsid w:val="007A052E"/>
    <w:rsid w:val="007A19ED"/>
    <w:rsid w:val="007C0AE6"/>
    <w:rsid w:val="007C0DED"/>
    <w:rsid w:val="007C3FEF"/>
    <w:rsid w:val="007C68D6"/>
    <w:rsid w:val="007E0038"/>
    <w:rsid w:val="007E0F49"/>
    <w:rsid w:val="007E4DC2"/>
    <w:rsid w:val="007F100D"/>
    <w:rsid w:val="007F1823"/>
    <w:rsid w:val="0080442F"/>
    <w:rsid w:val="008261FF"/>
    <w:rsid w:val="00827BCE"/>
    <w:rsid w:val="0084107E"/>
    <w:rsid w:val="0084676F"/>
    <w:rsid w:val="008606E4"/>
    <w:rsid w:val="00871FA0"/>
    <w:rsid w:val="00876DD3"/>
    <w:rsid w:val="00885C53"/>
    <w:rsid w:val="00890919"/>
    <w:rsid w:val="008C282B"/>
    <w:rsid w:val="008C3F87"/>
    <w:rsid w:val="008C7C84"/>
    <w:rsid w:val="008D35A2"/>
    <w:rsid w:val="008E5BB6"/>
    <w:rsid w:val="008E5C4B"/>
    <w:rsid w:val="008F0B0C"/>
    <w:rsid w:val="008F2449"/>
    <w:rsid w:val="008F28AC"/>
    <w:rsid w:val="008F74FA"/>
    <w:rsid w:val="00921ACA"/>
    <w:rsid w:val="00933DC6"/>
    <w:rsid w:val="00935E1A"/>
    <w:rsid w:val="00940635"/>
    <w:rsid w:val="009601EF"/>
    <w:rsid w:val="009625AB"/>
    <w:rsid w:val="00966904"/>
    <w:rsid w:val="00972FBF"/>
    <w:rsid w:val="00973012"/>
    <w:rsid w:val="0098502E"/>
    <w:rsid w:val="009A6F4F"/>
    <w:rsid w:val="009B7E0B"/>
    <w:rsid w:val="009C0E9F"/>
    <w:rsid w:val="009D6F00"/>
    <w:rsid w:val="009D73BF"/>
    <w:rsid w:val="009F0E2A"/>
    <w:rsid w:val="009F232D"/>
    <w:rsid w:val="009F74B3"/>
    <w:rsid w:val="00A06020"/>
    <w:rsid w:val="00A10051"/>
    <w:rsid w:val="00A1059A"/>
    <w:rsid w:val="00A156EB"/>
    <w:rsid w:val="00A30EBA"/>
    <w:rsid w:val="00A334EE"/>
    <w:rsid w:val="00A34F6B"/>
    <w:rsid w:val="00A366F6"/>
    <w:rsid w:val="00A375AE"/>
    <w:rsid w:val="00A40582"/>
    <w:rsid w:val="00A431C6"/>
    <w:rsid w:val="00A642DC"/>
    <w:rsid w:val="00A64876"/>
    <w:rsid w:val="00A6669B"/>
    <w:rsid w:val="00A7030D"/>
    <w:rsid w:val="00A7585E"/>
    <w:rsid w:val="00A77FED"/>
    <w:rsid w:val="00A832E0"/>
    <w:rsid w:val="00A92DA6"/>
    <w:rsid w:val="00A94E7C"/>
    <w:rsid w:val="00AA4E59"/>
    <w:rsid w:val="00AA5437"/>
    <w:rsid w:val="00AB2A70"/>
    <w:rsid w:val="00AC06A5"/>
    <w:rsid w:val="00AC2C1D"/>
    <w:rsid w:val="00AC5844"/>
    <w:rsid w:val="00AC6DA7"/>
    <w:rsid w:val="00AD5878"/>
    <w:rsid w:val="00AF4B6B"/>
    <w:rsid w:val="00B07177"/>
    <w:rsid w:val="00B15766"/>
    <w:rsid w:val="00B20C12"/>
    <w:rsid w:val="00B40D81"/>
    <w:rsid w:val="00B6554E"/>
    <w:rsid w:val="00B7584A"/>
    <w:rsid w:val="00B873E1"/>
    <w:rsid w:val="00BA0F63"/>
    <w:rsid w:val="00BB3779"/>
    <w:rsid w:val="00BB5E79"/>
    <w:rsid w:val="00BC0862"/>
    <w:rsid w:val="00BC77F6"/>
    <w:rsid w:val="00BE2497"/>
    <w:rsid w:val="00BE350F"/>
    <w:rsid w:val="00BE39D3"/>
    <w:rsid w:val="00BF7D6B"/>
    <w:rsid w:val="00C00CFF"/>
    <w:rsid w:val="00C14949"/>
    <w:rsid w:val="00C23E39"/>
    <w:rsid w:val="00C302BC"/>
    <w:rsid w:val="00C31FD7"/>
    <w:rsid w:val="00C42018"/>
    <w:rsid w:val="00C44603"/>
    <w:rsid w:val="00C71661"/>
    <w:rsid w:val="00C72391"/>
    <w:rsid w:val="00C74DE0"/>
    <w:rsid w:val="00C816E2"/>
    <w:rsid w:val="00C844B5"/>
    <w:rsid w:val="00C970F8"/>
    <w:rsid w:val="00CA2957"/>
    <w:rsid w:val="00CA418D"/>
    <w:rsid w:val="00CB1365"/>
    <w:rsid w:val="00CB4103"/>
    <w:rsid w:val="00CC2758"/>
    <w:rsid w:val="00CC7653"/>
    <w:rsid w:val="00D0239D"/>
    <w:rsid w:val="00D02598"/>
    <w:rsid w:val="00D077C5"/>
    <w:rsid w:val="00D202D7"/>
    <w:rsid w:val="00D218B3"/>
    <w:rsid w:val="00D4472E"/>
    <w:rsid w:val="00D655FD"/>
    <w:rsid w:val="00D660DF"/>
    <w:rsid w:val="00D842E6"/>
    <w:rsid w:val="00D86661"/>
    <w:rsid w:val="00D91479"/>
    <w:rsid w:val="00D921E1"/>
    <w:rsid w:val="00D92502"/>
    <w:rsid w:val="00D951AC"/>
    <w:rsid w:val="00DB36D8"/>
    <w:rsid w:val="00DC29D1"/>
    <w:rsid w:val="00DC79C5"/>
    <w:rsid w:val="00DD3316"/>
    <w:rsid w:val="00DD44F2"/>
    <w:rsid w:val="00DD52E3"/>
    <w:rsid w:val="00DD5A51"/>
    <w:rsid w:val="00DE41AF"/>
    <w:rsid w:val="00E04F7D"/>
    <w:rsid w:val="00E12C4D"/>
    <w:rsid w:val="00E23497"/>
    <w:rsid w:val="00E24611"/>
    <w:rsid w:val="00E31D61"/>
    <w:rsid w:val="00E40690"/>
    <w:rsid w:val="00E42720"/>
    <w:rsid w:val="00E44BBF"/>
    <w:rsid w:val="00E45808"/>
    <w:rsid w:val="00E4619E"/>
    <w:rsid w:val="00E5309D"/>
    <w:rsid w:val="00E73332"/>
    <w:rsid w:val="00E75F1C"/>
    <w:rsid w:val="00E810A5"/>
    <w:rsid w:val="00E825D1"/>
    <w:rsid w:val="00E830A3"/>
    <w:rsid w:val="00E84680"/>
    <w:rsid w:val="00EA40F0"/>
    <w:rsid w:val="00EB6754"/>
    <w:rsid w:val="00EC17D0"/>
    <w:rsid w:val="00EC484E"/>
    <w:rsid w:val="00EF361A"/>
    <w:rsid w:val="00EF514D"/>
    <w:rsid w:val="00F01976"/>
    <w:rsid w:val="00F02832"/>
    <w:rsid w:val="00F071C6"/>
    <w:rsid w:val="00F16EAB"/>
    <w:rsid w:val="00F26DAC"/>
    <w:rsid w:val="00F31E4C"/>
    <w:rsid w:val="00F37BBA"/>
    <w:rsid w:val="00F45C61"/>
    <w:rsid w:val="00F56C11"/>
    <w:rsid w:val="00F655E1"/>
    <w:rsid w:val="00F77AFF"/>
    <w:rsid w:val="00F8372F"/>
    <w:rsid w:val="00F9612E"/>
    <w:rsid w:val="00FA1D46"/>
    <w:rsid w:val="00FA21D2"/>
    <w:rsid w:val="00FA37B9"/>
    <w:rsid w:val="00FA7FC9"/>
    <w:rsid w:val="00FB0279"/>
    <w:rsid w:val="00FB2353"/>
    <w:rsid w:val="00FB73E7"/>
    <w:rsid w:val="00FC2870"/>
    <w:rsid w:val="00FD051B"/>
    <w:rsid w:val="00FE055B"/>
    <w:rsid w:val="00FE11D8"/>
    <w:rsid w:val="00FE3213"/>
    <w:rsid w:val="00FE5249"/>
    <w:rsid w:val="00FF0865"/>
    <w:rsid w:val="00FF15AD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1</Pages>
  <Words>442</Words>
  <Characters>2654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Izabela Jędruch</cp:lastModifiedBy>
  <cp:revision>271</cp:revision>
  <dcterms:created xsi:type="dcterms:W3CDTF">2019-08-23T07:16:00Z</dcterms:created>
  <dcterms:modified xsi:type="dcterms:W3CDTF">2021-02-19T07:52:00Z</dcterms:modified>
</cp:coreProperties>
</file>