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69250C" w14:textId="3E4DDE6C" w:rsidR="00FE3213" w:rsidRDefault="00764E63" w:rsidP="00532B35">
      <w:pPr>
        <w:pStyle w:val="Bezodstpw"/>
        <w:rPr>
          <w:rFonts w:ascii="Calibri Light" w:hAnsi="Calibri Light" w:cs="Calibri Light"/>
          <w:sz w:val="20"/>
          <w:szCs w:val="20"/>
        </w:rPr>
      </w:pPr>
      <w:r w:rsidRPr="00764E63">
        <w:rPr>
          <w:rFonts w:ascii="Calibri Light" w:hAnsi="Calibri Light" w:cs="Calibri Light"/>
          <w:sz w:val="20"/>
          <w:szCs w:val="20"/>
        </w:rPr>
        <w:t>Informacja prasowa: 27-12-2019, Warszawa</w:t>
      </w:r>
      <w:r w:rsidRPr="00764E63">
        <w:rPr>
          <w:rFonts w:ascii="Calibri Light" w:hAnsi="Calibri Light" w:cs="Calibri Light"/>
          <w:sz w:val="20"/>
          <w:szCs w:val="20"/>
        </w:rPr>
        <w:br/>
        <w:t>Biuro Prasowe Newbridge</w:t>
      </w:r>
      <w:r w:rsidRPr="00764E63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Pr="00764E63">
        <w:rPr>
          <w:rFonts w:ascii="Calibri Light" w:hAnsi="Calibri Light" w:cs="Calibri Light"/>
          <w:sz w:val="20"/>
          <w:szCs w:val="20"/>
        </w:rPr>
        <w:br/>
        <w:t>tel.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764E63">
        <w:rPr>
          <w:rFonts w:ascii="Calibri Light" w:hAnsi="Calibri Light" w:cs="Calibri Light"/>
          <w:sz w:val="20"/>
          <w:szCs w:val="20"/>
        </w:rPr>
        <w:t xml:space="preserve">509 106 256 mail. </w:t>
      </w:r>
      <w:r w:rsidRPr="00764E63">
        <w:rPr>
          <w:rFonts w:ascii="Calibri Light" w:hAnsi="Calibri Light" w:cs="Calibri Light"/>
          <w:sz w:val="20"/>
          <w:szCs w:val="20"/>
        </w:rPr>
        <w:t>tomasz.pietrzak@guaranapr.pl</w:t>
      </w:r>
      <w:bookmarkStart w:id="0" w:name="_GoBack"/>
      <w:bookmarkEnd w:id="0"/>
    </w:p>
    <w:p w14:paraId="70D5A15F" w14:textId="77777777" w:rsidR="00764E63" w:rsidRPr="00764E63" w:rsidRDefault="00764E63" w:rsidP="00532B35">
      <w:pPr>
        <w:pStyle w:val="Bezodstpw"/>
        <w:rPr>
          <w:rFonts w:ascii="Calibri Light" w:hAnsi="Calibri Light" w:cs="Calibri Light"/>
          <w:b/>
          <w:sz w:val="20"/>
        </w:rPr>
      </w:pPr>
    </w:p>
    <w:p w14:paraId="2C37ABCB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  <w:sz w:val="28"/>
        </w:rPr>
      </w:pPr>
      <w:r w:rsidRPr="002D4523">
        <w:rPr>
          <w:rFonts w:ascii="Calibri Light" w:hAnsi="Calibri Light" w:cs="Calibri Light"/>
          <w:b/>
          <w:sz w:val="28"/>
        </w:rPr>
        <w:t>Po świątecznym szale zakupów, pora na zimowy. Ruszają wyprzedaże</w:t>
      </w:r>
    </w:p>
    <w:p w14:paraId="6EC653E0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4"/>
        </w:rPr>
      </w:pPr>
    </w:p>
    <w:p w14:paraId="498C9D01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4"/>
        </w:rPr>
      </w:pPr>
    </w:p>
    <w:p w14:paraId="3270071B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</w:rPr>
      </w:pPr>
      <w:r w:rsidRPr="002D4523">
        <w:rPr>
          <w:rFonts w:ascii="Calibri Light" w:hAnsi="Calibri Light" w:cs="Calibri Light"/>
          <w:b/>
        </w:rPr>
        <w:t>To jeszcze nie koniec grudniowych zakupów Polaków. Teraz dopiero zaczną się wydatki.</w:t>
      </w:r>
    </w:p>
    <w:p w14:paraId="0ECD6530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78AF95C3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  <w:sz w:val="20"/>
        </w:rPr>
      </w:pPr>
    </w:p>
    <w:p w14:paraId="031143F1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  <w:sz w:val="20"/>
        </w:rPr>
      </w:pPr>
      <w:r w:rsidRPr="002D4523">
        <w:rPr>
          <w:rFonts w:ascii="Calibri Light" w:hAnsi="Calibri Light" w:cs="Calibri Light"/>
          <w:b/>
          <w:sz w:val="20"/>
        </w:rPr>
        <w:t>Ceny idą w dół i to szybko</w:t>
      </w:r>
    </w:p>
    <w:p w14:paraId="48682FD2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>Chociaż zimowe wyprzedaże dopiero ruszyły, to już nabierają tempa. Powód? Z roku na rok sezon przecen jest coraz krótszy, za to zaczyna się dużymi obniżkami, sięgającymi nawet 40-50%. Takie promocje już na początku wyprzedaży znajdziemy m.in. w sklepach odzieżowych.</w:t>
      </w:r>
    </w:p>
    <w:p w14:paraId="5FFF58C4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61FD4100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- </w:t>
      </w:r>
      <w:r w:rsidRPr="002D4523">
        <w:rPr>
          <w:rFonts w:ascii="Calibri Light" w:hAnsi="Calibri Light" w:cs="Calibri Light"/>
          <w:i/>
          <w:sz w:val="20"/>
        </w:rPr>
        <w:t>Z kupowaniem na wyprzedażach musimy spieszyć się. I to z kilku powodów. Z sezonu na sezon wyprzedaże są coraz krótsze, ale za to zaczynają się wysokimi przecenami. Handlowcom zależy bowiem na tym, aby w stosunkowo krótkim czasie  sprzedać zalegające jesienno-zimowe kolekcje, a w ich miejsce wprowadzić nowości, często w trakcie wyprzedaży</w:t>
      </w:r>
      <w:r w:rsidRPr="002D4523">
        <w:rPr>
          <w:rFonts w:ascii="Calibri Light" w:hAnsi="Calibri Light" w:cs="Calibri Light"/>
          <w:sz w:val="20"/>
        </w:rPr>
        <w:t xml:space="preserve"> - </w:t>
      </w:r>
      <w:r w:rsidRPr="002D4523">
        <w:rPr>
          <w:rFonts w:ascii="Calibri Light" w:hAnsi="Calibri Light" w:cs="Calibri Light"/>
          <w:b/>
          <w:sz w:val="20"/>
        </w:rPr>
        <w:t xml:space="preserve">mówi Marta Drzewiecka, marketing &amp; </w:t>
      </w:r>
      <w:proofErr w:type="spellStart"/>
      <w:r w:rsidRPr="002D4523">
        <w:rPr>
          <w:rFonts w:ascii="Calibri Light" w:hAnsi="Calibri Light" w:cs="Calibri Light"/>
          <w:b/>
          <w:sz w:val="20"/>
        </w:rPr>
        <w:t>customer</w:t>
      </w:r>
      <w:proofErr w:type="spellEnd"/>
      <w:r w:rsidRPr="002D4523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Pr="002D4523">
        <w:rPr>
          <w:rFonts w:ascii="Calibri Light" w:hAnsi="Calibri Light" w:cs="Calibri Light"/>
          <w:b/>
          <w:sz w:val="20"/>
        </w:rPr>
        <w:t>experience</w:t>
      </w:r>
      <w:proofErr w:type="spellEnd"/>
      <w:r w:rsidRPr="002D4523">
        <w:rPr>
          <w:rFonts w:ascii="Calibri Light" w:hAnsi="Calibri Light" w:cs="Calibri Light"/>
          <w:b/>
          <w:sz w:val="20"/>
        </w:rPr>
        <w:t xml:space="preserve"> manager Newbridge Poland.</w:t>
      </w:r>
    </w:p>
    <w:p w14:paraId="4BB3891F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41A04839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- </w:t>
      </w:r>
      <w:r w:rsidRPr="002D4523">
        <w:rPr>
          <w:rFonts w:ascii="Calibri Light" w:hAnsi="Calibri Light" w:cs="Calibri Light"/>
          <w:i/>
          <w:sz w:val="20"/>
        </w:rPr>
        <w:t xml:space="preserve">Poza tym zakupy na wyprzedażach stały się sportem narodowym i nie zniechęca nas maraton trwający od listopadowego Black </w:t>
      </w:r>
      <w:proofErr w:type="spellStart"/>
      <w:r w:rsidRPr="002D4523">
        <w:rPr>
          <w:rFonts w:ascii="Calibri Light" w:hAnsi="Calibri Light" w:cs="Calibri Light"/>
          <w:i/>
          <w:sz w:val="20"/>
        </w:rPr>
        <w:t>Friday</w:t>
      </w:r>
      <w:proofErr w:type="spellEnd"/>
      <w:r w:rsidRPr="002D4523">
        <w:rPr>
          <w:rFonts w:ascii="Calibri Light" w:hAnsi="Calibri Light" w:cs="Calibri Light"/>
          <w:i/>
          <w:sz w:val="20"/>
        </w:rPr>
        <w:t xml:space="preserve"> aż do końca stycznia, kiedy to wygasać zaczynają promocje. W efekcie z roku na rok coraz więcej osób robi zakupy na przecenach. Pod tym względem tegoroczne zimowe wyprzedaże mogą okazać się rekordowe</w:t>
      </w:r>
      <w:r w:rsidRPr="002D4523">
        <w:rPr>
          <w:rFonts w:ascii="Calibri Light" w:hAnsi="Calibri Light" w:cs="Calibri Light"/>
          <w:sz w:val="20"/>
        </w:rPr>
        <w:t xml:space="preserve"> - dodaje.</w:t>
      </w:r>
    </w:p>
    <w:p w14:paraId="3CFF8401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3177F747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  <w:sz w:val="20"/>
        </w:rPr>
      </w:pPr>
      <w:r w:rsidRPr="002D4523">
        <w:rPr>
          <w:rFonts w:ascii="Calibri Light" w:hAnsi="Calibri Light" w:cs="Calibri Light"/>
          <w:b/>
          <w:sz w:val="20"/>
        </w:rPr>
        <w:t>Moda na wyprzedaże trwa</w:t>
      </w:r>
    </w:p>
    <w:p w14:paraId="62561B42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To, jak bardzo lubimy kupować po niższych cenach, pokazują badania. Aż 80% konsumentów wstrzymuje się z zakupami do przecen. 62% najchętniej korzysta z promocji sezonowych tj. zimowych lub letnich. Jednocześnie zaledwie 2% przyznaje, że nie uczestniczy w tego typu akcjach. </w:t>
      </w:r>
    </w:p>
    <w:p w14:paraId="1C60A339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426278EE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>Najwięcej, bo aż 45% z nas wydaje na wyprzedażach od 150 do 300 zł, ale już 29% grubo powyżej 300 zł.</w:t>
      </w:r>
    </w:p>
    <w:p w14:paraId="56C61747" w14:textId="211C297E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>Jednocześnie także ubywa osób, które wydają do 150 zł. Tyle na zakupy przeznaczy zaledwie co czwarty kupujący - czytamy w raporcie KPMG "Zakupy Polaków na wyprzedażach. Kto realnie zarządza procesem zakupu - konsument czy sprzedawca</w:t>
      </w:r>
      <w:r>
        <w:rPr>
          <w:rFonts w:ascii="Calibri Light" w:hAnsi="Calibri Light" w:cs="Calibri Light"/>
          <w:sz w:val="20"/>
        </w:rPr>
        <w:t>?</w:t>
      </w:r>
      <w:r w:rsidRPr="002D4523">
        <w:rPr>
          <w:rFonts w:ascii="Calibri Light" w:hAnsi="Calibri Light" w:cs="Calibri Light"/>
          <w:sz w:val="20"/>
        </w:rPr>
        <w:t>".</w:t>
      </w:r>
    </w:p>
    <w:p w14:paraId="0877F050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7C4AE7A7" w14:textId="07AF882C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>Po co ruszymy do sklepów? Na promocje czekamy m.in. chcąc kupić sprzęt AGD i RTV - tak robi 55% konsumentów na rynku. 45% czeka aż spadną ceny butów, a 44% - ubrań. 35% woli z kolei poczekać na obniżki cen kosmetyków, a 23% zabawek</w:t>
      </w:r>
      <w:r>
        <w:rPr>
          <w:rFonts w:ascii="Calibri Light" w:hAnsi="Calibri Light" w:cs="Calibri Light"/>
          <w:sz w:val="20"/>
        </w:rPr>
        <w:t xml:space="preserve"> - podaje KPMG</w:t>
      </w:r>
      <w:r w:rsidRPr="002D4523">
        <w:rPr>
          <w:rFonts w:ascii="Calibri Light" w:hAnsi="Calibri Light" w:cs="Calibri Light"/>
          <w:sz w:val="20"/>
        </w:rPr>
        <w:t>. Co ciekawe, ten sprzedażowy top od lat się nie zmienia.</w:t>
      </w:r>
    </w:p>
    <w:p w14:paraId="60A5F384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597C06E9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- </w:t>
      </w:r>
      <w:r w:rsidRPr="002D4523">
        <w:rPr>
          <w:rFonts w:ascii="Calibri Light" w:hAnsi="Calibri Light" w:cs="Calibri Light"/>
          <w:i/>
          <w:sz w:val="20"/>
        </w:rPr>
        <w:t>Sklepy z AGD oraz ubraniami w okresie zimowych wyprzedaży przeżyją największe oblężenie. Tutaj także należy spodziewać się największych promocji, które jednocześnie potrwają najdłużej, bo do końca stycznia lub początku lutego. Marki z tych segmentów także postawią na duży spadek cen już na początku sezonu, w wielu przypadkach utrzymując ten sam poziom przecen do końca wyprzedaży</w:t>
      </w:r>
      <w:r w:rsidRPr="002D4523">
        <w:rPr>
          <w:rFonts w:ascii="Calibri Light" w:hAnsi="Calibri Light" w:cs="Calibri Light"/>
          <w:sz w:val="20"/>
        </w:rPr>
        <w:t xml:space="preserve"> - mówi Drzewiecka.</w:t>
      </w:r>
    </w:p>
    <w:p w14:paraId="0622116F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64037B4E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  <w:sz w:val="20"/>
        </w:rPr>
      </w:pPr>
      <w:r w:rsidRPr="002D4523">
        <w:rPr>
          <w:rFonts w:ascii="Calibri Light" w:hAnsi="Calibri Light" w:cs="Calibri Light"/>
          <w:b/>
          <w:sz w:val="20"/>
        </w:rPr>
        <w:t>Kupuj, ale tu i teraz</w:t>
      </w:r>
    </w:p>
    <w:p w14:paraId="749E5113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Ten brak progresywności przecen staje się coraz bardziej charakterystyczny dla posezonowych wyprzedaży w Polsce. - </w:t>
      </w:r>
      <w:r w:rsidRPr="002D4523">
        <w:rPr>
          <w:rFonts w:ascii="Calibri Light" w:hAnsi="Calibri Light" w:cs="Calibri Light"/>
          <w:i/>
          <w:sz w:val="20"/>
        </w:rPr>
        <w:t xml:space="preserve">Jeszcze kilka lat temu handlowcy bawili się cenami, kusili nas najpierw 20-25% zniżką, potem 30-40%, a na koniec 50-70% i więcej. Dziś zaczynają od znacznie wyższych przecen, kosztem jednak dalszych spadków. Jest to sygnał dla konsumenta, że musi kupować tu i teraz, bo inaczej okazja minie </w:t>
      </w:r>
      <w:r w:rsidRPr="002D4523">
        <w:rPr>
          <w:rFonts w:ascii="Calibri Light" w:hAnsi="Calibri Light" w:cs="Calibri Light"/>
          <w:sz w:val="20"/>
        </w:rPr>
        <w:t xml:space="preserve"> - wyjaśnia.</w:t>
      </w:r>
    </w:p>
    <w:p w14:paraId="78993BC3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29969D67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Ze zrozumieniem mechanizmów promocji Polacy jednak nie mają problemu. Tym bardziej, że dla 75% z nas cena produktu to wciąż najważniejszy czynnik wpływający na zakup. - </w:t>
      </w:r>
      <w:r w:rsidRPr="002D4523">
        <w:rPr>
          <w:rFonts w:ascii="Calibri Light" w:hAnsi="Calibri Light" w:cs="Calibri Light"/>
          <w:i/>
          <w:sz w:val="20"/>
        </w:rPr>
        <w:t xml:space="preserve">Konsument w Polsce potrafi tygodniami wstrzymywać się od zakupu czekając na promocje. Do tych promocji także przygotowuje się, w międzyczasie oglądając produkt, pobierając aplikację czy zapisując się do </w:t>
      </w:r>
      <w:proofErr w:type="spellStart"/>
      <w:r w:rsidRPr="002D4523">
        <w:rPr>
          <w:rFonts w:ascii="Calibri Light" w:hAnsi="Calibri Light" w:cs="Calibri Light"/>
          <w:i/>
          <w:sz w:val="20"/>
        </w:rPr>
        <w:t>newslettera</w:t>
      </w:r>
      <w:proofErr w:type="spellEnd"/>
      <w:r w:rsidRPr="002D4523">
        <w:rPr>
          <w:rFonts w:ascii="Calibri Light" w:hAnsi="Calibri Light" w:cs="Calibri Light"/>
          <w:i/>
          <w:sz w:val="20"/>
        </w:rPr>
        <w:t xml:space="preserve"> marki </w:t>
      </w:r>
      <w:r w:rsidRPr="002D4523">
        <w:rPr>
          <w:rFonts w:ascii="Calibri Light" w:hAnsi="Calibri Light" w:cs="Calibri Light"/>
          <w:sz w:val="20"/>
        </w:rPr>
        <w:t>- tłumaczy.</w:t>
      </w:r>
    </w:p>
    <w:p w14:paraId="1221521C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2357BFE9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- </w:t>
      </w:r>
      <w:r w:rsidRPr="002D4523">
        <w:rPr>
          <w:rFonts w:ascii="Calibri Light" w:hAnsi="Calibri Light" w:cs="Calibri Light"/>
          <w:i/>
          <w:sz w:val="20"/>
        </w:rPr>
        <w:t>W przypadku ubrań, zakup często odbywa się bez mierzenia, bo to zrobiliśmy już wcześniej. To sprawia, że mamy dziś do czynienia z coraz bardziej świadomym konsumentem, który wie, jak skorzystać z przeceny, jednocześnie nie tracąc czasu na impulsywne zakupy, które drenują portfel i nie dają satysfakcji</w:t>
      </w:r>
      <w:r w:rsidRPr="002D4523">
        <w:rPr>
          <w:rFonts w:ascii="Calibri Light" w:hAnsi="Calibri Light" w:cs="Calibri Light"/>
          <w:sz w:val="20"/>
        </w:rPr>
        <w:t xml:space="preserve">  - dodaje.  </w:t>
      </w:r>
    </w:p>
    <w:p w14:paraId="786A08E9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16E4C67D" w14:textId="68DB0C40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I faktycznie, pod wpływem impulsu zakupy robi dziś raptem 8% konsumentów w Polsce. To zrozumienie, jak działa promocja sprawia, że na zimowych wyprzedażach chętnie sięgniemy po produkty </w:t>
      </w:r>
      <w:proofErr w:type="spellStart"/>
      <w:r w:rsidRPr="002D4523">
        <w:rPr>
          <w:rFonts w:ascii="Calibri Light" w:hAnsi="Calibri Light" w:cs="Calibri Light"/>
          <w:sz w:val="20"/>
        </w:rPr>
        <w:t>premium</w:t>
      </w:r>
      <w:proofErr w:type="spellEnd"/>
      <w:r w:rsidRPr="002D4523">
        <w:rPr>
          <w:rFonts w:ascii="Calibri Light" w:hAnsi="Calibri Light" w:cs="Calibri Light"/>
          <w:sz w:val="20"/>
        </w:rPr>
        <w:t>. Co czwarty Polak przyznaje, że to właśnie ze względu na nie wybierze się na promocje. Tutaj w zakupowym top 3 znajdą się przede wszystkim sprzęty elektroniczne i AGD (35%), kosmetyki, zwłaszcza perfumy znanych marek (32%) oraz buty (31%)</w:t>
      </w:r>
      <w:r>
        <w:rPr>
          <w:rFonts w:ascii="Calibri Light" w:hAnsi="Calibri Light" w:cs="Calibri Light"/>
          <w:sz w:val="20"/>
        </w:rPr>
        <w:t xml:space="preserve"> - podaje KPMG</w:t>
      </w:r>
      <w:r w:rsidRPr="002D4523">
        <w:rPr>
          <w:rFonts w:ascii="Calibri Light" w:hAnsi="Calibri Light" w:cs="Calibri Light"/>
          <w:sz w:val="20"/>
        </w:rPr>
        <w:t>.</w:t>
      </w:r>
    </w:p>
    <w:p w14:paraId="619F55FE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38B2CE09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- </w:t>
      </w:r>
      <w:r w:rsidRPr="002D4523">
        <w:rPr>
          <w:rFonts w:ascii="Calibri Light" w:hAnsi="Calibri Light" w:cs="Calibri Light"/>
          <w:i/>
          <w:sz w:val="20"/>
        </w:rPr>
        <w:t>Wyprzedaże wciąż traktujemy jak polowanie na okazję. Dla wielu konsumentów stały się one szansą, aby kupić rzeczy markowe i z wyższej półki, na które na co dzień ich  nie stać. W poszukiwaniu rzeczy lepszych jakościowo, z dobra metką, często od projektanta na wyprzedaże wybiera się 3 na 4 Polaków</w:t>
      </w:r>
      <w:r w:rsidRPr="002D4523">
        <w:rPr>
          <w:rFonts w:ascii="Calibri Light" w:hAnsi="Calibri Light" w:cs="Calibri Light"/>
          <w:sz w:val="20"/>
        </w:rPr>
        <w:t xml:space="preserve"> - mówi Drzewiecka.</w:t>
      </w:r>
    </w:p>
    <w:p w14:paraId="3E97042A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42879161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b/>
          <w:sz w:val="20"/>
        </w:rPr>
      </w:pPr>
      <w:r w:rsidRPr="002D4523">
        <w:rPr>
          <w:rFonts w:ascii="Calibri Light" w:hAnsi="Calibri Light" w:cs="Calibri Light"/>
          <w:b/>
          <w:sz w:val="20"/>
        </w:rPr>
        <w:t>Domowa przymierzalnia</w:t>
      </w:r>
    </w:p>
    <w:p w14:paraId="65E11313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>Być może to właśnie celowe, zaplanowane i przemyślane zakupy sprawiają, że aż 65% Polaków z zakupów na przecenach nie wraca z nieplanowaną rzeczą. Jeśli jednak już ląduje ona w koszyku, najczęściej są to kosmetyki, ubrania i zabawki, rzeczy, stosunkowo niedrogie, kupowane m.in. pod wpływem emocji, impulsu lub rekomendacji.</w:t>
      </w:r>
    </w:p>
    <w:p w14:paraId="06A59BC5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1A557C35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To sprawia, że wraz z sezonem wyprzedaży, trzeba przygotować się na sezon zwrotów, tym bardziej, że dołożą się do niego także zwroty prezentów. Warto więc zanim cokolwiek kupimy sprawdzić, na jakich zasadach możemy zwrócić towar. </w:t>
      </w:r>
      <w:r w:rsidRPr="002D4523">
        <w:rPr>
          <w:rFonts w:ascii="Calibri Light" w:hAnsi="Calibri Light" w:cs="Calibri Light"/>
          <w:i/>
          <w:sz w:val="20"/>
        </w:rPr>
        <w:t>- Każdy ze sklepów ma swoją własną politykę zwrotów. Koniecznie ją poznajmy, zanim zdecydujemy się na zakupy, zwłaszcza rzeczy droższych</w:t>
      </w:r>
      <w:r w:rsidRPr="002D4523">
        <w:rPr>
          <w:rFonts w:ascii="Calibri Light" w:hAnsi="Calibri Light" w:cs="Calibri Light"/>
          <w:sz w:val="20"/>
        </w:rPr>
        <w:t xml:space="preserve"> - namawia Drzewiecka.</w:t>
      </w:r>
    </w:p>
    <w:p w14:paraId="5C8AB41A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502C21C9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 xml:space="preserve">- </w:t>
      </w:r>
      <w:r w:rsidRPr="002D4523">
        <w:rPr>
          <w:rFonts w:ascii="Calibri Light" w:hAnsi="Calibri Light" w:cs="Calibri Light"/>
          <w:i/>
          <w:sz w:val="20"/>
        </w:rPr>
        <w:t xml:space="preserve">Informacje o zwrotach znajdziemy na stronach internetowych sklepów, przy kasach, a także u sprzedawców. Warto dopytać o to, ile dni mamy na zwrot, po ilu dniach zwracane są pieniądze na kartę oraz czy przypadkiem zwrot nie odbywa się wyłącznie na kartę zakupową do tego samego sklepu </w:t>
      </w:r>
      <w:r w:rsidRPr="002D4523">
        <w:rPr>
          <w:rFonts w:ascii="Calibri Light" w:hAnsi="Calibri Light" w:cs="Calibri Light"/>
          <w:sz w:val="20"/>
        </w:rPr>
        <w:t>- mówi.</w:t>
      </w:r>
    </w:p>
    <w:p w14:paraId="4818FBC7" w14:textId="77777777" w:rsidR="002D4523" w:rsidRPr="002D4523" w:rsidRDefault="002D4523" w:rsidP="002D4523">
      <w:pPr>
        <w:pStyle w:val="Bezodstpw"/>
        <w:rPr>
          <w:rFonts w:ascii="Calibri Light" w:hAnsi="Calibri Light" w:cs="Calibri Light"/>
          <w:sz w:val="20"/>
        </w:rPr>
      </w:pPr>
    </w:p>
    <w:p w14:paraId="7286717F" w14:textId="48B2E78F" w:rsidR="00714A28" w:rsidRPr="002D4523" w:rsidRDefault="002D4523" w:rsidP="00714A28">
      <w:pPr>
        <w:pStyle w:val="Bezodstpw"/>
        <w:rPr>
          <w:rFonts w:ascii="Calibri Light" w:hAnsi="Calibri Light" w:cs="Calibri Light"/>
          <w:sz w:val="20"/>
        </w:rPr>
      </w:pPr>
      <w:r w:rsidRPr="002D4523">
        <w:rPr>
          <w:rFonts w:ascii="Calibri Light" w:hAnsi="Calibri Light" w:cs="Calibri Light"/>
          <w:sz w:val="20"/>
        </w:rPr>
        <w:t>Jest to istotne chociażby ze względu na to, że aż 25% Polaków kupuje na wyprzedażach kilka rzeczy, mierzy w domu, a następnie zwraca te nie pasujące.  Jest to odsetek, który na przestrzeni ostatnich 2 lat wzrósł z 6% do 25%</w:t>
      </w:r>
      <w:r>
        <w:rPr>
          <w:rFonts w:ascii="Calibri Light" w:hAnsi="Calibri Light" w:cs="Calibri Light"/>
          <w:sz w:val="20"/>
        </w:rPr>
        <w:t xml:space="preserve"> - czytamy w raporcie KPMG</w:t>
      </w:r>
      <w:r w:rsidRPr="002D4523">
        <w:rPr>
          <w:rFonts w:ascii="Calibri Light" w:hAnsi="Calibri Light" w:cs="Calibri Light"/>
          <w:sz w:val="20"/>
        </w:rPr>
        <w:t>.</w:t>
      </w:r>
    </w:p>
    <w:p w14:paraId="22A43F6E" w14:textId="77777777" w:rsidR="00FB0279" w:rsidRPr="002D4523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4AB37DC6" w14:textId="77777777" w:rsidR="00FF0865" w:rsidRPr="002D4523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0A3C826" w14:textId="77777777" w:rsidR="004A0A65" w:rsidRPr="00FB027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FB027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FB0279" w:rsidRDefault="002723AC" w:rsidP="00C970F8">
      <w:pPr>
        <w:pStyle w:val="Bezodstpw"/>
        <w:jc w:val="both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b/>
          <w:i/>
          <w:sz w:val="20"/>
        </w:rPr>
        <w:t>Źródło</w:t>
      </w:r>
      <w:r w:rsidR="00EB6754" w:rsidRPr="00FB0279">
        <w:rPr>
          <w:rFonts w:ascii="Calibri Light" w:hAnsi="Calibri Light" w:cs="Calibri Light"/>
          <w:sz w:val="20"/>
        </w:rPr>
        <w:t>: Newbridge</w:t>
      </w:r>
      <w:r w:rsidR="00D91479" w:rsidRPr="00FB0279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FB0279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D6585C3" w14:textId="7561C02E" w:rsidR="00EB6754" w:rsidRPr="00FB0279" w:rsidRDefault="00532B35" w:rsidP="00FF0865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FB0279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FB0279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FB0279">
        <w:rPr>
          <w:rFonts w:ascii="Calibri Light" w:hAnsi="Calibri Light" w:cs="Calibri Light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Handlowego Czyżyny w Krakowie, Centrum </w:t>
      </w:r>
      <w:r w:rsidR="00A30EBA">
        <w:rPr>
          <w:rFonts w:ascii="Calibri Light" w:hAnsi="Calibri Light" w:cs="Calibri Light"/>
          <w:sz w:val="16"/>
          <w:lang w:eastAsia="pl-PL"/>
        </w:rPr>
        <w:t xml:space="preserve">Nowe </w:t>
      </w:r>
      <w:r w:rsidRPr="00FB0279">
        <w:rPr>
          <w:rFonts w:ascii="Calibri Light" w:hAnsi="Calibri Light" w:cs="Calibri Light"/>
          <w:sz w:val="16"/>
          <w:lang w:eastAsia="pl-PL"/>
        </w:rPr>
        <w:t xml:space="preserve">Bielawy w Toruniu, Centrum </w:t>
      </w:r>
      <w:r w:rsidR="00A30EBA">
        <w:rPr>
          <w:rFonts w:ascii="Calibri Light" w:hAnsi="Calibri Light" w:cs="Calibri Light"/>
          <w:sz w:val="16"/>
          <w:lang w:eastAsia="pl-PL"/>
        </w:rPr>
        <w:t xml:space="preserve">Nowa Górna </w:t>
      </w:r>
      <w:r w:rsidRPr="00FB0279">
        <w:rPr>
          <w:rFonts w:ascii="Calibri Light" w:hAnsi="Calibri Light" w:cs="Calibri Light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FB02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07CDEC" w14:textId="77777777" w:rsidR="00CB2975" w:rsidRDefault="00CB2975" w:rsidP="002723AC">
      <w:pPr>
        <w:spacing w:after="0" w:line="240" w:lineRule="auto"/>
      </w:pPr>
      <w:r>
        <w:separator/>
      </w:r>
    </w:p>
  </w:endnote>
  <w:endnote w:type="continuationSeparator" w:id="0">
    <w:p w14:paraId="5733FAAD" w14:textId="77777777" w:rsidR="00CB2975" w:rsidRDefault="00CB297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657F30" w14:textId="77777777" w:rsidR="00CB2975" w:rsidRDefault="00CB2975" w:rsidP="002723AC">
      <w:pPr>
        <w:spacing w:after="0" w:line="240" w:lineRule="auto"/>
      </w:pPr>
      <w:r>
        <w:separator/>
      </w:r>
    </w:p>
  </w:footnote>
  <w:footnote w:type="continuationSeparator" w:id="0">
    <w:p w14:paraId="174DC6D4" w14:textId="77777777" w:rsidR="00CB2975" w:rsidRDefault="00CB297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7596E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33BFB"/>
    <w:rsid w:val="00245D29"/>
    <w:rsid w:val="0026200A"/>
    <w:rsid w:val="00263497"/>
    <w:rsid w:val="00271C29"/>
    <w:rsid w:val="002723AC"/>
    <w:rsid w:val="00286AC0"/>
    <w:rsid w:val="0029428A"/>
    <w:rsid w:val="002A4554"/>
    <w:rsid w:val="002C21FB"/>
    <w:rsid w:val="002D4523"/>
    <w:rsid w:val="00333DA7"/>
    <w:rsid w:val="00337C9F"/>
    <w:rsid w:val="00342A3B"/>
    <w:rsid w:val="00345409"/>
    <w:rsid w:val="00380E77"/>
    <w:rsid w:val="003A7318"/>
    <w:rsid w:val="003B15BC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E4B42"/>
    <w:rsid w:val="004F2F45"/>
    <w:rsid w:val="004F35D5"/>
    <w:rsid w:val="004F5C8B"/>
    <w:rsid w:val="00532B35"/>
    <w:rsid w:val="00542DE6"/>
    <w:rsid w:val="00582D7D"/>
    <w:rsid w:val="005837C7"/>
    <w:rsid w:val="005A532E"/>
    <w:rsid w:val="005D0445"/>
    <w:rsid w:val="005E47C2"/>
    <w:rsid w:val="005E4BE2"/>
    <w:rsid w:val="005E5DBC"/>
    <w:rsid w:val="005F1833"/>
    <w:rsid w:val="00622C6F"/>
    <w:rsid w:val="0062363E"/>
    <w:rsid w:val="00631070"/>
    <w:rsid w:val="00634E63"/>
    <w:rsid w:val="00636139"/>
    <w:rsid w:val="00642D78"/>
    <w:rsid w:val="00672929"/>
    <w:rsid w:val="00674239"/>
    <w:rsid w:val="00680550"/>
    <w:rsid w:val="006A11D2"/>
    <w:rsid w:val="006A662A"/>
    <w:rsid w:val="006A67F9"/>
    <w:rsid w:val="006B496B"/>
    <w:rsid w:val="006E0458"/>
    <w:rsid w:val="00714A28"/>
    <w:rsid w:val="00717F7D"/>
    <w:rsid w:val="0072462D"/>
    <w:rsid w:val="0074159D"/>
    <w:rsid w:val="00744295"/>
    <w:rsid w:val="00764E63"/>
    <w:rsid w:val="007771F1"/>
    <w:rsid w:val="00777DDF"/>
    <w:rsid w:val="00790D76"/>
    <w:rsid w:val="00797E10"/>
    <w:rsid w:val="00797E96"/>
    <w:rsid w:val="007A00F1"/>
    <w:rsid w:val="007C0AE6"/>
    <w:rsid w:val="007C3FEF"/>
    <w:rsid w:val="007C68D6"/>
    <w:rsid w:val="007E0F49"/>
    <w:rsid w:val="007F1823"/>
    <w:rsid w:val="0080442F"/>
    <w:rsid w:val="0084107E"/>
    <w:rsid w:val="0084676F"/>
    <w:rsid w:val="00871FA0"/>
    <w:rsid w:val="00890919"/>
    <w:rsid w:val="008D35A2"/>
    <w:rsid w:val="008E5BB6"/>
    <w:rsid w:val="008E5C4B"/>
    <w:rsid w:val="008F0B0C"/>
    <w:rsid w:val="009601EF"/>
    <w:rsid w:val="009625AB"/>
    <w:rsid w:val="009D6F00"/>
    <w:rsid w:val="009D73BF"/>
    <w:rsid w:val="00A06020"/>
    <w:rsid w:val="00A10051"/>
    <w:rsid w:val="00A1059A"/>
    <w:rsid w:val="00A30EBA"/>
    <w:rsid w:val="00A334EE"/>
    <w:rsid w:val="00A34F6B"/>
    <w:rsid w:val="00A375AE"/>
    <w:rsid w:val="00A40582"/>
    <w:rsid w:val="00A642DC"/>
    <w:rsid w:val="00A7585E"/>
    <w:rsid w:val="00A77FED"/>
    <w:rsid w:val="00A832E0"/>
    <w:rsid w:val="00AA4E59"/>
    <w:rsid w:val="00AB2A70"/>
    <w:rsid w:val="00AC2C1D"/>
    <w:rsid w:val="00AC5844"/>
    <w:rsid w:val="00AC6DA7"/>
    <w:rsid w:val="00AF4B6B"/>
    <w:rsid w:val="00B07177"/>
    <w:rsid w:val="00B15766"/>
    <w:rsid w:val="00B7584A"/>
    <w:rsid w:val="00B873E1"/>
    <w:rsid w:val="00BA0F63"/>
    <w:rsid w:val="00BC0862"/>
    <w:rsid w:val="00BE350F"/>
    <w:rsid w:val="00BF7D6B"/>
    <w:rsid w:val="00C00CFF"/>
    <w:rsid w:val="00C14949"/>
    <w:rsid w:val="00C44603"/>
    <w:rsid w:val="00C72391"/>
    <w:rsid w:val="00C816E2"/>
    <w:rsid w:val="00C970F8"/>
    <w:rsid w:val="00CA2957"/>
    <w:rsid w:val="00CA418D"/>
    <w:rsid w:val="00CB2975"/>
    <w:rsid w:val="00CC2758"/>
    <w:rsid w:val="00D0239D"/>
    <w:rsid w:val="00D02598"/>
    <w:rsid w:val="00D91479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4619E"/>
    <w:rsid w:val="00E5309D"/>
    <w:rsid w:val="00E8468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B0279"/>
    <w:rsid w:val="00FB2353"/>
    <w:rsid w:val="00FB73E7"/>
    <w:rsid w:val="00FC2870"/>
    <w:rsid w:val="00FE11D8"/>
    <w:rsid w:val="00FE3213"/>
    <w:rsid w:val="00FE5249"/>
    <w:rsid w:val="00FF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921</Words>
  <Characters>5527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2019-12-27T09:17:00Z</dcterms:created>
  <dcterms:modified xsi:type="dcterms:W3CDTF">2019-12-27T09:20:00Z</dcterms:modified>
</cp:coreProperties>
</file>