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4BB8C370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26322D">
        <w:rPr>
          <w:rFonts w:ascii="Arial" w:hAnsi="Arial" w:cs="Arial"/>
          <w:b/>
          <w:sz w:val="20"/>
          <w:szCs w:val="20"/>
        </w:rPr>
        <w:t>00</w:t>
      </w:r>
      <w:r w:rsidR="00546F34">
        <w:rPr>
          <w:rFonts w:ascii="Arial" w:hAnsi="Arial" w:cs="Arial"/>
          <w:b/>
          <w:sz w:val="20"/>
          <w:szCs w:val="20"/>
        </w:rPr>
        <w:t>-0</w:t>
      </w:r>
      <w:r w:rsidR="0026322D">
        <w:rPr>
          <w:rFonts w:ascii="Arial" w:hAnsi="Arial" w:cs="Arial"/>
          <w:b/>
          <w:sz w:val="20"/>
          <w:szCs w:val="20"/>
        </w:rPr>
        <w:t>3</w:t>
      </w:r>
      <w:r w:rsidRPr="003C01DA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>Biuro Prasowe Newbridge</w:t>
      </w:r>
    </w:p>
    <w:p w14:paraId="12790D6B" w14:textId="51284527" w:rsidR="00D02529" w:rsidRPr="003C01DA" w:rsidRDefault="0026322D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Tomasz Pietrzak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23052526" w:rsidR="00D02529" w:rsidRPr="00546F34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F34">
        <w:rPr>
          <w:rFonts w:ascii="Arial" w:hAnsi="Arial" w:cs="Arial"/>
          <w:sz w:val="20"/>
          <w:szCs w:val="20"/>
        </w:rPr>
        <w:t xml:space="preserve">tel. </w:t>
      </w:r>
      <w:r w:rsidR="0026322D">
        <w:rPr>
          <w:rFonts w:ascii="Arial" w:hAnsi="Arial" w:cs="Arial"/>
          <w:sz w:val="20"/>
          <w:szCs w:val="20"/>
        </w:rPr>
        <w:t>509 106 256</w:t>
      </w:r>
      <w:r w:rsidR="00546F34" w:rsidRPr="00546F34">
        <w:rPr>
          <w:rFonts w:ascii="Arial" w:hAnsi="Arial" w:cs="Arial"/>
          <w:sz w:val="20"/>
          <w:szCs w:val="20"/>
        </w:rPr>
        <w:t xml:space="preserve"> </w:t>
      </w:r>
      <w:r w:rsidRPr="00546F34">
        <w:rPr>
          <w:rFonts w:ascii="Arial" w:hAnsi="Arial" w:cs="Arial"/>
          <w:sz w:val="20"/>
          <w:szCs w:val="20"/>
        </w:rPr>
        <w:t xml:space="preserve">mail. </w:t>
      </w:r>
      <w:r w:rsidR="0026322D">
        <w:rPr>
          <w:rFonts w:ascii="Arial" w:hAnsi="Arial" w:cs="Arial"/>
          <w:sz w:val="20"/>
          <w:szCs w:val="20"/>
        </w:rPr>
        <w:t>tomasz.pietrzak</w:t>
      </w:r>
      <w:r w:rsidRPr="00546F34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546F34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7DA78D21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1FDE3010" w14:textId="4335D388" w:rsidR="0026322D" w:rsidRPr="0026322D" w:rsidRDefault="00E42C6B" w:rsidP="0026322D">
      <w:pPr>
        <w:pStyle w:val="Bezodstpw"/>
        <w:rPr>
          <w:rFonts w:ascii="Arial" w:hAnsi="Arial" w:cs="Arial"/>
          <w:b/>
          <w:bCs/>
          <w:sz w:val="34"/>
          <w:szCs w:val="34"/>
        </w:rPr>
      </w:pPr>
      <w:r>
        <w:rPr>
          <w:rFonts w:ascii="Arial" w:hAnsi="Arial" w:cs="Arial"/>
          <w:b/>
          <w:bCs/>
          <w:sz w:val="34"/>
          <w:szCs w:val="34"/>
        </w:rPr>
        <w:t>Newbridge wspiera uchodźców. W centrach trwają zbiórki</w:t>
      </w:r>
    </w:p>
    <w:p w14:paraId="0F97863E" w14:textId="77777777" w:rsidR="0026322D" w:rsidRPr="00A66FBB" w:rsidRDefault="0026322D" w:rsidP="0026322D">
      <w:pPr>
        <w:pStyle w:val="Bezodstpw"/>
        <w:rPr>
          <w:rFonts w:ascii="Arial" w:hAnsi="Arial" w:cs="Arial"/>
          <w:b/>
          <w:bCs/>
        </w:rPr>
      </w:pPr>
    </w:p>
    <w:p w14:paraId="4305B8BD" w14:textId="77777777" w:rsidR="0026322D" w:rsidRPr="00A66FBB" w:rsidRDefault="0026322D" w:rsidP="0026322D">
      <w:pPr>
        <w:pStyle w:val="Bezodstpw"/>
        <w:rPr>
          <w:rFonts w:ascii="Arial" w:hAnsi="Arial" w:cs="Arial"/>
          <w:b/>
          <w:bCs/>
        </w:rPr>
      </w:pPr>
    </w:p>
    <w:p w14:paraId="4D8CF7B0" w14:textId="3512BA6A" w:rsidR="0026322D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Newbridge rusza z pomocą </w:t>
      </w:r>
      <w:r w:rsidR="00E42C6B">
        <w:rPr>
          <w:rFonts w:ascii="Arial" w:hAnsi="Arial" w:cs="Arial"/>
        </w:rPr>
        <w:t>dla uchodźców szukających bezpiecznego schronienia w Polsce</w:t>
      </w:r>
      <w:r w:rsidRPr="00A66FBB">
        <w:rPr>
          <w:rFonts w:ascii="Arial" w:hAnsi="Arial" w:cs="Arial"/>
        </w:rPr>
        <w:t>. We wszystkich trzech centrach handlowych z portfolio firmy</w:t>
      </w:r>
      <w:r w:rsidR="002135D3">
        <w:rPr>
          <w:rFonts w:ascii="Arial" w:hAnsi="Arial" w:cs="Arial"/>
        </w:rPr>
        <w:t xml:space="preserve"> – </w:t>
      </w:r>
      <w:r w:rsidRPr="00A66FBB">
        <w:rPr>
          <w:rFonts w:ascii="Arial" w:hAnsi="Arial" w:cs="Arial"/>
        </w:rPr>
        <w:t>tj</w:t>
      </w:r>
      <w:r w:rsidR="002135D3">
        <w:rPr>
          <w:rFonts w:ascii="Arial" w:hAnsi="Arial" w:cs="Arial"/>
        </w:rPr>
        <w:t xml:space="preserve">. w </w:t>
      </w:r>
      <w:r w:rsidRPr="00A66FBB">
        <w:rPr>
          <w:rFonts w:ascii="Arial" w:hAnsi="Arial" w:cs="Arial"/>
        </w:rPr>
        <w:t xml:space="preserve">Nowych Czyżynach, Nowych Bielawach i Nowej Górnej </w:t>
      </w:r>
      <w:r w:rsidR="002135D3">
        <w:rPr>
          <w:rFonts w:ascii="Arial" w:hAnsi="Arial" w:cs="Arial"/>
        </w:rPr>
        <w:t>–</w:t>
      </w:r>
      <w:r w:rsidR="005C4197">
        <w:rPr>
          <w:rFonts w:ascii="Arial" w:hAnsi="Arial" w:cs="Arial"/>
        </w:rPr>
        <w:t xml:space="preserve"> </w:t>
      </w:r>
      <w:r w:rsidRPr="00A66FBB">
        <w:rPr>
          <w:rFonts w:ascii="Arial" w:hAnsi="Arial" w:cs="Arial"/>
        </w:rPr>
        <w:t>wystartowały już zbiórki darów organizowane wspólnie z lokalnymi organizacjami i fundacjami.</w:t>
      </w:r>
    </w:p>
    <w:p w14:paraId="389CE164" w14:textId="757F9D94" w:rsidR="00E42C6B" w:rsidRDefault="00E42C6B" w:rsidP="0026322D">
      <w:pPr>
        <w:pStyle w:val="Bezodstpw"/>
        <w:rPr>
          <w:rFonts w:ascii="Arial" w:hAnsi="Arial" w:cs="Arial"/>
        </w:rPr>
      </w:pPr>
    </w:p>
    <w:p w14:paraId="0856DA13" w14:textId="767A3220" w:rsidR="0026322D" w:rsidRPr="00013170" w:rsidRDefault="005C4197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– </w:t>
      </w:r>
      <w:r w:rsidR="00E42C6B" w:rsidRPr="00B3243D">
        <w:rPr>
          <w:rFonts w:ascii="Arial" w:hAnsi="Arial" w:cs="Arial"/>
          <w:i/>
          <w:iCs/>
        </w:rPr>
        <w:t>Od lat nasze centra wspierają różne inicjatywy</w:t>
      </w:r>
      <w:r w:rsidR="00013170" w:rsidRPr="00B3243D">
        <w:rPr>
          <w:rFonts w:ascii="Arial" w:hAnsi="Arial" w:cs="Arial"/>
          <w:i/>
          <w:iCs/>
        </w:rPr>
        <w:t xml:space="preserve"> i akcje</w:t>
      </w:r>
      <w:r w:rsidR="00E42C6B" w:rsidRPr="00B3243D">
        <w:rPr>
          <w:rFonts w:ascii="Arial" w:hAnsi="Arial" w:cs="Arial"/>
          <w:i/>
          <w:iCs/>
        </w:rPr>
        <w:t xml:space="preserve"> </w:t>
      </w:r>
      <w:r w:rsidR="00013170" w:rsidRPr="00B3243D">
        <w:rPr>
          <w:rFonts w:ascii="Arial" w:hAnsi="Arial" w:cs="Arial"/>
          <w:i/>
          <w:iCs/>
        </w:rPr>
        <w:t>związane z niesieniem pomocy w Krakowie, Toruniu i Łodzi.</w:t>
      </w:r>
      <w:r w:rsidR="00E42C6B" w:rsidRPr="00B3243D">
        <w:rPr>
          <w:rFonts w:ascii="Arial" w:hAnsi="Arial" w:cs="Arial"/>
          <w:i/>
          <w:iCs/>
        </w:rPr>
        <w:t xml:space="preserve"> Aktywnie </w:t>
      </w:r>
      <w:r w:rsidR="00013170" w:rsidRPr="00B3243D">
        <w:rPr>
          <w:rFonts w:ascii="Arial" w:hAnsi="Arial" w:cs="Arial"/>
          <w:i/>
          <w:iCs/>
        </w:rPr>
        <w:t>dział</w:t>
      </w:r>
      <w:r w:rsidR="00012E32">
        <w:rPr>
          <w:rFonts w:ascii="Arial" w:hAnsi="Arial" w:cs="Arial"/>
          <w:i/>
          <w:iCs/>
        </w:rPr>
        <w:t>aliśmy</w:t>
      </w:r>
      <w:r w:rsidR="00013170" w:rsidRPr="00B3243D">
        <w:rPr>
          <w:rFonts w:ascii="Arial" w:hAnsi="Arial" w:cs="Arial"/>
          <w:i/>
          <w:iCs/>
        </w:rPr>
        <w:t xml:space="preserve"> </w:t>
      </w:r>
      <w:r w:rsidR="00012E32">
        <w:rPr>
          <w:rFonts w:ascii="Arial" w:hAnsi="Arial" w:cs="Arial"/>
          <w:i/>
          <w:iCs/>
        </w:rPr>
        <w:t>od początku</w:t>
      </w:r>
      <w:r w:rsidR="00E42C6B" w:rsidRPr="00B3243D">
        <w:rPr>
          <w:rFonts w:ascii="Arial" w:hAnsi="Arial" w:cs="Arial"/>
          <w:i/>
          <w:iCs/>
        </w:rPr>
        <w:t xml:space="preserve"> pandemii, </w:t>
      </w:r>
      <w:r w:rsidRPr="00B3243D">
        <w:rPr>
          <w:rFonts w:ascii="Arial" w:hAnsi="Arial" w:cs="Arial"/>
          <w:i/>
          <w:iCs/>
        </w:rPr>
        <w:t xml:space="preserve">systematyczne </w:t>
      </w:r>
      <w:r w:rsidR="00E42C6B" w:rsidRPr="00B3243D">
        <w:rPr>
          <w:rFonts w:ascii="Arial" w:hAnsi="Arial" w:cs="Arial"/>
          <w:i/>
          <w:iCs/>
        </w:rPr>
        <w:t xml:space="preserve">współpracujemy także na stałe z licznymi </w:t>
      </w:r>
      <w:r w:rsidR="00013170" w:rsidRPr="00B3243D">
        <w:rPr>
          <w:rFonts w:ascii="Arial" w:hAnsi="Arial" w:cs="Arial"/>
          <w:i/>
          <w:iCs/>
        </w:rPr>
        <w:t>lokalnymi instytucjami, organizując np. doraźne akcje charytatywne</w:t>
      </w:r>
      <w:r w:rsidR="00E42C6B" w:rsidRPr="00B3243D">
        <w:rPr>
          <w:rFonts w:ascii="Arial" w:hAnsi="Arial" w:cs="Arial"/>
          <w:i/>
          <w:iCs/>
        </w:rPr>
        <w:t xml:space="preserve">. </w:t>
      </w:r>
      <w:r w:rsidR="004C10E9" w:rsidRPr="00B3243D">
        <w:rPr>
          <w:rFonts w:ascii="Arial" w:hAnsi="Arial" w:cs="Arial"/>
          <w:i/>
          <w:iCs/>
        </w:rPr>
        <w:t>Oczywistym więc dla nas było, że musimy włączyć się także teraz w pomoc</w:t>
      </w:r>
      <w:r w:rsidR="00012E32">
        <w:rPr>
          <w:rFonts w:ascii="Arial" w:hAnsi="Arial" w:cs="Arial"/>
          <w:i/>
          <w:iCs/>
        </w:rPr>
        <w:t xml:space="preserve"> </w:t>
      </w:r>
      <w:r w:rsidR="0026322D" w:rsidRPr="00A66FBB">
        <w:rPr>
          <w:rFonts w:ascii="Arial" w:hAnsi="Arial" w:cs="Arial"/>
        </w:rPr>
        <w:t xml:space="preserve">– </w:t>
      </w:r>
      <w:r w:rsidR="0026322D" w:rsidRPr="002135D3">
        <w:rPr>
          <w:rFonts w:ascii="Arial" w:hAnsi="Arial" w:cs="Arial"/>
          <w:b/>
          <w:bCs/>
        </w:rPr>
        <w:t>mówi Marta Drzewiecka, Director w Newbridge.</w:t>
      </w:r>
    </w:p>
    <w:p w14:paraId="06F8BF6E" w14:textId="77777777" w:rsidR="0026322D" w:rsidRPr="002135D3" w:rsidRDefault="0026322D" w:rsidP="0026322D">
      <w:pPr>
        <w:pStyle w:val="Bezodstpw"/>
        <w:rPr>
          <w:rFonts w:ascii="Arial" w:hAnsi="Arial" w:cs="Arial"/>
          <w:b/>
          <w:bCs/>
        </w:rPr>
      </w:pPr>
    </w:p>
    <w:p w14:paraId="0FD49F1A" w14:textId="69144B07" w:rsidR="0026322D" w:rsidRPr="00A66FBB" w:rsidRDefault="002135D3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– </w:t>
      </w:r>
      <w:r w:rsidR="005C4197" w:rsidRPr="00B3243D">
        <w:rPr>
          <w:rFonts w:ascii="Arial" w:hAnsi="Arial" w:cs="Arial"/>
          <w:i/>
          <w:iCs/>
        </w:rPr>
        <w:t>Niosąc pomoc łączymy</w:t>
      </w:r>
      <w:r w:rsidR="0026322D" w:rsidRPr="00B3243D">
        <w:rPr>
          <w:rFonts w:ascii="Arial" w:hAnsi="Arial" w:cs="Arial"/>
          <w:i/>
          <w:iCs/>
        </w:rPr>
        <w:t xml:space="preserve"> siły z lokalnymi organizacjami i fundacjami, które doskonale znają sytuację humanitarną przy granicy, ale także potrzeby uchodźców, </w:t>
      </w:r>
      <w:r w:rsidRPr="00B3243D">
        <w:rPr>
          <w:rFonts w:ascii="Arial" w:hAnsi="Arial" w:cs="Arial"/>
          <w:i/>
          <w:iCs/>
        </w:rPr>
        <w:t xml:space="preserve">którzy rozlokowani zostali </w:t>
      </w:r>
      <w:r w:rsidR="005C4197" w:rsidRPr="00B3243D">
        <w:rPr>
          <w:rFonts w:ascii="Arial" w:hAnsi="Arial" w:cs="Arial"/>
          <w:i/>
          <w:iCs/>
        </w:rPr>
        <w:t xml:space="preserve">w województwach małopolskim, łódzkim i </w:t>
      </w:r>
      <w:r w:rsidR="00B3243D">
        <w:rPr>
          <w:rFonts w:ascii="Arial" w:hAnsi="Arial" w:cs="Arial"/>
          <w:i/>
          <w:iCs/>
        </w:rPr>
        <w:t>kujawsko-pomorskim</w:t>
      </w:r>
      <w:r w:rsidR="0026322D" w:rsidRPr="00B3243D">
        <w:rPr>
          <w:rFonts w:ascii="Arial" w:hAnsi="Arial" w:cs="Arial"/>
          <w:i/>
          <w:iCs/>
        </w:rPr>
        <w:t xml:space="preserve">. Pozwala nam to lepiej poznać najpilniejsze potrzeby, a co za tym idzie organizować zbiórki rzeczy, które są </w:t>
      </w:r>
      <w:r w:rsidR="00B3243D">
        <w:rPr>
          <w:rFonts w:ascii="Arial" w:hAnsi="Arial" w:cs="Arial"/>
          <w:i/>
          <w:iCs/>
        </w:rPr>
        <w:t>najbardziej</w:t>
      </w:r>
      <w:r w:rsidR="0026322D" w:rsidRPr="00B3243D">
        <w:rPr>
          <w:rFonts w:ascii="Arial" w:hAnsi="Arial" w:cs="Arial"/>
          <w:i/>
          <w:iCs/>
        </w:rPr>
        <w:t xml:space="preserve"> potrzebne</w:t>
      </w:r>
      <w:r w:rsidR="005C4197" w:rsidRPr="00B3243D">
        <w:rPr>
          <w:rFonts w:ascii="Arial" w:hAnsi="Arial" w:cs="Arial"/>
          <w:i/>
          <w:iCs/>
        </w:rPr>
        <w:t>.</w:t>
      </w:r>
      <w:r w:rsidR="00012E32">
        <w:rPr>
          <w:rFonts w:ascii="Arial" w:hAnsi="Arial" w:cs="Arial"/>
          <w:i/>
          <w:iCs/>
        </w:rPr>
        <w:t xml:space="preserve"> </w:t>
      </w:r>
      <w:r w:rsidR="005C4197" w:rsidRPr="00B3243D">
        <w:rPr>
          <w:rFonts w:ascii="Arial" w:hAnsi="Arial" w:cs="Arial"/>
          <w:i/>
          <w:iCs/>
        </w:rPr>
        <w:t>Stawiamy przy tym na przemyślaną, wielowymiarową i celową pomoc</w:t>
      </w:r>
      <w:r w:rsidR="0026322D" w:rsidRPr="00A66FBB">
        <w:rPr>
          <w:rFonts w:ascii="Arial" w:hAnsi="Arial" w:cs="Arial"/>
        </w:rPr>
        <w:t xml:space="preserve"> – mówi.</w:t>
      </w:r>
    </w:p>
    <w:p w14:paraId="6AE86E80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71E41E55" w14:textId="72321FE8" w:rsidR="0026322D" w:rsidRPr="00A66FBB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Jak informuje Marta Drzewiecka, </w:t>
      </w:r>
      <w:r w:rsidR="00DD06C2">
        <w:rPr>
          <w:rFonts w:ascii="Arial" w:hAnsi="Arial" w:cs="Arial"/>
        </w:rPr>
        <w:t>wsparcie jakie organizowane</w:t>
      </w:r>
      <w:r w:rsidRPr="00A66FBB">
        <w:rPr>
          <w:rFonts w:ascii="Arial" w:hAnsi="Arial" w:cs="Arial"/>
        </w:rPr>
        <w:t xml:space="preserve"> jest w centrach Newbridge trafi do rodzin z dziećmi, </w:t>
      </w:r>
      <w:r w:rsidR="005C4197">
        <w:rPr>
          <w:rFonts w:ascii="Arial" w:hAnsi="Arial" w:cs="Arial"/>
        </w:rPr>
        <w:t>które w ostatni</w:t>
      </w:r>
      <w:r w:rsidR="00012E32">
        <w:rPr>
          <w:rFonts w:ascii="Arial" w:hAnsi="Arial" w:cs="Arial"/>
        </w:rPr>
        <w:t>ch</w:t>
      </w:r>
      <w:r w:rsidR="005C4197">
        <w:rPr>
          <w:rFonts w:ascii="Arial" w:hAnsi="Arial" w:cs="Arial"/>
        </w:rPr>
        <w:t xml:space="preserve"> dniach przyjechały</w:t>
      </w:r>
      <w:r w:rsidRPr="00A66FBB">
        <w:rPr>
          <w:rFonts w:ascii="Arial" w:hAnsi="Arial" w:cs="Arial"/>
        </w:rPr>
        <w:t xml:space="preserve"> </w:t>
      </w:r>
      <w:r w:rsidR="005C4197">
        <w:rPr>
          <w:rFonts w:ascii="Arial" w:hAnsi="Arial" w:cs="Arial"/>
        </w:rPr>
        <w:t>m.in. do Krakowa, Torunia i Łodzi, ale także do innych miast</w:t>
      </w:r>
      <w:r w:rsidRPr="00A66FBB">
        <w:rPr>
          <w:rFonts w:ascii="Arial" w:hAnsi="Arial" w:cs="Arial"/>
        </w:rPr>
        <w:t xml:space="preserve">. </w:t>
      </w:r>
    </w:p>
    <w:p w14:paraId="576C8A34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79FED94F" w14:textId="69533B34" w:rsidR="0026322D" w:rsidRPr="00A66FBB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I tak w Nowych Czyżynach w Krakowie Newbridge połączyło siły z Fundacją Embrace. Pod hasłem „Kobiety-kobietom” zbierane są niezbędne rzeczy, które trafią do mam, które z dziećmi osiedlają się w Krakowie i </w:t>
      </w:r>
      <w:r w:rsidR="002135D3">
        <w:rPr>
          <w:rFonts w:ascii="Arial" w:hAnsi="Arial" w:cs="Arial"/>
        </w:rPr>
        <w:t xml:space="preserve">innych miastach woj. </w:t>
      </w:r>
      <w:r w:rsidR="00B716A0">
        <w:rPr>
          <w:rFonts w:ascii="Arial" w:hAnsi="Arial" w:cs="Arial"/>
        </w:rPr>
        <w:t>małopolskiego</w:t>
      </w:r>
      <w:r w:rsidRPr="00A66FBB">
        <w:rPr>
          <w:rFonts w:ascii="Arial" w:hAnsi="Arial" w:cs="Arial"/>
        </w:rPr>
        <w:t>. Zbierane są m.in. produkty żywnościowe, kosmetyki i środki czystości, środki pielęgnacji dla dzieci i niemowląt, a także leki i opatrunki.</w:t>
      </w:r>
    </w:p>
    <w:p w14:paraId="40E3A588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785239BB" w14:textId="51B697F9" w:rsidR="0026322D" w:rsidRPr="00A66FBB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W Nowej Górne w Łodzi z kolei nawiązano współpracę ze Stowarzyszeniem Kocham Łódź, a także </w:t>
      </w:r>
      <w:r w:rsidR="00B3243D">
        <w:rPr>
          <w:rFonts w:ascii="Arial" w:hAnsi="Arial" w:cs="Arial"/>
        </w:rPr>
        <w:t>Polskim Czerwonym Krzyżem</w:t>
      </w:r>
      <w:r w:rsidRPr="00A66FBB">
        <w:rPr>
          <w:rFonts w:ascii="Arial" w:hAnsi="Arial" w:cs="Arial"/>
        </w:rPr>
        <w:t>. Zbiórka obejmuje m.in. żywność, kosmetyki i środki czystości</w:t>
      </w:r>
      <w:r w:rsidR="00012E32">
        <w:rPr>
          <w:rFonts w:ascii="Arial" w:hAnsi="Arial" w:cs="Arial"/>
        </w:rPr>
        <w:t>.</w:t>
      </w:r>
    </w:p>
    <w:p w14:paraId="057DA749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408741CF" w14:textId="1711C438" w:rsidR="0026322D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t xml:space="preserve">Akcja </w:t>
      </w:r>
      <w:r w:rsidR="002135D3">
        <w:rPr>
          <w:rFonts w:ascii="Arial" w:hAnsi="Arial" w:cs="Arial"/>
        </w:rPr>
        <w:t>Nowych Bielaw w Toruniu</w:t>
      </w:r>
      <w:r w:rsidRPr="00A66FBB">
        <w:rPr>
          <w:rFonts w:ascii="Arial" w:hAnsi="Arial" w:cs="Arial"/>
        </w:rPr>
        <w:t xml:space="preserve"> wspiera natomiast działania Fundacji Emic z Torunia. Podobnie jak w dwóch pozostałych obiektach, tak i tu zbierane są produkty żywnościowe, kosmetyki</w:t>
      </w:r>
      <w:r w:rsidR="00B716A0">
        <w:rPr>
          <w:rFonts w:ascii="Arial" w:hAnsi="Arial" w:cs="Arial"/>
        </w:rPr>
        <w:t xml:space="preserve">, </w:t>
      </w:r>
      <w:r w:rsidRPr="00A66FBB">
        <w:rPr>
          <w:rFonts w:ascii="Arial" w:hAnsi="Arial" w:cs="Arial"/>
        </w:rPr>
        <w:t xml:space="preserve">środki czystości i </w:t>
      </w:r>
      <w:r w:rsidR="00B716A0">
        <w:rPr>
          <w:rFonts w:ascii="Arial" w:hAnsi="Arial" w:cs="Arial"/>
        </w:rPr>
        <w:t>lek</w:t>
      </w:r>
      <w:r w:rsidR="00675AE5">
        <w:rPr>
          <w:rFonts w:ascii="Arial" w:hAnsi="Arial" w:cs="Arial"/>
        </w:rPr>
        <w:t xml:space="preserve">i. </w:t>
      </w:r>
    </w:p>
    <w:p w14:paraId="165B613D" w14:textId="4AAE10F7" w:rsidR="00DD06C2" w:rsidRDefault="00DD06C2" w:rsidP="0026322D">
      <w:pPr>
        <w:pStyle w:val="Bezodstpw"/>
        <w:rPr>
          <w:rFonts w:ascii="Arial" w:hAnsi="Arial" w:cs="Arial"/>
        </w:rPr>
      </w:pPr>
    </w:p>
    <w:p w14:paraId="003C0956" w14:textId="6AAED19D" w:rsidR="0026322D" w:rsidRPr="00A66FBB" w:rsidRDefault="00921A33" w:rsidP="0026322D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135D3" w:rsidRPr="00A66FBB">
        <w:rPr>
          <w:rFonts w:ascii="Arial" w:hAnsi="Arial" w:cs="Arial"/>
        </w:rPr>
        <w:t xml:space="preserve">– </w:t>
      </w:r>
      <w:r w:rsidR="0026322D" w:rsidRPr="00675AE5">
        <w:rPr>
          <w:rFonts w:ascii="Arial" w:hAnsi="Arial" w:cs="Arial"/>
          <w:i/>
          <w:iCs/>
        </w:rPr>
        <w:t>Zbiórki, które właśnie zainicjowaliśmy potrwają</w:t>
      </w:r>
      <w:r w:rsidR="00675AE5" w:rsidRPr="00675AE5">
        <w:rPr>
          <w:rFonts w:ascii="Arial" w:hAnsi="Arial" w:cs="Arial"/>
          <w:i/>
          <w:iCs/>
        </w:rPr>
        <w:t xml:space="preserve"> przynajmniej </w:t>
      </w:r>
      <w:r w:rsidR="0026322D" w:rsidRPr="00675AE5">
        <w:rPr>
          <w:rFonts w:ascii="Arial" w:hAnsi="Arial" w:cs="Arial"/>
          <w:i/>
          <w:iCs/>
        </w:rPr>
        <w:t>do końca marca, nie wykluczamy jednak ich przedłużenia czy rozszerzenia o kolejne cele</w:t>
      </w:r>
      <w:r w:rsidR="005C4197" w:rsidRPr="00675AE5">
        <w:rPr>
          <w:rFonts w:ascii="Arial" w:hAnsi="Arial" w:cs="Arial"/>
          <w:i/>
          <w:iCs/>
        </w:rPr>
        <w:t>, w miarę jak będzie rozwijała się sytuacja</w:t>
      </w:r>
      <w:r w:rsidR="0026322D" w:rsidRPr="00675AE5">
        <w:rPr>
          <w:rFonts w:ascii="Arial" w:hAnsi="Arial" w:cs="Arial"/>
          <w:i/>
          <w:iCs/>
        </w:rPr>
        <w:t>. Organizując pomoc staramy się być</w:t>
      </w:r>
      <w:r w:rsidR="005C4197" w:rsidRPr="00675AE5">
        <w:rPr>
          <w:rFonts w:ascii="Arial" w:hAnsi="Arial" w:cs="Arial"/>
          <w:i/>
          <w:iCs/>
        </w:rPr>
        <w:t xml:space="preserve"> zawsze</w:t>
      </w:r>
      <w:r w:rsidR="0026322D" w:rsidRPr="00675AE5">
        <w:rPr>
          <w:rFonts w:ascii="Arial" w:hAnsi="Arial" w:cs="Arial"/>
          <w:i/>
          <w:iCs/>
        </w:rPr>
        <w:t xml:space="preserve"> elastyczni, a co za tym idzie, tak j</w:t>
      </w:r>
      <w:r w:rsidR="005C4197" w:rsidRPr="00675AE5">
        <w:rPr>
          <w:rFonts w:ascii="Arial" w:hAnsi="Arial" w:cs="Arial"/>
          <w:i/>
          <w:iCs/>
        </w:rPr>
        <w:t>ą</w:t>
      </w:r>
      <w:r w:rsidR="0026322D" w:rsidRPr="00675AE5">
        <w:rPr>
          <w:rFonts w:ascii="Arial" w:hAnsi="Arial" w:cs="Arial"/>
          <w:i/>
          <w:iCs/>
        </w:rPr>
        <w:t xml:space="preserve"> prowadzić, aby wspierać potrzeby, które</w:t>
      </w:r>
      <w:r w:rsidR="00675AE5" w:rsidRPr="00675AE5">
        <w:rPr>
          <w:rFonts w:ascii="Arial" w:hAnsi="Arial" w:cs="Arial"/>
          <w:i/>
          <w:iCs/>
        </w:rPr>
        <w:t xml:space="preserve"> pojawiają się</w:t>
      </w:r>
      <w:r w:rsidR="0026322D" w:rsidRPr="00675AE5">
        <w:rPr>
          <w:rFonts w:ascii="Arial" w:hAnsi="Arial" w:cs="Arial"/>
          <w:i/>
          <w:iCs/>
        </w:rPr>
        <w:t xml:space="preserve"> tu i teraz</w:t>
      </w:r>
      <w:r w:rsidR="00675AE5">
        <w:rPr>
          <w:rFonts w:ascii="Arial" w:hAnsi="Arial" w:cs="Arial"/>
        </w:rPr>
        <w:t xml:space="preserve"> </w:t>
      </w:r>
      <w:r w:rsidR="0026322D" w:rsidRPr="00A66FBB">
        <w:rPr>
          <w:rFonts w:ascii="Arial" w:hAnsi="Arial" w:cs="Arial"/>
        </w:rPr>
        <w:t>– mówi Marta Drzewiecka.</w:t>
      </w:r>
    </w:p>
    <w:p w14:paraId="1A3EDAE5" w14:textId="77777777" w:rsidR="0026322D" w:rsidRPr="00A66FBB" w:rsidRDefault="0026322D" w:rsidP="0026322D">
      <w:pPr>
        <w:pStyle w:val="Bezodstpw"/>
        <w:rPr>
          <w:rFonts w:ascii="Arial" w:hAnsi="Arial" w:cs="Arial"/>
        </w:rPr>
      </w:pPr>
    </w:p>
    <w:p w14:paraId="786054F0" w14:textId="59A45756" w:rsidR="0026322D" w:rsidRDefault="0026322D" w:rsidP="0026322D">
      <w:pPr>
        <w:pStyle w:val="Bezodstpw"/>
        <w:rPr>
          <w:rFonts w:ascii="Arial" w:hAnsi="Arial" w:cs="Arial"/>
        </w:rPr>
      </w:pPr>
      <w:r w:rsidRPr="00A66FBB">
        <w:rPr>
          <w:rFonts w:ascii="Arial" w:hAnsi="Arial" w:cs="Arial"/>
        </w:rPr>
        <w:lastRenderedPageBreak/>
        <w:t>Centra handlowe pomagają także poprzez swoje kanały społecznościowe</w:t>
      </w:r>
      <w:r w:rsidR="00675AE5">
        <w:rPr>
          <w:rFonts w:ascii="Arial" w:hAnsi="Arial" w:cs="Arial"/>
        </w:rPr>
        <w:t xml:space="preserve"> i strony internetowe</w:t>
      </w:r>
      <w:r w:rsidRPr="00A66FBB">
        <w:rPr>
          <w:rFonts w:ascii="Arial" w:hAnsi="Arial" w:cs="Arial"/>
        </w:rPr>
        <w:t xml:space="preserve">. – </w:t>
      </w:r>
      <w:r w:rsidRPr="00675AE5">
        <w:rPr>
          <w:rFonts w:ascii="Arial" w:hAnsi="Arial" w:cs="Arial"/>
          <w:i/>
          <w:iCs/>
        </w:rPr>
        <w:t>Na wszystkich naszych profilach na Facebooku można dziś znaleźć informacje o tym, w jaki sposób pomóc uchodźcom. Wskazujemy m.in. miejsca zbiórek, a także podpowiadamy, jaka forma wsparcia jest dziś najpilniejsza</w:t>
      </w:r>
      <w:r w:rsidRPr="00A66FBB">
        <w:rPr>
          <w:rFonts w:ascii="Arial" w:hAnsi="Arial" w:cs="Arial"/>
        </w:rPr>
        <w:t xml:space="preserve"> – informuje. </w:t>
      </w:r>
    </w:p>
    <w:p w14:paraId="50E5D88E" w14:textId="1CB1A32B" w:rsidR="00B716A0" w:rsidRDefault="00B716A0" w:rsidP="0026322D">
      <w:pPr>
        <w:pStyle w:val="Bezodstpw"/>
        <w:rPr>
          <w:rFonts w:ascii="Arial" w:hAnsi="Arial" w:cs="Arial"/>
        </w:rPr>
      </w:pPr>
    </w:p>
    <w:p w14:paraId="79E17236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t>Źródło</w:t>
      </w:r>
      <w:r w:rsidRPr="008B3454">
        <w:rPr>
          <w:rFonts w:ascii="Arial" w:hAnsi="Arial" w:cs="Arial"/>
          <w:sz w:val="18"/>
          <w:szCs w:val="18"/>
        </w:rPr>
        <w:t>: Newbridge Poland/Guarana PR</w:t>
      </w: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Newbridge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252A6627" w14:textId="77777777" w:rsidR="00BA198B" w:rsidRDefault="00BA198B" w:rsidP="006A1F1C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631D6" w14:textId="77777777" w:rsidR="00EB1B90" w:rsidRDefault="00EB1B90" w:rsidP="002723AC">
      <w:pPr>
        <w:spacing w:after="0" w:line="240" w:lineRule="auto"/>
      </w:pPr>
      <w:r>
        <w:separator/>
      </w:r>
    </w:p>
  </w:endnote>
  <w:endnote w:type="continuationSeparator" w:id="0">
    <w:p w14:paraId="3A2ECAE1" w14:textId="77777777" w:rsidR="00EB1B90" w:rsidRDefault="00EB1B9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E15E" w14:textId="77777777" w:rsidR="00EB1B90" w:rsidRDefault="00EB1B90" w:rsidP="002723AC">
      <w:pPr>
        <w:spacing w:after="0" w:line="240" w:lineRule="auto"/>
      </w:pPr>
      <w:r>
        <w:separator/>
      </w:r>
    </w:p>
  </w:footnote>
  <w:footnote w:type="continuationSeparator" w:id="0">
    <w:p w14:paraId="12238222" w14:textId="77777777" w:rsidR="00EB1B90" w:rsidRDefault="00EB1B9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12E32"/>
    <w:rsid w:val="00013170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0177B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1E08"/>
    <w:rsid w:val="0016357A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521D"/>
    <w:rsid w:val="001E718B"/>
    <w:rsid w:val="001F1E5C"/>
    <w:rsid w:val="00200324"/>
    <w:rsid w:val="00204840"/>
    <w:rsid w:val="002120BB"/>
    <w:rsid w:val="002135D3"/>
    <w:rsid w:val="00214888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22D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4538"/>
    <w:rsid w:val="002A4554"/>
    <w:rsid w:val="002A542B"/>
    <w:rsid w:val="002B10BA"/>
    <w:rsid w:val="002B3AB3"/>
    <w:rsid w:val="002C21FB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08D2"/>
    <w:rsid w:val="00333DA7"/>
    <w:rsid w:val="00334595"/>
    <w:rsid w:val="00337C9F"/>
    <w:rsid w:val="00342A08"/>
    <w:rsid w:val="00342A3B"/>
    <w:rsid w:val="00344570"/>
    <w:rsid w:val="00345409"/>
    <w:rsid w:val="00360C2E"/>
    <w:rsid w:val="00367782"/>
    <w:rsid w:val="0037497B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10E9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3EA1"/>
    <w:rsid w:val="005C10C4"/>
    <w:rsid w:val="005C4197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0468C"/>
    <w:rsid w:val="00615408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AE5"/>
    <w:rsid w:val="00675C10"/>
    <w:rsid w:val="00680550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26EA7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26DB"/>
    <w:rsid w:val="007D271D"/>
    <w:rsid w:val="007E0038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17B4D"/>
    <w:rsid w:val="00921A33"/>
    <w:rsid w:val="00921ACA"/>
    <w:rsid w:val="009225C0"/>
    <w:rsid w:val="00932A83"/>
    <w:rsid w:val="00933DC6"/>
    <w:rsid w:val="009340D3"/>
    <w:rsid w:val="00934E4D"/>
    <w:rsid w:val="00935E1A"/>
    <w:rsid w:val="00937431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6A4A"/>
    <w:rsid w:val="00A9715A"/>
    <w:rsid w:val="00AA374E"/>
    <w:rsid w:val="00AA4E59"/>
    <w:rsid w:val="00AA5437"/>
    <w:rsid w:val="00AB2A70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3243D"/>
    <w:rsid w:val="00B40D81"/>
    <w:rsid w:val="00B6260F"/>
    <w:rsid w:val="00B6554E"/>
    <w:rsid w:val="00B656A1"/>
    <w:rsid w:val="00B716A0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569F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2EE7"/>
    <w:rsid w:val="00DC79C5"/>
    <w:rsid w:val="00DD06C2"/>
    <w:rsid w:val="00DD3316"/>
    <w:rsid w:val="00DD44F2"/>
    <w:rsid w:val="00DD52E3"/>
    <w:rsid w:val="00DD554A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0ED"/>
    <w:rsid w:val="00E40690"/>
    <w:rsid w:val="00E42720"/>
    <w:rsid w:val="00E42C6B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1B90"/>
    <w:rsid w:val="00EB6754"/>
    <w:rsid w:val="00EB7D3B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1953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B90282"/>
  <w15:docId w15:val="{74451A4E-5887-49B5-9B64-1EF8E887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v1msonormal">
    <w:name w:val="v1msonormal"/>
    <w:basedOn w:val="Normalny"/>
    <w:rsid w:val="00DD06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Marta Drzewiecka</cp:lastModifiedBy>
  <cp:revision>12</cp:revision>
  <dcterms:created xsi:type="dcterms:W3CDTF">2022-03-03T13:53:00Z</dcterms:created>
  <dcterms:modified xsi:type="dcterms:W3CDTF">2022-03-04T11:31:00Z</dcterms:modified>
</cp:coreProperties>
</file>