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156105A2" w:rsidR="002723AC" w:rsidRPr="000D2912" w:rsidRDefault="0007596E" w:rsidP="00CD1DB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0D2912">
        <w:rPr>
          <w:rFonts w:ascii="Arial" w:hAnsi="Arial" w:cs="Arial"/>
          <w:b/>
          <w:sz w:val="20"/>
          <w:szCs w:val="20"/>
        </w:rPr>
        <w:t xml:space="preserve">Informacja prasowa: </w:t>
      </w:r>
      <w:r w:rsidR="0059240C">
        <w:rPr>
          <w:rFonts w:ascii="Arial" w:hAnsi="Arial" w:cs="Arial"/>
          <w:b/>
          <w:sz w:val="20"/>
          <w:szCs w:val="20"/>
        </w:rPr>
        <w:t>19-11</w:t>
      </w:r>
      <w:r w:rsidR="00F02832" w:rsidRPr="000D2912">
        <w:rPr>
          <w:rFonts w:ascii="Arial" w:hAnsi="Arial" w:cs="Arial"/>
          <w:b/>
          <w:sz w:val="20"/>
          <w:szCs w:val="20"/>
        </w:rPr>
        <w:t>-</w:t>
      </w:r>
      <w:r w:rsidR="001D1FEE" w:rsidRPr="000D2912">
        <w:rPr>
          <w:rFonts w:ascii="Arial" w:hAnsi="Arial" w:cs="Arial"/>
          <w:b/>
          <w:sz w:val="20"/>
          <w:szCs w:val="20"/>
        </w:rPr>
        <w:t>2021</w:t>
      </w:r>
      <w:r w:rsidR="002723AC" w:rsidRPr="000D2912">
        <w:rPr>
          <w:rFonts w:ascii="Arial" w:hAnsi="Arial" w:cs="Arial"/>
          <w:b/>
          <w:sz w:val="20"/>
          <w:szCs w:val="20"/>
        </w:rPr>
        <w:t xml:space="preserve">, </w:t>
      </w:r>
      <w:r w:rsidR="00EB6754" w:rsidRPr="000D2912">
        <w:rPr>
          <w:rFonts w:ascii="Arial" w:hAnsi="Arial" w:cs="Arial"/>
          <w:b/>
          <w:sz w:val="20"/>
          <w:szCs w:val="20"/>
        </w:rPr>
        <w:t>Warszawa</w:t>
      </w:r>
    </w:p>
    <w:p w14:paraId="71D341AF" w14:textId="1C7E433A" w:rsidR="002723AC" w:rsidRPr="000D2912" w:rsidRDefault="00EB6754" w:rsidP="00CD1DB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D2912">
        <w:rPr>
          <w:rFonts w:ascii="Arial" w:hAnsi="Arial" w:cs="Arial"/>
          <w:sz w:val="20"/>
          <w:szCs w:val="20"/>
        </w:rPr>
        <w:t>Biuro Prasowe Newbridge</w:t>
      </w:r>
    </w:p>
    <w:p w14:paraId="508BC385" w14:textId="4D1EA361" w:rsidR="002723AC" w:rsidRPr="000D2912" w:rsidRDefault="000D2912" w:rsidP="00CD1DB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Izabela Jędruch</w:t>
      </w:r>
      <w:r w:rsidR="002723AC" w:rsidRPr="000D2912">
        <w:rPr>
          <w:rFonts w:ascii="Arial" w:hAnsi="Arial" w:cs="Arial"/>
          <w:sz w:val="20"/>
          <w:szCs w:val="20"/>
        </w:rPr>
        <w:t>/Guarana PR</w:t>
      </w:r>
    </w:p>
    <w:p w14:paraId="1CD8A35B" w14:textId="024A6D46" w:rsidR="002723AC" w:rsidRPr="00A24C78" w:rsidRDefault="000D2912" w:rsidP="00CD1DB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4C78">
        <w:rPr>
          <w:rFonts w:ascii="Arial" w:hAnsi="Arial" w:cs="Arial"/>
          <w:sz w:val="20"/>
          <w:szCs w:val="20"/>
        </w:rPr>
        <w:t>tel. 517 854 244 mail. izabela.jedruch@guaranapr.pl</w:t>
      </w:r>
    </w:p>
    <w:p w14:paraId="18BE4FC9" w14:textId="77777777" w:rsidR="00BB14D0" w:rsidRDefault="00BB14D0" w:rsidP="00E81437">
      <w:pPr>
        <w:pStyle w:val="Bezodstpw"/>
        <w:jc w:val="both"/>
        <w:rPr>
          <w:rFonts w:ascii="Arial" w:hAnsi="Arial" w:cs="Arial"/>
          <w:b/>
          <w:sz w:val="36"/>
          <w:szCs w:val="36"/>
        </w:rPr>
      </w:pPr>
    </w:p>
    <w:p w14:paraId="52A82A9D" w14:textId="2B706B5F" w:rsidR="00C33FF7" w:rsidRPr="00990997" w:rsidRDefault="00C33FF7" w:rsidP="00E81437">
      <w:pPr>
        <w:pStyle w:val="Bezodstpw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Promocje</w:t>
      </w:r>
      <w:r w:rsidRPr="00990997">
        <w:rPr>
          <w:rFonts w:ascii="Arial" w:hAnsi="Arial" w:cs="Arial"/>
          <w:b/>
          <w:bCs/>
          <w:sz w:val="32"/>
          <w:szCs w:val="32"/>
        </w:rPr>
        <w:t xml:space="preserve"> „</w:t>
      </w:r>
      <w:proofErr w:type="spellStart"/>
      <w:r w:rsidRPr="00990997">
        <w:rPr>
          <w:rFonts w:ascii="Arial" w:hAnsi="Arial" w:cs="Arial"/>
          <w:b/>
          <w:bCs/>
          <w:sz w:val="32"/>
          <w:szCs w:val="32"/>
        </w:rPr>
        <w:t>black</w:t>
      </w:r>
      <w:proofErr w:type="spellEnd"/>
      <w:r w:rsidRPr="00990997">
        <w:rPr>
          <w:rFonts w:ascii="Arial" w:hAnsi="Arial" w:cs="Arial"/>
          <w:b/>
          <w:bCs/>
          <w:sz w:val="32"/>
          <w:szCs w:val="32"/>
        </w:rPr>
        <w:t>”</w:t>
      </w:r>
      <w:r w:rsidR="00623350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w sklepach</w:t>
      </w:r>
      <w:r w:rsidRPr="00990997">
        <w:rPr>
          <w:rFonts w:ascii="Arial" w:hAnsi="Arial" w:cs="Arial"/>
          <w:b/>
          <w:bCs/>
          <w:sz w:val="32"/>
          <w:szCs w:val="32"/>
        </w:rPr>
        <w:t xml:space="preserve"> są coraz dłuższe. Za rok czeka nas Black </w:t>
      </w:r>
      <w:proofErr w:type="spellStart"/>
      <w:r w:rsidRPr="00990997">
        <w:rPr>
          <w:rFonts w:ascii="Arial" w:hAnsi="Arial" w:cs="Arial"/>
          <w:b/>
          <w:bCs/>
          <w:sz w:val="32"/>
          <w:szCs w:val="32"/>
        </w:rPr>
        <w:t>November</w:t>
      </w:r>
      <w:proofErr w:type="spellEnd"/>
      <w:r w:rsidRPr="00990997">
        <w:rPr>
          <w:rFonts w:ascii="Arial" w:hAnsi="Arial" w:cs="Arial"/>
          <w:b/>
          <w:bCs/>
          <w:sz w:val="32"/>
          <w:szCs w:val="32"/>
        </w:rPr>
        <w:t>?</w:t>
      </w:r>
    </w:p>
    <w:p w14:paraId="1877ABB8" w14:textId="77777777" w:rsidR="00C33FF7" w:rsidRDefault="00C33FF7" w:rsidP="00E8143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42036DC9" w14:textId="77777777" w:rsidR="00C33FF7" w:rsidRDefault="00C33FF7" w:rsidP="00E8143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18979DDA" w14:textId="77777777" w:rsidR="00C33FF7" w:rsidRDefault="00C33FF7" w:rsidP="00E81437">
      <w:pPr>
        <w:pStyle w:val="Bezodstpw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B735E">
        <w:rPr>
          <w:rFonts w:ascii="Arial" w:hAnsi="Arial" w:cs="Arial"/>
          <w:sz w:val="24"/>
          <w:szCs w:val="24"/>
        </w:rPr>
        <w:t xml:space="preserve">To co miało być Black </w:t>
      </w:r>
      <w:proofErr w:type="spellStart"/>
      <w:r w:rsidRPr="00AB735E">
        <w:rPr>
          <w:rFonts w:ascii="Arial" w:hAnsi="Arial" w:cs="Arial"/>
          <w:sz w:val="24"/>
          <w:szCs w:val="24"/>
        </w:rPr>
        <w:t>Friday</w:t>
      </w:r>
      <w:proofErr w:type="spellEnd"/>
      <w:r w:rsidRPr="00AB735E">
        <w:rPr>
          <w:rFonts w:ascii="Arial" w:hAnsi="Arial" w:cs="Arial"/>
          <w:sz w:val="24"/>
          <w:szCs w:val="24"/>
        </w:rPr>
        <w:t xml:space="preserve">, staje się powoli Black </w:t>
      </w:r>
      <w:proofErr w:type="spellStart"/>
      <w:r w:rsidRPr="00AB735E">
        <w:rPr>
          <w:rFonts w:ascii="Arial" w:hAnsi="Arial" w:cs="Arial"/>
          <w:sz w:val="24"/>
          <w:szCs w:val="24"/>
        </w:rPr>
        <w:t>Weeks</w:t>
      </w:r>
      <w:proofErr w:type="spellEnd"/>
      <w:r w:rsidRPr="00AB735E">
        <w:rPr>
          <w:rFonts w:ascii="Arial" w:hAnsi="Arial" w:cs="Arial"/>
          <w:sz w:val="24"/>
          <w:szCs w:val="24"/>
        </w:rPr>
        <w:t xml:space="preserve">, a za rok zapewne już Black </w:t>
      </w:r>
      <w:proofErr w:type="spellStart"/>
      <w:r w:rsidRPr="00AB735E">
        <w:rPr>
          <w:rFonts w:ascii="Arial" w:hAnsi="Arial" w:cs="Arial"/>
          <w:sz w:val="24"/>
          <w:szCs w:val="24"/>
        </w:rPr>
        <w:t>November</w:t>
      </w:r>
      <w:proofErr w:type="spellEnd"/>
      <w:r w:rsidRPr="00AB735E">
        <w:rPr>
          <w:rFonts w:ascii="Arial" w:hAnsi="Arial" w:cs="Arial"/>
          <w:sz w:val="24"/>
          <w:szCs w:val="24"/>
        </w:rPr>
        <w:t xml:space="preserve">. </w:t>
      </w:r>
    </w:p>
    <w:p w14:paraId="0B8F61E8" w14:textId="77777777" w:rsidR="00C33FF7" w:rsidRDefault="00C33FF7" w:rsidP="00E81437">
      <w:pPr>
        <w:pStyle w:val="Bezodstpw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B735E">
        <w:rPr>
          <w:rFonts w:ascii="Arial" w:hAnsi="Arial" w:cs="Arial"/>
          <w:sz w:val="24"/>
          <w:szCs w:val="24"/>
        </w:rPr>
        <w:t>Handlowcy coraz bardziej rozciągają</w:t>
      </w:r>
      <w:r>
        <w:rPr>
          <w:rFonts w:ascii="Arial" w:hAnsi="Arial" w:cs="Arial"/>
          <w:sz w:val="24"/>
          <w:szCs w:val="24"/>
        </w:rPr>
        <w:t xml:space="preserve"> w czasie „czarne”</w:t>
      </w:r>
      <w:r w:rsidRPr="00AB735E">
        <w:rPr>
          <w:rFonts w:ascii="Arial" w:hAnsi="Arial" w:cs="Arial"/>
          <w:sz w:val="24"/>
          <w:szCs w:val="24"/>
        </w:rPr>
        <w:t xml:space="preserve"> promocje, licząc na udany start sezonu zakupów przedświątecznych oraz </w:t>
      </w:r>
      <w:r>
        <w:rPr>
          <w:rFonts w:ascii="Arial" w:hAnsi="Arial" w:cs="Arial"/>
          <w:sz w:val="24"/>
          <w:szCs w:val="24"/>
        </w:rPr>
        <w:t xml:space="preserve">na </w:t>
      </w:r>
      <w:r w:rsidRPr="00AB735E">
        <w:rPr>
          <w:rFonts w:ascii="Arial" w:hAnsi="Arial" w:cs="Arial"/>
          <w:sz w:val="24"/>
          <w:szCs w:val="24"/>
        </w:rPr>
        <w:t xml:space="preserve">odrobienie strat po </w:t>
      </w:r>
      <w:proofErr w:type="spellStart"/>
      <w:r w:rsidRPr="00AB735E">
        <w:rPr>
          <w:rFonts w:ascii="Arial" w:hAnsi="Arial" w:cs="Arial"/>
          <w:sz w:val="24"/>
          <w:szCs w:val="24"/>
        </w:rPr>
        <w:t>lockdownach</w:t>
      </w:r>
      <w:proofErr w:type="spellEnd"/>
      <w:r w:rsidRPr="00AB735E">
        <w:rPr>
          <w:rFonts w:ascii="Arial" w:hAnsi="Arial" w:cs="Arial"/>
          <w:sz w:val="24"/>
          <w:szCs w:val="24"/>
        </w:rPr>
        <w:t>.</w:t>
      </w:r>
    </w:p>
    <w:p w14:paraId="16ABAD1E" w14:textId="77777777" w:rsidR="00C33FF7" w:rsidRPr="000B2693" w:rsidRDefault="00C33FF7" w:rsidP="00E81437">
      <w:pPr>
        <w:pStyle w:val="Bezodstpw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Pomysł trafia na podatny grunt. </w:t>
      </w:r>
      <w:r w:rsidRPr="000B2693">
        <w:rPr>
          <w:rFonts w:ascii="Arial" w:hAnsi="Arial" w:cs="Arial"/>
          <w:sz w:val="24"/>
          <w:szCs w:val="24"/>
        </w:rPr>
        <w:t>Niemal 2/3 Polaków deklaruje, że w tym roku zrobi zakupy na „czarnych” promocjach.</w:t>
      </w:r>
    </w:p>
    <w:p w14:paraId="531D1557" w14:textId="77777777" w:rsidR="00C33FF7" w:rsidRPr="00AB735E" w:rsidRDefault="00C33FF7" w:rsidP="00E81437">
      <w:pPr>
        <w:pStyle w:val="Bezodstpw"/>
        <w:jc w:val="both"/>
        <w:rPr>
          <w:rFonts w:ascii="Arial" w:hAnsi="Arial" w:cs="Arial"/>
        </w:rPr>
      </w:pPr>
    </w:p>
    <w:p w14:paraId="3D671F72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81437">
        <w:rPr>
          <w:rFonts w:ascii="Arial" w:hAnsi="Arial" w:cs="Arial"/>
          <w:sz w:val="20"/>
          <w:szCs w:val="20"/>
        </w:rPr>
        <w:t>Niegdysiejszy Czarny Piątek najpierw zmienił się w Czarny Weekend, później w Czarny Tydzień, a w tym roku staje się Czarnymi Tygodniami. Jedno z największych handlowych wydarzeń, przynoszące wysyp okazji, promocji, rabatów i przecen, ewoluuje.</w:t>
      </w:r>
    </w:p>
    <w:p w14:paraId="382E1C26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FABF6F" w14:textId="766D528E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81437">
        <w:rPr>
          <w:rFonts w:ascii="Arial" w:hAnsi="Arial" w:cs="Arial"/>
          <w:sz w:val="20"/>
          <w:szCs w:val="20"/>
        </w:rPr>
        <w:t xml:space="preserve">– </w:t>
      </w:r>
      <w:r w:rsidRPr="00E81437">
        <w:rPr>
          <w:rFonts w:ascii="Arial" w:hAnsi="Arial" w:cs="Arial"/>
          <w:i/>
          <w:iCs/>
          <w:sz w:val="20"/>
          <w:szCs w:val="20"/>
        </w:rPr>
        <w:t>Kiedy kilka lat temu pojawiły się w Pol</w:t>
      </w:r>
      <w:r w:rsidR="00623350">
        <w:rPr>
          <w:rFonts w:ascii="Arial" w:hAnsi="Arial" w:cs="Arial"/>
          <w:i/>
          <w:iCs/>
          <w:sz w:val="20"/>
          <w:szCs w:val="20"/>
        </w:rPr>
        <w:t>sce promocje spod znaku „</w:t>
      </w:r>
      <w:proofErr w:type="spellStart"/>
      <w:r w:rsidR="00623350">
        <w:rPr>
          <w:rFonts w:ascii="Arial" w:hAnsi="Arial" w:cs="Arial"/>
          <w:i/>
          <w:iCs/>
          <w:sz w:val="20"/>
          <w:szCs w:val="20"/>
        </w:rPr>
        <w:t>black</w:t>
      </w:r>
      <w:proofErr w:type="spellEnd"/>
      <w:r w:rsidR="00623350">
        <w:rPr>
          <w:rFonts w:ascii="Arial" w:hAnsi="Arial" w:cs="Arial"/>
          <w:i/>
          <w:iCs/>
          <w:sz w:val="20"/>
          <w:szCs w:val="20"/>
        </w:rPr>
        <w:t xml:space="preserve">” </w:t>
      </w:r>
      <w:r w:rsidRPr="00E81437">
        <w:rPr>
          <w:rFonts w:ascii="Arial" w:hAnsi="Arial" w:cs="Arial"/>
          <w:i/>
          <w:iCs/>
          <w:sz w:val="20"/>
          <w:szCs w:val="20"/>
        </w:rPr>
        <w:t xml:space="preserve">były one bardzo ostrożne. Przeceny organizowane w sklepach </w:t>
      </w:r>
      <w:r w:rsidR="00623350">
        <w:rPr>
          <w:rFonts w:ascii="Arial" w:hAnsi="Arial" w:cs="Arial"/>
          <w:i/>
          <w:iCs/>
          <w:sz w:val="20"/>
          <w:szCs w:val="20"/>
        </w:rPr>
        <w:t>były niewielkie, sięgały ok. 10</w:t>
      </w:r>
      <w:r w:rsidRPr="00E81437">
        <w:rPr>
          <w:rFonts w:ascii="Arial" w:hAnsi="Arial" w:cs="Arial"/>
          <w:i/>
          <w:iCs/>
          <w:sz w:val="20"/>
          <w:szCs w:val="20"/>
        </w:rPr>
        <w:t>-20%. Były też krótkie, spontaniczne i zwykle zamykały się w jednym dniu – w piątku. Rano pojawiała się informacja o rabatach, wieczorem wraz z zamknięciem sklepu przeceny znikały</w:t>
      </w:r>
      <w:r w:rsidRPr="00E81437">
        <w:rPr>
          <w:rFonts w:ascii="Arial" w:hAnsi="Arial" w:cs="Arial"/>
          <w:sz w:val="20"/>
          <w:szCs w:val="20"/>
        </w:rPr>
        <w:t xml:space="preserve"> – </w:t>
      </w:r>
      <w:r w:rsidRPr="00E81437">
        <w:rPr>
          <w:rFonts w:ascii="Arial" w:hAnsi="Arial" w:cs="Arial"/>
          <w:b/>
          <w:bCs/>
          <w:sz w:val="20"/>
          <w:szCs w:val="20"/>
        </w:rPr>
        <w:t xml:space="preserve">mówi Marta Drzewiecka, </w:t>
      </w:r>
      <w:proofErr w:type="spellStart"/>
      <w:r w:rsidRPr="00E81437">
        <w:rPr>
          <w:rFonts w:ascii="Arial" w:hAnsi="Arial" w:cs="Arial"/>
          <w:b/>
          <w:bCs/>
          <w:sz w:val="20"/>
          <w:szCs w:val="20"/>
        </w:rPr>
        <w:t>Director</w:t>
      </w:r>
      <w:proofErr w:type="spellEnd"/>
      <w:r w:rsidRPr="00E81437">
        <w:rPr>
          <w:rFonts w:ascii="Arial" w:hAnsi="Arial" w:cs="Arial"/>
          <w:b/>
          <w:bCs/>
          <w:sz w:val="20"/>
          <w:szCs w:val="20"/>
        </w:rPr>
        <w:t xml:space="preserve"> w </w:t>
      </w:r>
      <w:proofErr w:type="spellStart"/>
      <w:r w:rsidRPr="00E81437">
        <w:rPr>
          <w:rFonts w:ascii="Arial" w:hAnsi="Arial" w:cs="Arial"/>
          <w:b/>
          <w:bCs/>
          <w:sz w:val="20"/>
          <w:szCs w:val="20"/>
        </w:rPr>
        <w:t>Newbridge</w:t>
      </w:r>
      <w:proofErr w:type="spellEnd"/>
      <w:r w:rsidRPr="00E81437">
        <w:rPr>
          <w:rFonts w:ascii="Arial" w:hAnsi="Arial" w:cs="Arial"/>
          <w:b/>
          <w:bCs/>
          <w:sz w:val="20"/>
          <w:szCs w:val="20"/>
        </w:rPr>
        <w:t xml:space="preserve">, </w:t>
      </w:r>
      <w:r w:rsidRPr="00E81437">
        <w:rPr>
          <w:rFonts w:ascii="Arial" w:hAnsi="Arial" w:cs="Arial"/>
          <w:sz w:val="20"/>
          <w:szCs w:val="20"/>
        </w:rPr>
        <w:t>firmy, która skupia w swoim portfolio 6 centrów handlowych.</w:t>
      </w:r>
    </w:p>
    <w:p w14:paraId="3D8EF92A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F9930E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81437">
        <w:rPr>
          <w:rFonts w:ascii="Arial" w:hAnsi="Arial" w:cs="Arial"/>
          <w:sz w:val="20"/>
          <w:szCs w:val="20"/>
        </w:rPr>
        <w:t xml:space="preserve">– </w:t>
      </w:r>
      <w:r w:rsidRPr="00E81437">
        <w:rPr>
          <w:rFonts w:ascii="Arial" w:hAnsi="Arial" w:cs="Arial"/>
          <w:i/>
          <w:iCs/>
          <w:sz w:val="20"/>
          <w:szCs w:val="20"/>
        </w:rPr>
        <w:t xml:space="preserve">Ostatnie 3 lata przynoszą jednak znaczące zmiany w formule wydarzenia. Marki, ale także same centra handlowe, coraz chętniej i częściej organizują nie jednodniowy Black 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Friday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 xml:space="preserve">, ale dwudniowy Black Weekend czy 7-dniowy Black 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Week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 xml:space="preserve">. Przyczyna tej zmiany jest prosta: pojawienie się dodatkowego, nawet krótkiego sezonu promocji znacząco wpływa zarówno na ruch w sklepach i centrach, jak również na ich obroty, zapewniając markom udane wejście w intensywny sezon świątecznych zakupów, </w:t>
      </w:r>
      <w:r w:rsidRPr="007366BE">
        <w:rPr>
          <w:rFonts w:ascii="Arial" w:hAnsi="Arial" w:cs="Arial"/>
          <w:i/>
          <w:iCs/>
          <w:sz w:val="20"/>
          <w:szCs w:val="20"/>
        </w:rPr>
        <w:t>kluczowy dla</w:t>
      </w:r>
      <w:r w:rsidRPr="007366BE">
        <w:rPr>
          <w:rFonts w:ascii="Arial" w:hAnsi="Arial" w:cs="Arial"/>
          <w:i/>
          <w:sz w:val="20"/>
          <w:szCs w:val="20"/>
        </w:rPr>
        <w:t xml:space="preserve"> handlu</w:t>
      </w:r>
      <w:r w:rsidRPr="00E81437">
        <w:rPr>
          <w:rFonts w:ascii="Arial" w:hAnsi="Arial" w:cs="Arial"/>
          <w:sz w:val="20"/>
          <w:szCs w:val="20"/>
        </w:rPr>
        <w:t xml:space="preserve"> – mówi.</w:t>
      </w:r>
    </w:p>
    <w:p w14:paraId="718B4EE8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5F1DC9" w14:textId="5C01D7B3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81437">
        <w:rPr>
          <w:rFonts w:ascii="Arial" w:hAnsi="Arial" w:cs="Arial"/>
          <w:sz w:val="20"/>
          <w:szCs w:val="20"/>
        </w:rPr>
        <w:t>Na tym jednak rynek nie poprzestaje. Ten rok, nie tylko w Polsce, przynosi dalszy rozwój formuły wydarzenia. Rośnie liczb</w:t>
      </w:r>
      <w:r w:rsidR="00367782">
        <w:rPr>
          <w:rFonts w:ascii="Arial" w:hAnsi="Arial" w:cs="Arial"/>
          <w:sz w:val="20"/>
          <w:szCs w:val="20"/>
        </w:rPr>
        <w:t xml:space="preserve">a marek, które decydują się </w:t>
      </w:r>
      <w:bookmarkStart w:id="0" w:name="_GoBack"/>
      <w:bookmarkEnd w:id="0"/>
      <w:r w:rsidRPr="00E81437">
        <w:rPr>
          <w:rFonts w:ascii="Arial" w:hAnsi="Arial" w:cs="Arial"/>
          <w:sz w:val="20"/>
          <w:szCs w:val="20"/>
        </w:rPr>
        <w:t xml:space="preserve">na organizację promocji, które trwają przez 2 i więcej tygodni. Odbywają się one pod hasłem Black </w:t>
      </w:r>
      <w:proofErr w:type="spellStart"/>
      <w:r w:rsidRPr="00E81437">
        <w:rPr>
          <w:rFonts w:ascii="Arial" w:hAnsi="Arial" w:cs="Arial"/>
          <w:sz w:val="20"/>
          <w:szCs w:val="20"/>
        </w:rPr>
        <w:t>Weeks</w:t>
      </w:r>
      <w:proofErr w:type="spellEnd"/>
      <w:r w:rsidRPr="00E81437">
        <w:rPr>
          <w:rFonts w:ascii="Arial" w:hAnsi="Arial" w:cs="Arial"/>
          <w:sz w:val="20"/>
          <w:szCs w:val="20"/>
        </w:rPr>
        <w:t xml:space="preserve">, a nawet Black </w:t>
      </w:r>
      <w:proofErr w:type="spellStart"/>
      <w:r w:rsidRPr="00E81437">
        <w:rPr>
          <w:rFonts w:ascii="Arial" w:hAnsi="Arial" w:cs="Arial"/>
          <w:sz w:val="20"/>
          <w:szCs w:val="20"/>
        </w:rPr>
        <w:t>November</w:t>
      </w:r>
      <w:proofErr w:type="spellEnd"/>
      <w:r w:rsidRPr="00E81437">
        <w:rPr>
          <w:rFonts w:ascii="Arial" w:hAnsi="Arial" w:cs="Arial"/>
          <w:sz w:val="20"/>
          <w:szCs w:val="20"/>
        </w:rPr>
        <w:t>. Przyczyn dalszego rozciągania sezonu „</w:t>
      </w:r>
      <w:proofErr w:type="spellStart"/>
      <w:r w:rsidRPr="00E81437">
        <w:rPr>
          <w:rFonts w:ascii="Arial" w:hAnsi="Arial" w:cs="Arial"/>
          <w:sz w:val="20"/>
          <w:szCs w:val="20"/>
        </w:rPr>
        <w:t>black</w:t>
      </w:r>
      <w:proofErr w:type="spellEnd"/>
      <w:r w:rsidRPr="00E81437">
        <w:rPr>
          <w:rFonts w:ascii="Arial" w:hAnsi="Arial" w:cs="Arial"/>
          <w:sz w:val="20"/>
          <w:szCs w:val="20"/>
        </w:rPr>
        <w:t>” jest wiele. Zdaniem Marty Drzewieckiej, jednym z kluczowych są zmiany w zachowaniu konsumentów, jakie rynek obserwuje w dobie COVID-19.</w:t>
      </w:r>
    </w:p>
    <w:p w14:paraId="4406531A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AEF74B" w14:textId="6F70DFDC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81437">
        <w:rPr>
          <w:rFonts w:ascii="Arial" w:hAnsi="Arial" w:cs="Arial"/>
          <w:sz w:val="20"/>
          <w:szCs w:val="20"/>
        </w:rPr>
        <w:t xml:space="preserve">– </w:t>
      </w:r>
      <w:r w:rsidRPr="00E81437">
        <w:rPr>
          <w:rFonts w:ascii="Arial" w:hAnsi="Arial" w:cs="Arial"/>
          <w:i/>
          <w:iCs/>
          <w:sz w:val="20"/>
          <w:szCs w:val="20"/>
        </w:rPr>
        <w:t>Polacy stają się coraz bardziej „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price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 xml:space="preserve"> &amp; 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value</w:t>
      </w:r>
      <w:proofErr w:type="spellEnd"/>
      <w:r w:rsidR="00E90740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E90740">
        <w:rPr>
          <w:rFonts w:ascii="Arial" w:hAnsi="Arial" w:cs="Arial"/>
          <w:i/>
          <w:iCs/>
          <w:sz w:val="20"/>
          <w:szCs w:val="20"/>
        </w:rPr>
        <w:t>sho</w:t>
      </w:r>
      <w:r w:rsidRPr="00E81437">
        <w:rPr>
          <w:rFonts w:ascii="Arial" w:hAnsi="Arial" w:cs="Arial"/>
          <w:i/>
          <w:iCs/>
          <w:sz w:val="20"/>
          <w:szCs w:val="20"/>
        </w:rPr>
        <w:t>ppersami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 xml:space="preserve">”, bardzo podatnymi m.in. na promocje typu 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boundle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>, czyli formułę kup jeden produkt, a drugi dostaniesz z rabatem. Takie akcje są powszechne m.in. w czasie akcji „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black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>”. Co więcej, kupujący w sklepach coraz częściej poszukują dobrego jakościowo produktu, ale w dobrej cenie. Taką postawę w 2021 roku zadeklarował co trzeci konsument w kraju. Zmiany, które zachodzą w formule akcji „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black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>” są więc odpowiedzią rynku na to, jak zmieniają się sami konsumenci i ich oczekiwania</w:t>
      </w:r>
      <w:r w:rsidRPr="00E81437">
        <w:rPr>
          <w:rFonts w:ascii="Arial" w:hAnsi="Arial" w:cs="Arial"/>
          <w:sz w:val="20"/>
          <w:szCs w:val="20"/>
        </w:rPr>
        <w:t xml:space="preserve"> – mówi. </w:t>
      </w:r>
    </w:p>
    <w:p w14:paraId="7051D2D5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122660" w14:textId="7EDD3598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81437">
        <w:rPr>
          <w:rFonts w:ascii="Arial" w:hAnsi="Arial" w:cs="Arial"/>
          <w:sz w:val="20"/>
          <w:szCs w:val="20"/>
        </w:rPr>
        <w:t>Stoi za tym także bardziej oczywisty powód. Promocje „</w:t>
      </w:r>
      <w:proofErr w:type="spellStart"/>
      <w:r w:rsidRPr="00E81437">
        <w:rPr>
          <w:rFonts w:ascii="Arial" w:hAnsi="Arial" w:cs="Arial"/>
          <w:sz w:val="20"/>
          <w:szCs w:val="20"/>
        </w:rPr>
        <w:t>black</w:t>
      </w:r>
      <w:proofErr w:type="spellEnd"/>
      <w:r w:rsidRPr="00E81437">
        <w:rPr>
          <w:rFonts w:ascii="Arial" w:hAnsi="Arial" w:cs="Arial"/>
          <w:sz w:val="20"/>
          <w:szCs w:val="20"/>
        </w:rPr>
        <w:t xml:space="preserve">” stają się coraz popularniejsze, cieszą się także większym zaufaniem niż przed laty. Jak wynika z badań przeprowadzonych przez agencję </w:t>
      </w:r>
      <w:proofErr w:type="spellStart"/>
      <w:r w:rsidRPr="00E81437">
        <w:rPr>
          <w:rFonts w:ascii="Arial" w:hAnsi="Arial" w:cs="Arial"/>
          <w:sz w:val="20"/>
          <w:szCs w:val="20"/>
        </w:rPr>
        <w:t>BioStat</w:t>
      </w:r>
      <w:proofErr w:type="spellEnd"/>
      <w:r w:rsidRPr="00E81437">
        <w:rPr>
          <w:rFonts w:ascii="Arial" w:hAnsi="Arial" w:cs="Arial"/>
          <w:sz w:val="20"/>
          <w:szCs w:val="20"/>
        </w:rPr>
        <w:t xml:space="preserve"> dla SMSAPI, w tym roku aż 62% Polaków zrobi zakupy podczas akcji spod znaku „</w:t>
      </w:r>
      <w:proofErr w:type="spellStart"/>
      <w:r w:rsidRPr="00E81437">
        <w:rPr>
          <w:rFonts w:ascii="Arial" w:hAnsi="Arial" w:cs="Arial"/>
          <w:sz w:val="20"/>
          <w:szCs w:val="20"/>
        </w:rPr>
        <w:t>black</w:t>
      </w:r>
      <w:proofErr w:type="spellEnd"/>
      <w:r w:rsidRPr="00E81437">
        <w:rPr>
          <w:rFonts w:ascii="Arial" w:hAnsi="Arial" w:cs="Arial"/>
          <w:sz w:val="20"/>
          <w:szCs w:val="20"/>
        </w:rPr>
        <w:t xml:space="preserve">”. Co więcej, aż 67,7% kupujących celowo odwleka wizytę w sklepach, czekając do </w:t>
      </w:r>
      <w:r w:rsidR="00E90740">
        <w:rPr>
          <w:rFonts w:ascii="Arial" w:hAnsi="Arial" w:cs="Arial"/>
          <w:sz w:val="20"/>
          <w:szCs w:val="20"/>
        </w:rPr>
        <w:t xml:space="preserve">końca listopada na moment, aż </w:t>
      </w:r>
      <w:r w:rsidRPr="00E81437">
        <w:rPr>
          <w:rFonts w:ascii="Arial" w:hAnsi="Arial" w:cs="Arial"/>
          <w:sz w:val="20"/>
          <w:szCs w:val="20"/>
        </w:rPr>
        <w:t xml:space="preserve">ceny zaczną spadać. </w:t>
      </w:r>
    </w:p>
    <w:p w14:paraId="6956E10D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B01659" w14:textId="075DF8BA" w:rsidR="00C33FF7" w:rsidRPr="00E90740" w:rsidRDefault="00C33FF7" w:rsidP="00E81437">
      <w:pPr>
        <w:pStyle w:val="Bezodstpw"/>
        <w:jc w:val="both"/>
        <w:rPr>
          <w:rFonts w:ascii="Arial" w:hAnsi="Arial" w:cs="Arial"/>
          <w:i/>
          <w:iCs/>
          <w:sz w:val="20"/>
          <w:szCs w:val="20"/>
        </w:rPr>
      </w:pPr>
      <w:r w:rsidRPr="00E81437">
        <w:rPr>
          <w:rFonts w:ascii="Arial" w:hAnsi="Arial" w:cs="Arial"/>
          <w:sz w:val="20"/>
          <w:szCs w:val="20"/>
        </w:rPr>
        <w:t xml:space="preserve">– </w:t>
      </w:r>
      <w:r w:rsidRPr="00E81437">
        <w:rPr>
          <w:rFonts w:ascii="Arial" w:hAnsi="Arial" w:cs="Arial"/>
          <w:i/>
          <w:iCs/>
          <w:sz w:val="20"/>
          <w:szCs w:val="20"/>
        </w:rPr>
        <w:t xml:space="preserve">Obok sezonu zakupów przedświątecznych, listopadowe promocje są tym momentem, kiedy handel notuje najwyższą dynamikę sprzedaży i rekordowe w ciągu roku obroty. Wielu Polaków w tym czasie rozpoczyna zakupy świątecznych prezentów, co dodatkowo potęguje sprzedaż. Widać to zresztą po </w:t>
      </w:r>
      <w:r w:rsidRPr="00E81437">
        <w:rPr>
          <w:rFonts w:ascii="Arial" w:hAnsi="Arial" w:cs="Arial"/>
          <w:i/>
          <w:iCs/>
          <w:sz w:val="20"/>
          <w:szCs w:val="20"/>
        </w:rPr>
        <w:lastRenderedPageBreak/>
        <w:t>tym, gdzie wydajemy najwięcej. Do trójki najbardziej popularnych sklepów należą sklepy z ubraniami i butami, drogerie i perfumerie oraz sklepy z elektroniką, RTV i AGD</w:t>
      </w:r>
      <w:r w:rsidRPr="00E81437">
        <w:rPr>
          <w:rFonts w:ascii="Arial" w:hAnsi="Arial" w:cs="Arial"/>
          <w:sz w:val="20"/>
          <w:szCs w:val="20"/>
        </w:rPr>
        <w:t xml:space="preserve"> – wylicza Drzewiecka.</w:t>
      </w:r>
    </w:p>
    <w:p w14:paraId="24563870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17F471" w14:textId="3299AD16" w:rsidR="00C33FF7" w:rsidRPr="00E81437" w:rsidRDefault="00A41F20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 podaje firma </w:t>
      </w:r>
      <w:proofErr w:type="spellStart"/>
      <w:r>
        <w:rPr>
          <w:rFonts w:ascii="Arial" w:hAnsi="Arial" w:cs="Arial"/>
          <w:sz w:val="20"/>
          <w:szCs w:val="20"/>
        </w:rPr>
        <w:t>Tpay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="00C33FF7" w:rsidRPr="00E81437">
        <w:rPr>
          <w:rFonts w:ascii="Arial" w:hAnsi="Arial" w:cs="Arial"/>
          <w:sz w:val="20"/>
          <w:szCs w:val="20"/>
        </w:rPr>
        <w:t>w tym roku aż 90% sklepów kusić będzie przede wszystkim obniżką cen. Rabaty powyżej 30% znaleźć będzie można w 40% sklepów. W 20% powyżej 50%.</w:t>
      </w:r>
      <w:r>
        <w:rPr>
          <w:rFonts w:ascii="Arial" w:hAnsi="Arial" w:cs="Arial"/>
          <w:sz w:val="20"/>
          <w:szCs w:val="20"/>
        </w:rPr>
        <w:t xml:space="preserve"> </w:t>
      </w:r>
      <w:r w:rsidR="00C33FF7" w:rsidRPr="00E81437">
        <w:rPr>
          <w:rFonts w:ascii="Arial" w:hAnsi="Arial" w:cs="Arial"/>
          <w:sz w:val="20"/>
          <w:szCs w:val="20"/>
        </w:rPr>
        <w:t>Zaledwie 10% nie planuje udziału w pr</w:t>
      </w:r>
      <w:r>
        <w:rPr>
          <w:rFonts w:ascii="Arial" w:hAnsi="Arial" w:cs="Arial"/>
          <w:sz w:val="20"/>
          <w:szCs w:val="20"/>
        </w:rPr>
        <w:t xml:space="preserve">zecenach. Jak ocenia Drzewiecka, </w:t>
      </w:r>
      <w:r w:rsidR="00C33FF7" w:rsidRPr="00E81437">
        <w:rPr>
          <w:rFonts w:ascii="Arial" w:hAnsi="Arial" w:cs="Arial"/>
          <w:sz w:val="20"/>
          <w:szCs w:val="20"/>
        </w:rPr>
        <w:t>sklepy są doskonale przygotowane do tegorocznego sezonu.</w:t>
      </w:r>
    </w:p>
    <w:p w14:paraId="42096E3D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D6F62B" w14:textId="77777777" w:rsidR="00C33FF7" w:rsidRPr="00E81437" w:rsidRDefault="00C33FF7" w:rsidP="00E8143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81437">
        <w:rPr>
          <w:rFonts w:ascii="Arial" w:hAnsi="Arial" w:cs="Arial"/>
          <w:sz w:val="20"/>
          <w:szCs w:val="20"/>
        </w:rPr>
        <w:t xml:space="preserve">– </w:t>
      </w:r>
      <w:r w:rsidRPr="00E81437">
        <w:rPr>
          <w:rFonts w:ascii="Arial" w:hAnsi="Arial" w:cs="Arial"/>
          <w:i/>
          <w:iCs/>
          <w:sz w:val="20"/>
          <w:szCs w:val="20"/>
        </w:rPr>
        <w:t>Już trwają kampanie promujące i zapowiadające akcje. Można nawet pokusić się o stwierdzenie, że tegoroczne są zdecydowanie bardziej intensywne niż w latach ubiegłych. W naszych centrach blisko 70% najemców organizuje akcję „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black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 xml:space="preserve">”. To zresztą nie powinno dziwić. Rok temu okres przecen został zablokowany przez 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lockdown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 xml:space="preserve">. To pierwszy od 2 lat sezon, w którym handlowcy mogą w pełni organizować Black 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Friday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 xml:space="preserve">, Black 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Week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 xml:space="preserve">, Black 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Weeks</w:t>
      </w:r>
      <w:proofErr w:type="spellEnd"/>
      <w:r w:rsidRPr="00E81437">
        <w:rPr>
          <w:rFonts w:ascii="Arial" w:hAnsi="Arial" w:cs="Arial"/>
          <w:i/>
          <w:iCs/>
          <w:sz w:val="20"/>
          <w:szCs w:val="20"/>
        </w:rPr>
        <w:t xml:space="preserve"> lub Black </w:t>
      </w:r>
      <w:proofErr w:type="spellStart"/>
      <w:r w:rsidRPr="00E81437">
        <w:rPr>
          <w:rFonts w:ascii="Arial" w:hAnsi="Arial" w:cs="Arial"/>
          <w:i/>
          <w:iCs/>
          <w:sz w:val="20"/>
          <w:szCs w:val="20"/>
        </w:rPr>
        <w:t>November</w:t>
      </w:r>
      <w:proofErr w:type="spellEnd"/>
      <w:r w:rsidRPr="00E81437">
        <w:rPr>
          <w:rFonts w:ascii="Arial" w:hAnsi="Arial" w:cs="Arial"/>
          <w:sz w:val="20"/>
          <w:szCs w:val="20"/>
        </w:rPr>
        <w:t xml:space="preserve"> – mówi.</w:t>
      </w:r>
    </w:p>
    <w:p w14:paraId="2A95DF67" w14:textId="77777777" w:rsidR="00C33FF7" w:rsidRPr="00A24C78" w:rsidRDefault="00C33FF7" w:rsidP="00CD1DB4">
      <w:pPr>
        <w:pStyle w:val="Bezodstpw"/>
        <w:jc w:val="both"/>
        <w:rPr>
          <w:rFonts w:ascii="Arial" w:hAnsi="Arial" w:cs="Arial"/>
          <w:b/>
          <w:sz w:val="36"/>
          <w:szCs w:val="36"/>
        </w:rPr>
      </w:pPr>
    </w:p>
    <w:p w14:paraId="07D02891" w14:textId="77777777" w:rsidR="00091466" w:rsidRDefault="00091466" w:rsidP="00091466">
      <w:pPr>
        <w:spacing w:after="0"/>
        <w:jc w:val="both"/>
        <w:rPr>
          <w:rFonts w:ascii="Arial" w:hAnsi="Arial" w:cs="Arial"/>
          <w:b/>
          <w:sz w:val="32"/>
          <w:szCs w:val="32"/>
        </w:rPr>
      </w:pPr>
    </w:p>
    <w:p w14:paraId="1A6B50A1" w14:textId="77777777" w:rsidR="00471A7B" w:rsidRPr="00966554" w:rsidRDefault="00471A7B" w:rsidP="00091466">
      <w:pPr>
        <w:spacing w:after="0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</w:p>
    <w:p w14:paraId="57B105F6" w14:textId="77777777" w:rsidR="00091466" w:rsidRPr="00966554" w:rsidRDefault="00091466" w:rsidP="00091466">
      <w:pPr>
        <w:spacing w:after="0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</w:p>
    <w:p w14:paraId="3D3E8C8D" w14:textId="77777777" w:rsidR="00091466" w:rsidRPr="00966554" w:rsidRDefault="00091466" w:rsidP="00091466">
      <w:pPr>
        <w:spacing w:after="0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</w:p>
    <w:p w14:paraId="6790AAFE" w14:textId="1DF408EE" w:rsidR="00E9017C" w:rsidRPr="00E81437" w:rsidRDefault="00091466" w:rsidP="00E9017C">
      <w:pPr>
        <w:pStyle w:val="Bezodstpw"/>
        <w:rPr>
          <w:rFonts w:ascii="Arial" w:hAnsi="Arial" w:cs="Arial"/>
          <w:color w:val="FF0000"/>
          <w:sz w:val="20"/>
          <w:szCs w:val="20"/>
        </w:rPr>
      </w:pPr>
      <w:proofErr w:type="spellStart"/>
      <w:r w:rsidRPr="00A24C78">
        <w:rPr>
          <w:rFonts w:ascii="Arial" w:hAnsi="Arial" w:cs="Arial"/>
          <w:sz w:val="20"/>
          <w:szCs w:val="20"/>
        </w:rPr>
        <w:t>Tagi</w:t>
      </w:r>
      <w:proofErr w:type="spellEnd"/>
      <w:r w:rsidRPr="00A24C78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A24C78">
        <w:rPr>
          <w:rFonts w:ascii="Arial" w:hAnsi="Arial" w:cs="Arial"/>
          <w:sz w:val="20"/>
          <w:szCs w:val="20"/>
        </w:rPr>
        <w:t>Newbridge</w:t>
      </w:r>
      <w:proofErr w:type="spellEnd"/>
    </w:p>
    <w:p w14:paraId="33FCAE36" w14:textId="77777777" w:rsidR="00E9017C" w:rsidRPr="00A24C78" w:rsidRDefault="00E9017C" w:rsidP="00E9017C">
      <w:pPr>
        <w:pStyle w:val="Bezodstpw"/>
        <w:rPr>
          <w:rFonts w:ascii="Arial" w:hAnsi="Arial" w:cs="Arial"/>
        </w:rPr>
      </w:pPr>
    </w:p>
    <w:p w14:paraId="43DB6446" w14:textId="77777777" w:rsidR="00414287" w:rsidRPr="00A24C78" w:rsidRDefault="00414287" w:rsidP="00414287">
      <w:pPr>
        <w:pStyle w:val="Bezodstpw"/>
        <w:rPr>
          <w:rFonts w:ascii="Arial" w:hAnsi="Arial" w:cs="Arial"/>
        </w:rPr>
      </w:pPr>
    </w:p>
    <w:p w14:paraId="53B69792" w14:textId="6AB16854" w:rsidR="002723AC" w:rsidRPr="00130F17" w:rsidRDefault="002723AC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130F17">
        <w:rPr>
          <w:rFonts w:ascii="Arial" w:hAnsi="Arial" w:cs="Arial"/>
          <w:b/>
          <w:i/>
          <w:sz w:val="18"/>
          <w:szCs w:val="18"/>
        </w:rPr>
        <w:t>Źródło</w:t>
      </w:r>
      <w:r w:rsidR="00EB6754" w:rsidRPr="00130F17">
        <w:rPr>
          <w:rFonts w:ascii="Arial" w:hAnsi="Arial" w:cs="Arial"/>
          <w:sz w:val="18"/>
          <w:szCs w:val="18"/>
        </w:rPr>
        <w:t xml:space="preserve">: </w:t>
      </w:r>
      <w:proofErr w:type="spellStart"/>
      <w:r w:rsidR="00EB6754" w:rsidRPr="00130F17">
        <w:rPr>
          <w:rFonts w:ascii="Arial" w:hAnsi="Arial" w:cs="Arial"/>
          <w:sz w:val="18"/>
          <w:szCs w:val="18"/>
        </w:rPr>
        <w:t>Newbridge</w:t>
      </w:r>
      <w:proofErr w:type="spellEnd"/>
      <w:r w:rsidR="00D91479" w:rsidRPr="00130F17">
        <w:rPr>
          <w:rFonts w:ascii="Arial" w:hAnsi="Arial" w:cs="Arial"/>
          <w:sz w:val="18"/>
          <w:szCs w:val="18"/>
        </w:rPr>
        <w:t xml:space="preserve"> Poland/Guarana PR</w:t>
      </w:r>
    </w:p>
    <w:p w14:paraId="13F21D10" w14:textId="77777777" w:rsidR="001D1FEE" w:rsidRPr="00130F17" w:rsidRDefault="001D1FEE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4A51A523" w14:textId="781C7DBC" w:rsidR="001D1FEE" w:rsidRPr="00091466" w:rsidRDefault="001D1FEE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091466">
        <w:rPr>
          <w:rFonts w:ascii="Arial" w:hAnsi="Arial" w:cs="Arial"/>
          <w:sz w:val="18"/>
          <w:szCs w:val="18"/>
        </w:rPr>
        <w:t>Newbridge</w:t>
      </w:r>
      <w:proofErr w:type="spellEnd"/>
      <w:r w:rsidRPr="00091466">
        <w:rPr>
          <w:rFonts w:ascii="Arial" w:hAnsi="Arial" w:cs="Arial"/>
          <w:sz w:val="18"/>
          <w:szCs w:val="18"/>
        </w:rPr>
        <w:t xml:space="preserve"> Poland to spółka założona w 2015 roku przez międzynarodową grupę Somerston, skupiająca się na inwestowaniu w centra handlowe typu ‘convenience’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3C9C100A" w14:textId="77777777" w:rsidR="00532B35" w:rsidRPr="00091466" w:rsidRDefault="00532B35" w:rsidP="00CD1DB4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1F713A" w14:textId="77777777" w:rsidR="00F30D7A" w:rsidRDefault="00F30D7A" w:rsidP="002723AC">
      <w:pPr>
        <w:spacing w:after="0" w:line="240" w:lineRule="auto"/>
      </w:pPr>
      <w:r>
        <w:separator/>
      </w:r>
    </w:p>
  </w:endnote>
  <w:endnote w:type="continuationSeparator" w:id="0">
    <w:p w14:paraId="4FC4838C" w14:textId="77777777" w:rsidR="00F30D7A" w:rsidRDefault="00F30D7A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93CE71" w14:textId="77777777" w:rsidR="00F30D7A" w:rsidRDefault="00F30D7A" w:rsidP="002723AC">
      <w:pPr>
        <w:spacing w:after="0" w:line="240" w:lineRule="auto"/>
      </w:pPr>
      <w:r>
        <w:separator/>
      </w:r>
    </w:p>
  </w:footnote>
  <w:footnote w:type="continuationSeparator" w:id="0">
    <w:p w14:paraId="1F54912C" w14:textId="77777777" w:rsidR="00F30D7A" w:rsidRDefault="00F30D7A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13D22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74CA"/>
    <w:rsid w:val="000D2912"/>
    <w:rsid w:val="000F05A6"/>
    <w:rsid w:val="000F0BF5"/>
    <w:rsid w:val="000F2AEC"/>
    <w:rsid w:val="000F7230"/>
    <w:rsid w:val="000F726D"/>
    <w:rsid w:val="001125F1"/>
    <w:rsid w:val="00114DEF"/>
    <w:rsid w:val="0011570A"/>
    <w:rsid w:val="00117782"/>
    <w:rsid w:val="001178BC"/>
    <w:rsid w:val="001216A3"/>
    <w:rsid w:val="00130F17"/>
    <w:rsid w:val="00136D5D"/>
    <w:rsid w:val="001374B9"/>
    <w:rsid w:val="00140C3D"/>
    <w:rsid w:val="001451BB"/>
    <w:rsid w:val="00146E15"/>
    <w:rsid w:val="00165823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67782"/>
    <w:rsid w:val="0037497B"/>
    <w:rsid w:val="00380E77"/>
    <w:rsid w:val="0039212D"/>
    <w:rsid w:val="003966E7"/>
    <w:rsid w:val="003A607E"/>
    <w:rsid w:val="003A7318"/>
    <w:rsid w:val="003B15BC"/>
    <w:rsid w:val="003C05C3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287"/>
    <w:rsid w:val="00414492"/>
    <w:rsid w:val="00416869"/>
    <w:rsid w:val="00437003"/>
    <w:rsid w:val="00464718"/>
    <w:rsid w:val="0046527F"/>
    <w:rsid w:val="00471A7B"/>
    <w:rsid w:val="00477497"/>
    <w:rsid w:val="004826C4"/>
    <w:rsid w:val="004850F5"/>
    <w:rsid w:val="004A0A65"/>
    <w:rsid w:val="004A10DD"/>
    <w:rsid w:val="004A5B75"/>
    <w:rsid w:val="004B20C9"/>
    <w:rsid w:val="004B24B8"/>
    <w:rsid w:val="004C6FCB"/>
    <w:rsid w:val="004D239F"/>
    <w:rsid w:val="004D36F4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EFE"/>
    <w:rsid w:val="00551FC3"/>
    <w:rsid w:val="0056470B"/>
    <w:rsid w:val="00572F5C"/>
    <w:rsid w:val="00574A49"/>
    <w:rsid w:val="0057581E"/>
    <w:rsid w:val="00582D7D"/>
    <w:rsid w:val="005837C7"/>
    <w:rsid w:val="0058728D"/>
    <w:rsid w:val="005874D5"/>
    <w:rsid w:val="0059240C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06C2"/>
    <w:rsid w:val="005E47C2"/>
    <w:rsid w:val="005E4BE2"/>
    <w:rsid w:val="005E5DBC"/>
    <w:rsid w:val="005F1833"/>
    <w:rsid w:val="00616AD7"/>
    <w:rsid w:val="00620029"/>
    <w:rsid w:val="00622C6F"/>
    <w:rsid w:val="00623350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F7D"/>
    <w:rsid w:val="00720B15"/>
    <w:rsid w:val="0072462D"/>
    <w:rsid w:val="00730366"/>
    <w:rsid w:val="007366BE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05ACC"/>
    <w:rsid w:val="00812F87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B39CE"/>
    <w:rsid w:val="008B7D7A"/>
    <w:rsid w:val="008C282B"/>
    <w:rsid w:val="008C3F87"/>
    <w:rsid w:val="008C7C84"/>
    <w:rsid w:val="008D2893"/>
    <w:rsid w:val="008D35A2"/>
    <w:rsid w:val="008E5BB6"/>
    <w:rsid w:val="008E5C4B"/>
    <w:rsid w:val="008F0B0C"/>
    <w:rsid w:val="008F2449"/>
    <w:rsid w:val="008F28AC"/>
    <w:rsid w:val="008F411E"/>
    <w:rsid w:val="008F74FA"/>
    <w:rsid w:val="0090318A"/>
    <w:rsid w:val="009039CC"/>
    <w:rsid w:val="00921ACA"/>
    <w:rsid w:val="00933DC6"/>
    <w:rsid w:val="009340D3"/>
    <w:rsid w:val="00935E1A"/>
    <w:rsid w:val="00940635"/>
    <w:rsid w:val="0094450E"/>
    <w:rsid w:val="0095182A"/>
    <w:rsid w:val="009601EF"/>
    <w:rsid w:val="009625AB"/>
    <w:rsid w:val="00966554"/>
    <w:rsid w:val="00966904"/>
    <w:rsid w:val="00972FBF"/>
    <w:rsid w:val="00973012"/>
    <w:rsid w:val="00980023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30EBA"/>
    <w:rsid w:val="00A32E82"/>
    <w:rsid w:val="00A334EE"/>
    <w:rsid w:val="00A34F6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260F"/>
    <w:rsid w:val="00B6554E"/>
    <w:rsid w:val="00B7584A"/>
    <w:rsid w:val="00B775CC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26033"/>
    <w:rsid w:val="00C302BC"/>
    <w:rsid w:val="00C31FD7"/>
    <w:rsid w:val="00C33FF7"/>
    <w:rsid w:val="00C42018"/>
    <w:rsid w:val="00C44603"/>
    <w:rsid w:val="00C71661"/>
    <w:rsid w:val="00C71E16"/>
    <w:rsid w:val="00C72391"/>
    <w:rsid w:val="00C74DE0"/>
    <w:rsid w:val="00C816E2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6EAB"/>
    <w:rsid w:val="00F26DAC"/>
    <w:rsid w:val="00F30D7A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583C"/>
    <w:rsid w:val="00F9612E"/>
    <w:rsid w:val="00F96D34"/>
    <w:rsid w:val="00FA1D46"/>
    <w:rsid w:val="00FA21D2"/>
    <w:rsid w:val="00FA37B9"/>
    <w:rsid w:val="00FA7BDD"/>
    <w:rsid w:val="00FA7FC9"/>
    <w:rsid w:val="00FB0279"/>
    <w:rsid w:val="00FB2353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714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39</cp:revision>
  <dcterms:created xsi:type="dcterms:W3CDTF">2021-09-08T07:57:00Z</dcterms:created>
  <dcterms:modified xsi:type="dcterms:W3CDTF">2021-11-19T08:57:00Z</dcterms:modified>
</cp:coreProperties>
</file>