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DE31C" w14:textId="2F457B18" w:rsidR="00025EBD" w:rsidRPr="0016314E" w:rsidRDefault="007840EA" w:rsidP="00025EBD">
      <w:pPr>
        <w:pStyle w:val="Bezodstpw"/>
        <w:rPr>
          <w:rFonts w:ascii="Calibri Light" w:eastAsia="Times New Roman" w:hAnsi="Calibri Light" w:cs="Calibri Light"/>
          <w:sz w:val="24"/>
          <w:szCs w:val="24"/>
          <w:lang w:eastAsia="pl-PL"/>
        </w:rPr>
      </w:pPr>
      <w:r w:rsidRPr="0016314E">
        <w:rPr>
          <w:rFonts w:ascii="Calibri Light" w:eastAsia="Times New Roman" w:hAnsi="Calibri Light" w:cs="Calibri Light"/>
          <w:sz w:val="24"/>
          <w:szCs w:val="24"/>
          <w:lang w:eastAsia="pl-PL"/>
        </w:rPr>
        <w:br/>
        <w:t xml:space="preserve">Informacja prasowa: </w:t>
      </w:r>
      <w:r w:rsidR="0016314E" w:rsidRPr="0016314E">
        <w:rPr>
          <w:rFonts w:ascii="Calibri Light" w:eastAsia="Times New Roman" w:hAnsi="Calibri Light" w:cs="Calibri Light"/>
          <w:sz w:val="24"/>
          <w:szCs w:val="24"/>
          <w:lang w:eastAsia="pl-PL"/>
        </w:rPr>
        <w:t>10</w:t>
      </w:r>
      <w:r w:rsidR="002C2873" w:rsidRPr="0016314E">
        <w:rPr>
          <w:rFonts w:ascii="Calibri Light" w:eastAsia="Times New Roman" w:hAnsi="Calibri Light" w:cs="Calibri Light"/>
          <w:sz w:val="24"/>
          <w:szCs w:val="24"/>
          <w:lang w:eastAsia="pl-PL"/>
        </w:rPr>
        <w:t>-12</w:t>
      </w:r>
      <w:r w:rsidR="005517E1" w:rsidRPr="0016314E">
        <w:rPr>
          <w:rFonts w:ascii="Calibri Light" w:eastAsia="Times New Roman" w:hAnsi="Calibri Light" w:cs="Calibri Light"/>
          <w:sz w:val="24"/>
          <w:szCs w:val="24"/>
          <w:lang w:eastAsia="pl-PL"/>
        </w:rPr>
        <w:t>-2020, Kraków</w:t>
      </w:r>
      <w:r w:rsidR="005517E1" w:rsidRPr="0016314E">
        <w:rPr>
          <w:rFonts w:ascii="Calibri Light" w:eastAsia="Times New Roman" w:hAnsi="Calibri Light" w:cs="Calibri Light"/>
          <w:sz w:val="24"/>
          <w:szCs w:val="24"/>
          <w:lang w:eastAsia="pl-PL"/>
        </w:rPr>
        <w:br/>
        <w:t>Biuro Prasowe Gemini Holding</w:t>
      </w:r>
      <w:r w:rsidR="005517E1" w:rsidRPr="0016314E">
        <w:rPr>
          <w:rFonts w:ascii="Calibri Light" w:eastAsia="Times New Roman" w:hAnsi="Calibri Light" w:cs="Calibri Light"/>
          <w:sz w:val="24"/>
          <w:szCs w:val="24"/>
          <w:lang w:eastAsia="pl-PL"/>
        </w:rPr>
        <w:br/>
        <w:t>Tomasz Pietrzak/Guarana Public Relations</w:t>
      </w:r>
      <w:r w:rsidR="005517E1" w:rsidRPr="0016314E">
        <w:rPr>
          <w:rFonts w:ascii="Calibri Light" w:eastAsia="Times New Roman" w:hAnsi="Calibri Light" w:cs="Calibri Light"/>
          <w:sz w:val="24"/>
          <w:szCs w:val="24"/>
          <w:lang w:eastAsia="pl-PL"/>
        </w:rPr>
        <w:br/>
        <w:t xml:space="preserve">tel. 509 106 256 mail. tomasz.pietrzak[at]guaranapr.pl </w:t>
      </w:r>
    </w:p>
    <w:p w14:paraId="40E41988" w14:textId="77777777" w:rsidR="0016314E" w:rsidRPr="0016314E" w:rsidRDefault="005517E1" w:rsidP="0016314E">
      <w:pPr>
        <w:pStyle w:val="Bezodstpw"/>
        <w:rPr>
          <w:rFonts w:ascii="Calibri Light" w:hAnsi="Calibri Light" w:cs="Calibri Light"/>
          <w:sz w:val="18"/>
          <w:szCs w:val="20"/>
        </w:rPr>
      </w:pPr>
      <w:r w:rsidRPr="0016314E">
        <w:rPr>
          <w:rFonts w:ascii="Calibri Light" w:eastAsia="Times New Roman" w:hAnsi="Calibri Light" w:cs="Calibri Light"/>
          <w:sz w:val="30"/>
          <w:szCs w:val="24"/>
          <w:lang w:eastAsia="pl-PL"/>
        </w:rPr>
        <w:br/>
      </w:r>
    </w:p>
    <w:p w14:paraId="09B45558" w14:textId="77777777" w:rsidR="0016314E" w:rsidRPr="0016314E" w:rsidRDefault="0016314E" w:rsidP="0016314E">
      <w:pPr>
        <w:pStyle w:val="Bezodstpw"/>
        <w:rPr>
          <w:rFonts w:ascii="Calibri Light" w:hAnsi="Calibri Light" w:cs="Calibri Light"/>
          <w:b/>
          <w:sz w:val="30"/>
          <w:szCs w:val="20"/>
        </w:rPr>
      </w:pPr>
      <w:r w:rsidRPr="0016314E">
        <w:rPr>
          <w:rFonts w:ascii="Calibri Light" w:hAnsi="Calibri Light" w:cs="Calibri Light"/>
          <w:b/>
          <w:sz w:val="30"/>
          <w:szCs w:val="20"/>
        </w:rPr>
        <w:t xml:space="preserve">Gemini Holding: </w:t>
      </w:r>
      <w:bookmarkStart w:id="0" w:name="_GoBack"/>
      <w:r w:rsidRPr="0016314E">
        <w:rPr>
          <w:rFonts w:ascii="Calibri Light" w:hAnsi="Calibri Light" w:cs="Calibri Light"/>
          <w:b/>
          <w:sz w:val="30"/>
          <w:szCs w:val="20"/>
        </w:rPr>
        <w:t xml:space="preserve">Tegoroczne zakupy świąteczne są szybkie, celowe i </w:t>
      </w:r>
      <w:proofErr w:type="spellStart"/>
      <w:r w:rsidRPr="0016314E">
        <w:rPr>
          <w:rFonts w:ascii="Calibri Light" w:hAnsi="Calibri Light" w:cs="Calibri Light"/>
          <w:b/>
          <w:sz w:val="30"/>
          <w:szCs w:val="20"/>
        </w:rPr>
        <w:t>webroomingowe</w:t>
      </w:r>
      <w:proofErr w:type="spellEnd"/>
    </w:p>
    <w:bookmarkEnd w:id="0"/>
    <w:p w14:paraId="663AC9C3" w14:textId="77777777" w:rsidR="0016314E" w:rsidRPr="0016314E" w:rsidRDefault="0016314E" w:rsidP="0016314E">
      <w:pPr>
        <w:pStyle w:val="Bezodstpw"/>
        <w:rPr>
          <w:rFonts w:ascii="Calibri Light" w:hAnsi="Calibri Light" w:cs="Calibri Light"/>
          <w:sz w:val="28"/>
          <w:szCs w:val="20"/>
        </w:rPr>
      </w:pPr>
    </w:p>
    <w:p w14:paraId="785B31E7" w14:textId="77777777" w:rsidR="0016314E" w:rsidRPr="0016314E" w:rsidRDefault="0016314E" w:rsidP="0016314E">
      <w:pPr>
        <w:pStyle w:val="Bezodstpw"/>
        <w:rPr>
          <w:rFonts w:ascii="Calibri Light" w:hAnsi="Calibri Light" w:cs="Calibri Light"/>
          <w:sz w:val="28"/>
          <w:szCs w:val="20"/>
        </w:rPr>
      </w:pPr>
      <w:r w:rsidRPr="0016314E">
        <w:rPr>
          <w:rFonts w:ascii="Calibri Light" w:hAnsi="Calibri Light" w:cs="Calibri Light"/>
          <w:sz w:val="28"/>
          <w:szCs w:val="20"/>
        </w:rPr>
        <w:t>Klienci wrócili na zakupy do centrów handlowych, ale kupują dziś inaczej. Pierwszy tydzień po wznowieniu przez galerie działalności pokazuje, co się zmieniło.</w:t>
      </w:r>
    </w:p>
    <w:p w14:paraId="5D96529E" w14:textId="77777777" w:rsidR="0016314E" w:rsidRPr="0016314E" w:rsidRDefault="0016314E" w:rsidP="0016314E">
      <w:pPr>
        <w:pStyle w:val="Bezodstpw"/>
        <w:rPr>
          <w:rFonts w:ascii="Calibri Light" w:hAnsi="Calibri Light" w:cs="Calibri Light"/>
          <w:sz w:val="20"/>
          <w:szCs w:val="20"/>
        </w:rPr>
      </w:pPr>
    </w:p>
    <w:p w14:paraId="6AEC6039" w14:textId="77777777" w:rsidR="0016314E" w:rsidRPr="0016314E" w:rsidRDefault="0016314E" w:rsidP="0016314E">
      <w:pPr>
        <w:pStyle w:val="Bezodstpw"/>
        <w:rPr>
          <w:rFonts w:ascii="Calibri Light" w:hAnsi="Calibri Light" w:cs="Calibri Light"/>
          <w:sz w:val="20"/>
          <w:szCs w:val="20"/>
        </w:rPr>
      </w:pPr>
    </w:p>
    <w:p w14:paraId="093448F8" w14:textId="77777777" w:rsidR="0016314E" w:rsidRPr="0016314E" w:rsidRDefault="0016314E" w:rsidP="0016314E">
      <w:pPr>
        <w:pStyle w:val="Bezodstpw"/>
        <w:rPr>
          <w:rFonts w:ascii="Calibri Light" w:hAnsi="Calibri Light" w:cs="Calibri Light"/>
          <w:b/>
          <w:sz w:val="20"/>
          <w:szCs w:val="20"/>
        </w:rPr>
      </w:pPr>
      <w:r w:rsidRPr="0016314E">
        <w:rPr>
          <w:rFonts w:ascii="Calibri Light" w:hAnsi="Calibri Light" w:cs="Calibri Light"/>
          <w:b/>
          <w:sz w:val="20"/>
          <w:szCs w:val="20"/>
        </w:rPr>
        <w:t>Już nie rodzinne zakupy przedświąteczne</w:t>
      </w:r>
    </w:p>
    <w:p w14:paraId="35E0190D" w14:textId="77777777" w:rsidR="0016314E" w:rsidRPr="0016314E" w:rsidRDefault="0016314E" w:rsidP="0016314E">
      <w:pPr>
        <w:pStyle w:val="Bezodstpw"/>
        <w:rPr>
          <w:rFonts w:ascii="Calibri Light" w:hAnsi="Calibri Light" w:cs="Calibri Light"/>
          <w:sz w:val="20"/>
          <w:szCs w:val="20"/>
        </w:rPr>
      </w:pPr>
      <w:r w:rsidRPr="0016314E">
        <w:rPr>
          <w:rFonts w:ascii="Calibri Light" w:hAnsi="Calibri Light" w:cs="Calibri Light"/>
          <w:sz w:val="20"/>
          <w:szCs w:val="20"/>
        </w:rPr>
        <w:t xml:space="preserve">Polacy ruszyli na zakupy świąteczne. Najbliższe 2 tygodnie mają być kluczowe dla handlu, dając sklepom szansę na sprzedaż towarów i próbę odrobienie strat spowodowanych dwoma lockdownami.  Jak oceniają przedstawiciele rynku retail, nie będą to jednak takie same zakupy, jak w latach ubiegłych. </w:t>
      </w:r>
    </w:p>
    <w:p w14:paraId="712DE215" w14:textId="77777777" w:rsidR="0016314E" w:rsidRPr="0016314E" w:rsidRDefault="0016314E" w:rsidP="0016314E">
      <w:pPr>
        <w:pStyle w:val="Bezodstpw"/>
        <w:rPr>
          <w:rFonts w:ascii="Calibri Light" w:hAnsi="Calibri Light" w:cs="Calibri Light"/>
          <w:sz w:val="20"/>
          <w:szCs w:val="20"/>
        </w:rPr>
      </w:pPr>
    </w:p>
    <w:p w14:paraId="08474215" w14:textId="77777777" w:rsidR="0016314E" w:rsidRPr="0016314E" w:rsidRDefault="0016314E" w:rsidP="0016314E">
      <w:pPr>
        <w:pStyle w:val="Bezodstpw"/>
        <w:rPr>
          <w:rFonts w:ascii="Calibri Light" w:hAnsi="Calibri Light" w:cs="Calibri Light"/>
          <w:sz w:val="20"/>
          <w:szCs w:val="20"/>
        </w:rPr>
      </w:pPr>
      <w:r w:rsidRPr="0016314E">
        <w:rPr>
          <w:rFonts w:ascii="Calibri Light" w:hAnsi="Calibri Light" w:cs="Calibri Light"/>
          <w:sz w:val="20"/>
          <w:szCs w:val="20"/>
        </w:rPr>
        <w:t xml:space="preserve">W ostatnich dniach wyraźnie widać, jak bardzo pandemia i reżim sanitarny zmieniły zachowania konsumentów, zwłaszcza w centrach handlowych. - </w:t>
      </w:r>
      <w:r w:rsidRPr="0016314E">
        <w:rPr>
          <w:rFonts w:ascii="Calibri Light" w:hAnsi="Calibri Light" w:cs="Calibri Light"/>
          <w:i/>
          <w:sz w:val="20"/>
          <w:szCs w:val="20"/>
        </w:rPr>
        <w:t>Sposób, w jaki korzystamy w okresie przedświątecznym z oferty centrów handlowych uległ zmianie.  Inaczej podchodzimy także do samych wizyt w galeriach</w:t>
      </w:r>
      <w:r w:rsidRPr="0016314E">
        <w:rPr>
          <w:rFonts w:ascii="Calibri Light" w:hAnsi="Calibri Light" w:cs="Calibri Light"/>
          <w:sz w:val="20"/>
          <w:szCs w:val="20"/>
        </w:rPr>
        <w:t xml:space="preserve"> - </w:t>
      </w:r>
      <w:r w:rsidRPr="0016314E">
        <w:rPr>
          <w:rFonts w:ascii="Calibri Light" w:hAnsi="Calibri Light" w:cs="Calibri Light"/>
          <w:b/>
          <w:sz w:val="20"/>
          <w:szCs w:val="20"/>
        </w:rPr>
        <w:t>mówi Krzysztof Brączek, dyrektor Gemini Park Bielsko-Biała.</w:t>
      </w:r>
      <w:r w:rsidRPr="0016314E">
        <w:rPr>
          <w:rFonts w:ascii="Calibri Light" w:hAnsi="Calibri Light" w:cs="Calibri Light"/>
          <w:sz w:val="20"/>
          <w:szCs w:val="20"/>
        </w:rPr>
        <w:t xml:space="preserve"> </w:t>
      </w:r>
    </w:p>
    <w:p w14:paraId="30BEDC3F" w14:textId="77777777" w:rsidR="0016314E" w:rsidRPr="0016314E" w:rsidRDefault="0016314E" w:rsidP="0016314E">
      <w:pPr>
        <w:pStyle w:val="Bezodstpw"/>
        <w:rPr>
          <w:rFonts w:ascii="Calibri Light" w:hAnsi="Calibri Light" w:cs="Calibri Light"/>
          <w:sz w:val="20"/>
          <w:szCs w:val="20"/>
        </w:rPr>
      </w:pPr>
    </w:p>
    <w:p w14:paraId="251434B4" w14:textId="77777777" w:rsidR="0016314E" w:rsidRPr="0016314E" w:rsidRDefault="0016314E" w:rsidP="0016314E">
      <w:pPr>
        <w:pStyle w:val="Bezodstpw"/>
        <w:rPr>
          <w:rFonts w:ascii="Calibri Light" w:hAnsi="Calibri Light" w:cs="Calibri Light"/>
          <w:sz w:val="20"/>
          <w:szCs w:val="20"/>
        </w:rPr>
      </w:pPr>
      <w:r w:rsidRPr="0016314E">
        <w:rPr>
          <w:rFonts w:ascii="Calibri Light" w:hAnsi="Calibri Light" w:cs="Calibri Light"/>
          <w:sz w:val="20"/>
          <w:szCs w:val="20"/>
        </w:rPr>
        <w:t xml:space="preserve">- </w:t>
      </w:r>
      <w:r w:rsidRPr="0016314E">
        <w:rPr>
          <w:rFonts w:ascii="Calibri Light" w:hAnsi="Calibri Light" w:cs="Calibri Light"/>
          <w:i/>
          <w:sz w:val="20"/>
          <w:szCs w:val="20"/>
        </w:rPr>
        <w:t xml:space="preserve">Do rzadkości należą dziś np. zakupy całą rodziną, na co największy wpływ ma m.in. wyłącznie z oferty kin, stref gastronomicznych, sal zabaw czy stref wypoczynku. W efekcie, Polacy częściej robią zakupy w pojedynkę, skracają przy tym czas pobytu w galerii do niezbędnego minimum </w:t>
      </w:r>
      <w:r w:rsidRPr="0016314E">
        <w:rPr>
          <w:rFonts w:ascii="Calibri Light" w:hAnsi="Calibri Light" w:cs="Calibri Light"/>
          <w:sz w:val="20"/>
          <w:szCs w:val="20"/>
        </w:rPr>
        <w:t>- mówi.</w:t>
      </w:r>
    </w:p>
    <w:p w14:paraId="1336B2BD" w14:textId="77777777" w:rsidR="0016314E" w:rsidRPr="0016314E" w:rsidRDefault="0016314E" w:rsidP="0016314E">
      <w:pPr>
        <w:pStyle w:val="Bezodstpw"/>
        <w:rPr>
          <w:rFonts w:ascii="Calibri Light" w:hAnsi="Calibri Light" w:cs="Calibri Light"/>
          <w:sz w:val="20"/>
          <w:szCs w:val="20"/>
        </w:rPr>
      </w:pPr>
    </w:p>
    <w:p w14:paraId="3473ABDE" w14:textId="77777777" w:rsidR="0016314E" w:rsidRPr="0016314E" w:rsidRDefault="0016314E" w:rsidP="0016314E">
      <w:pPr>
        <w:pStyle w:val="Bezodstpw"/>
        <w:rPr>
          <w:rFonts w:ascii="Calibri Light" w:hAnsi="Calibri Light" w:cs="Calibri Light"/>
          <w:b/>
          <w:sz w:val="20"/>
          <w:szCs w:val="20"/>
        </w:rPr>
      </w:pPr>
      <w:r w:rsidRPr="0016314E">
        <w:rPr>
          <w:rFonts w:ascii="Calibri Light" w:hAnsi="Calibri Light" w:cs="Calibri Light"/>
          <w:b/>
          <w:sz w:val="20"/>
          <w:szCs w:val="20"/>
        </w:rPr>
        <w:t>Poniedziałek tak atrakcyjny jak sobota?</w:t>
      </w:r>
    </w:p>
    <w:p w14:paraId="549527C2" w14:textId="6882F36B" w:rsidR="0016314E" w:rsidRPr="0016314E" w:rsidRDefault="0016314E" w:rsidP="0016314E">
      <w:pPr>
        <w:pStyle w:val="Bezodstpw"/>
        <w:rPr>
          <w:rFonts w:ascii="Calibri Light" w:hAnsi="Calibri Light" w:cs="Calibri Light"/>
          <w:i/>
          <w:sz w:val="20"/>
          <w:szCs w:val="20"/>
        </w:rPr>
      </w:pPr>
      <w:r w:rsidRPr="0016314E">
        <w:rPr>
          <w:rFonts w:ascii="Calibri Light" w:hAnsi="Calibri Light" w:cs="Calibri Light"/>
          <w:sz w:val="20"/>
          <w:szCs w:val="20"/>
        </w:rPr>
        <w:t xml:space="preserve">To nie jedyna zmiana, jaką zaobserwowano.  </w:t>
      </w:r>
      <w:r w:rsidRPr="0016314E">
        <w:rPr>
          <w:rFonts w:ascii="Calibri Light" w:hAnsi="Calibri Light" w:cs="Calibri Light"/>
          <w:i/>
          <w:sz w:val="20"/>
          <w:szCs w:val="20"/>
        </w:rPr>
        <w:t xml:space="preserve">- Patrząc na dane footfall widzimy, że odwiedzalność w tygodniu rozkłada się dość równomiernie. Wiele osób np. rezygnuje z kupowania w sobotę, na rzecz chociażby tradycyjnie luźniejszych poniedziałków. Rozproszeniu ruchu sprzyja także znacznie większa liczba niedziel handlowych w </w:t>
      </w:r>
      <w:r w:rsidRPr="0016314E">
        <w:rPr>
          <w:rFonts w:ascii="Calibri Light" w:hAnsi="Calibri Light" w:cs="Calibri Light"/>
          <w:i/>
          <w:sz w:val="20"/>
          <w:szCs w:val="20"/>
        </w:rPr>
        <w:t>grudniu - mówi</w:t>
      </w:r>
      <w:r w:rsidRPr="0016314E">
        <w:rPr>
          <w:rFonts w:ascii="Calibri Light" w:hAnsi="Calibri Light" w:cs="Calibri Light"/>
          <w:i/>
          <w:sz w:val="20"/>
          <w:szCs w:val="20"/>
        </w:rPr>
        <w:t>.</w:t>
      </w:r>
    </w:p>
    <w:p w14:paraId="79231B95" w14:textId="77777777" w:rsidR="0016314E" w:rsidRPr="0016314E" w:rsidRDefault="0016314E" w:rsidP="0016314E">
      <w:pPr>
        <w:pStyle w:val="Bezodstpw"/>
        <w:rPr>
          <w:rFonts w:ascii="Calibri Light" w:hAnsi="Calibri Light" w:cs="Calibri Light"/>
          <w:sz w:val="20"/>
          <w:szCs w:val="20"/>
        </w:rPr>
      </w:pPr>
    </w:p>
    <w:p w14:paraId="52E628BA" w14:textId="77777777" w:rsidR="0016314E" w:rsidRPr="0016314E" w:rsidRDefault="0016314E" w:rsidP="0016314E">
      <w:pPr>
        <w:pStyle w:val="Bezodstpw"/>
        <w:rPr>
          <w:rFonts w:ascii="Calibri Light" w:hAnsi="Calibri Light" w:cs="Calibri Light"/>
          <w:sz w:val="20"/>
          <w:szCs w:val="20"/>
        </w:rPr>
      </w:pPr>
      <w:r w:rsidRPr="0016314E">
        <w:rPr>
          <w:rFonts w:ascii="Calibri Light" w:hAnsi="Calibri Light" w:cs="Calibri Light"/>
          <w:sz w:val="20"/>
          <w:szCs w:val="20"/>
        </w:rPr>
        <w:t>Pomaga także fakt, że większość kupujących rozkłada swoje zakupy na cały sezon, czyli między 1 a 24 grudnia. Jak wyliczył Deloitte, to właśnie w tym okresie wydamy najwięcej na świąteczne przygotowania. Zdaniem Krzysztofa Brączka, fakt, że kupujemy solo oraz lepiej planujemy zakupy, sprzyja temu, że klienci nie tłoczą się w galeriach.</w:t>
      </w:r>
    </w:p>
    <w:p w14:paraId="62B53C50" w14:textId="77777777" w:rsidR="0016314E" w:rsidRPr="0016314E" w:rsidRDefault="0016314E" w:rsidP="0016314E">
      <w:pPr>
        <w:pStyle w:val="Bezodstpw"/>
        <w:rPr>
          <w:rFonts w:ascii="Calibri Light" w:hAnsi="Calibri Light" w:cs="Calibri Light"/>
          <w:sz w:val="20"/>
          <w:szCs w:val="20"/>
        </w:rPr>
      </w:pPr>
    </w:p>
    <w:p w14:paraId="5DD7B39C" w14:textId="6E11A5D9" w:rsidR="0016314E" w:rsidRPr="0016314E" w:rsidRDefault="0016314E" w:rsidP="0016314E">
      <w:pPr>
        <w:pStyle w:val="Bezodstpw"/>
        <w:rPr>
          <w:rFonts w:ascii="Calibri Light" w:hAnsi="Calibri Light" w:cs="Calibri Light"/>
          <w:sz w:val="20"/>
          <w:szCs w:val="20"/>
        </w:rPr>
      </w:pPr>
      <w:r w:rsidRPr="0016314E">
        <w:rPr>
          <w:rFonts w:ascii="Calibri Light" w:hAnsi="Calibri Light" w:cs="Calibri Light"/>
          <w:sz w:val="20"/>
          <w:szCs w:val="20"/>
        </w:rPr>
        <w:t xml:space="preserve">- </w:t>
      </w:r>
      <w:r w:rsidRPr="0016314E">
        <w:rPr>
          <w:rFonts w:ascii="Calibri Light" w:hAnsi="Calibri Light" w:cs="Calibri Light"/>
          <w:i/>
          <w:sz w:val="20"/>
          <w:szCs w:val="20"/>
        </w:rPr>
        <w:t xml:space="preserve">Do tej pory żadne z centrów Gemini Park nie osiągnęło limitu, który zmusiłby nas np. do uformowania kolejki oczekujących przed galerią. To pokazuje, jak zdroworozsądkowo Polacy podchodzą dziś do kupowania i wizyt w galeriach oraz jak odpowiedzialnie planują </w:t>
      </w:r>
      <w:r w:rsidRPr="0016314E">
        <w:rPr>
          <w:rFonts w:ascii="Calibri Light" w:hAnsi="Calibri Light" w:cs="Calibri Light"/>
          <w:i/>
          <w:sz w:val="20"/>
          <w:szCs w:val="20"/>
        </w:rPr>
        <w:t xml:space="preserve">zakupy </w:t>
      </w:r>
      <w:r w:rsidRPr="0016314E">
        <w:rPr>
          <w:rFonts w:ascii="Calibri Light" w:hAnsi="Calibri Light" w:cs="Calibri Light"/>
          <w:sz w:val="20"/>
          <w:szCs w:val="20"/>
        </w:rPr>
        <w:t>- dodaje</w:t>
      </w:r>
      <w:r w:rsidRPr="0016314E">
        <w:rPr>
          <w:rFonts w:ascii="Calibri Light" w:hAnsi="Calibri Light" w:cs="Calibri Light"/>
          <w:sz w:val="20"/>
          <w:szCs w:val="20"/>
        </w:rPr>
        <w:t>.</w:t>
      </w:r>
    </w:p>
    <w:p w14:paraId="37124CC0" w14:textId="77777777" w:rsidR="0016314E" w:rsidRPr="0016314E" w:rsidRDefault="0016314E" w:rsidP="0016314E">
      <w:pPr>
        <w:pStyle w:val="Bezodstpw"/>
        <w:rPr>
          <w:rFonts w:ascii="Calibri Light" w:hAnsi="Calibri Light" w:cs="Calibri Light"/>
          <w:sz w:val="20"/>
          <w:szCs w:val="20"/>
        </w:rPr>
      </w:pPr>
    </w:p>
    <w:p w14:paraId="54173CDD" w14:textId="77777777" w:rsidR="0016314E" w:rsidRPr="0016314E" w:rsidRDefault="0016314E" w:rsidP="0016314E">
      <w:pPr>
        <w:pStyle w:val="Bezodstpw"/>
        <w:rPr>
          <w:rFonts w:ascii="Calibri Light" w:hAnsi="Calibri Light" w:cs="Calibri Light"/>
          <w:sz w:val="20"/>
          <w:szCs w:val="20"/>
        </w:rPr>
      </w:pPr>
      <w:r w:rsidRPr="0016314E">
        <w:rPr>
          <w:rFonts w:ascii="Calibri Light" w:hAnsi="Calibri Light" w:cs="Calibri Light"/>
          <w:sz w:val="20"/>
          <w:szCs w:val="20"/>
        </w:rPr>
        <w:t xml:space="preserve">Sprzyja temu bezpieczeństwo. Według wyliczeń Inquiry, aż 77 proc. Polaków czuje się bezpiecznie na zakupach. Nie mamy również problemu ze stosowaniem się do zasad najwyższego reżimu sanitarnego. Tym bardziej, że jak z kolei podaje KPMG dla 58 proc. Polaków bezpieczeństwo jest priorytetem w czasie zakupów.   </w:t>
      </w:r>
    </w:p>
    <w:p w14:paraId="1A86BF55" w14:textId="77777777" w:rsidR="0016314E" w:rsidRPr="0016314E" w:rsidRDefault="0016314E" w:rsidP="0016314E">
      <w:pPr>
        <w:pStyle w:val="Bezodstpw"/>
        <w:rPr>
          <w:rFonts w:ascii="Calibri Light" w:hAnsi="Calibri Light" w:cs="Calibri Light"/>
          <w:sz w:val="20"/>
          <w:szCs w:val="20"/>
        </w:rPr>
      </w:pPr>
    </w:p>
    <w:p w14:paraId="3E66D993" w14:textId="77777777" w:rsidR="0016314E" w:rsidRPr="0016314E" w:rsidRDefault="0016314E" w:rsidP="0016314E">
      <w:pPr>
        <w:pStyle w:val="Bezodstpw"/>
        <w:rPr>
          <w:rFonts w:ascii="Calibri Light" w:hAnsi="Calibri Light" w:cs="Calibri Light"/>
          <w:b/>
          <w:sz w:val="20"/>
          <w:szCs w:val="20"/>
        </w:rPr>
      </w:pPr>
      <w:r w:rsidRPr="0016314E">
        <w:rPr>
          <w:rFonts w:ascii="Calibri Light" w:hAnsi="Calibri Light" w:cs="Calibri Light"/>
          <w:sz w:val="20"/>
          <w:szCs w:val="20"/>
        </w:rPr>
        <w:t xml:space="preserve">- </w:t>
      </w:r>
      <w:r w:rsidRPr="0016314E">
        <w:rPr>
          <w:rFonts w:ascii="Calibri Light" w:hAnsi="Calibri Light" w:cs="Calibri Light"/>
          <w:i/>
          <w:sz w:val="20"/>
          <w:szCs w:val="20"/>
        </w:rPr>
        <w:t>Ten sezon jak żaden inny zależy od tego, czy i jak będziemy stosować się do zasad sanitarnych. Kupujący są tego świadomi i odpowiedzialnie stosują się chociażby do zasady DDM. Są także cierpliwsi niż w latach ubiegłych, zwłaszcza, jeśli tworzy się tymczasowa kolejka przed sklepem. To dobry sygnał, pokazujący, że mając jasno wytyczone zasady potrafimy się do nich stosować</w:t>
      </w:r>
      <w:r w:rsidRPr="0016314E">
        <w:rPr>
          <w:rFonts w:ascii="Calibri Light" w:hAnsi="Calibri Light" w:cs="Calibri Light"/>
          <w:sz w:val="20"/>
          <w:szCs w:val="20"/>
        </w:rPr>
        <w:t xml:space="preserve"> - </w:t>
      </w:r>
      <w:r w:rsidRPr="0016314E">
        <w:rPr>
          <w:rFonts w:ascii="Calibri Light" w:hAnsi="Calibri Light" w:cs="Calibri Light"/>
          <w:b/>
          <w:sz w:val="20"/>
          <w:szCs w:val="20"/>
        </w:rPr>
        <w:t>zauważa Tomasz Misztalewski, dyrektor Gemini Park Tychy.</w:t>
      </w:r>
    </w:p>
    <w:p w14:paraId="0AB5B100" w14:textId="77777777" w:rsidR="0016314E" w:rsidRPr="0016314E" w:rsidRDefault="0016314E" w:rsidP="0016314E">
      <w:pPr>
        <w:pStyle w:val="Bezodstpw"/>
        <w:rPr>
          <w:rFonts w:ascii="Calibri Light" w:hAnsi="Calibri Light" w:cs="Calibri Light"/>
          <w:sz w:val="20"/>
          <w:szCs w:val="20"/>
        </w:rPr>
      </w:pPr>
    </w:p>
    <w:p w14:paraId="7754033F" w14:textId="77777777" w:rsidR="0016314E" w:rsidRPr="0016314E" w:rsidRDefault="0016314E" w:rsidP="0016314E">
      <w:pPr>
        <w:pStyle w:val="Bezodstpw"/>
        <w:rPr>
          <w:rFonts w:ascii="Calibri Light" w:hAnsi="Calibri Light" w:cs="Calibri Light"/>
          <w:sz w:val="20"/>
          <w:szCs w:val="20"/>
        </w:rPr>
      </w:pPr>
    </w:p>
    <w:p w14:paraId="6D0D7534" w14:textId="77777777" w:rsidR="0016314E" w:rsidRPr="0016314E" w:rsidRDefault="0016314E" w:rsidP="0016314E">
      <w:pPr>
        <w:pStyle w:val="Bezodstpw"/>
        <w:rPr>
          <w:rFonts w:ascii="Calibri Light" w:hAnsi="Calibri Light" w:cs="Calibri Light"/>
          <w:b/>
          <w:sz w:val="20"/>
          <w:szCs w:val="20"/>
        </w:rPr>
      </w:pPr>
      <w:r w:rsidRPr="0016314E">
        <w:rPr>
          <w:rFonts w:ascii="Calibri Light" w:hAnsi="Calibri Light" w:cs="Calibri Light"/>
          <w:b/>
          <w:sz w:val="20"/>
          <w:szCs w:val="20"/>
        </w:rPr>
        <w:t>Święta z promocji</w:t>
      </w:r>
    </w:p>
    <w:p w14:paraId="38564CB1" w14:textId="77777777" w:rsidR="0016314E" w:rsidRPr="0016314E" w:rsidRDefault="0016314E" w:rsidP="0016314E">
      <w:pPr>
        <w:pStyle w:val="Bezodstpw"/>
        <w:rPr>
          <w:rFonts w:ascii="Calibri Light" w:hAnsi="Calibri Light" w:cs="Calibri Light"/>
          <w:sz w:val="20"/>
          <w:szCs w:val="20"/>
        </w:rPr>
      </w:pPr>
      <w:r w:rsidRPr="0016314E">
        <w:rPr>
          <w:rFonts w:ascii="Calibri Light" w:hAnsi="Calibri Light" w:cs="Calibri Light"/>
          <w:sz w:val="20"/>
          <w:szCs w:val="20"/>
        </w:rPr>
        <w:t xml:space="preserve">Ale to nie jedyne zmiany, jakie obserwują przedstawiciele centrów handlowych w ostatnich dniach. Klienci większą niż w latach ubiegłych uwagę przywiązują do akcji promocyjnych, jakie organizują sklepy. Jak wyliczył Deloitte, co czwarty Polak wyda w sklepie więcej dzięki… obniżkom. </w:t>
      </w:r>
    </w:p>
    <w:p w14:paraId="61C9056E" w14:textId="77777777" w:rsidR="0016314E" w:rsidRPr="0016314E" w:rsidRDefault="0016314E" w:rsidP="0016314E">
      <w:pPr>
        <w:pStyle w:val="Bezodstpw"/>
        <w:rPr>
          <w:rFonts w:ascii="Calibri Light" w:hAnsi="Calibri Light" w:cs="Calibri Light"/>
          <w:sz w:val="20"/>
          <w:szCs w:val="20"/>
        </w:rPr>
      </w:pPr>
    </w:p>
    <w:p w14:paraId="77E232B6" w14:textId="77777777" w:rsidR="0016314E" w:rsidRPr="0016314E" w:rsidRDefault="0016314E" w:rsidP="0016314E">
      <w:pPr>
        <w:pStyle w:val="Bezodstpw"/>
        <w:rPr>
          <w:rFonts w:ascii="Calibri Light" w:hAnsi="Calibri Light" w:cs="Calibri Light"/>
          <w:sz w:val="20"/>
          <w:szCs w:val="20"/>
        </w:rPr>
      </w:pPr>
      <w:r w:rsidRPr="0016314E">
        <w:rPr>
          <w:rFonts w:ascii="Calibri Light" w:hAnsi="Calibri Light" w:cs="Calibri Light"/>
          <w:sz w:val="20"/>
          <w:szCs w:val="20"/>
        </w:rPr>
        <w:t xml:space="preserve">- </w:t>
      </w:r>
      <w:r w:rsidRPr="0016314E">
        <w:rPr>
          <w:rFonts w:ascii="Calibri Light" w:hAnsi="Calibri Light" w:cs="Calibri Light"/>
          <w:i/>
          <w:sz w:val="20"/>
          <w:szCs w:val="20"/>
        </w:rPr>
        <w:t>Polacy wrócili do polowania na okazje. W sklepach szukamy rabatów, specjalnych promocji świątecznych i przecen. Posiłkujemy się przy tym gazetkami promocyjnymi, aplikacjami, social mediami i kuponami. Skłonność do szukania promocji nie oznacza jednak, że mocno zaciskamy pasa. Wręcz przeciwnie. W centrach obserwujemy obecnie bardzo wysoką konwersję</w:t>
      </w:r>
      <w:r w:rsidRPr="0016314E">
        <w:rPr>
          <w:rFonts w:ascii="Calibri Light" w:hAnsi="Calibri Light" w:cs="Calibri Light"/>
          <w:sz w:val="20"/>
          <w:szCs w:val="20"/>
        </w:rPr>
        <w:t xml:space="preserve"> </w:t>
      </w:r>
      <w:r w:rsidRPr="0016314E">
        <w:rPr>
          <w:rFonts w:ascii="Calibri Light" w:hAnsi="Calibri Light" w:cs="Calibri Light"/>
          <w:i/>
          <w:sz w:val="20"/>
          <w:szCs w:val="20"/>
        </w:rPr>
        <w:t xml:space="preserve">- </w:t>
      </w:r>
      <w:r w:rsidRPr="0016314E">
        <w:rPr>
          <w:rFonts w:ascii="Calibri Light" w:hAnsi="Calibri Light" w:cs="Calibri Light"/>
          <w:b/>
          <w:sz w:val="20"/>
          <w:szCs w:val="20"/>
        </w:rPr>
        <w:t>zauważa Zbigniew Nowak, dyrektor Gemini Park Tarnów.</w:t>
      </w:r>
    </w:p>
    <w:p w14:paraId="3BC06395" w14:textId="77777777" w:rsidR="0016314E" w:rsidRPr="0016314E" w:rsidRDefault="0016314E" w:rsidP="0016314E">
      <w:pPr>
        <w:pStyle w:val="Bezodstpw"/>
        <w:rPr>
          <w:rFonts w:ascii="Calibri Light" w:hAnsi="Calibri Light" w:cs="Calibri Light"/>
          <w:b/>
          <w:sz w:val="20"/>
          <w:szCs w:val="20"/>
        </w:rPr>
      </w:pPr>
    </w:p>
    <w:p w14:paraId="5EB92185" w14:textId="77777777" w:rsidR="0016314E" w:rsidRPr="0016314E" w:rsidRDefault="0016314E" w:rsidP="0016314E">
      <w:pPr>
        <w:pStyle w:val="Bezodstpw"/>
        <w:rPr>
          <w:rFonts w:ascii="Calibri Light" w:hAnsi="Calibri Light" w:cs="Calibri Light"/>
          <w:i/>
          <w:sz w:val="20"/>
          <w:szCs w:val="20"/>
        </w:rPr>
      </w:pPr>
      <w:r w:rsidRPr="0016314E">
        <w:rPr>
          <w:rFonts w:ascii="Calibri Light" w:hAnsi="Calibri Light" w:cs="Calibri Light"/>
          <w:sz w:val="20"/>
          <w:szCs w:val="20"/>
        </w:rPr>
        <w:t>Wydatkom sprzyja też fakt, że większość z nich jest zaplanowana.</w:t>
      </w:r>
      <w:r w:rsidRPr="0016314E">
        <w:rPr>
          <w:rFonts w:ascii="Calibri Light" w:hAnsi="Calibri Light" w:cs="Calibri Light"/>
          <w:b/>
          <w:sz w:val="20"/>
          <w:szCs w:val="20"/>
        </w:rPr>
        <w:t xml:space="preserve"> - </w:t>
      </w:r>
      <w:r w:rsidRPr="0016314E">
        <w:rPr>
          <w:rFonts w:ascii="Calibri Light" w:hAnsi="Calibri Light" w:cs="Calibri Light"/>
          <w:i/>
          <w:sz w:val="20"/>
          <w:szCs w:val="20"/>
        </w:rPr>
        <w:t xml:space="preserve">W swoich wyborach nie jesteśmy już tak impulsywni, jak w przeszłości. Jeśli klient zagląda dziś do galerii, robi to w bardzo konkretnym celu, mając przygotowany konkretny budżet i konkretną listę zakupów. Wybiera wcześniej zaplanowane sklepy czy upatrzone promocje. I kupuje, decyzja jest szybka </w:t>
      </w:r>
      <w:r w:rsidRPr="0016314E">
        <w:rPr>
          <w:rFonts w:ascii="Calibri Light" w:hAnsi="Calibri Light" w:cs="Calibri Light"/>
          <w:sz w:val="20"/>
          <w:szCs w:val="20"/>
        </w:rPr>
        <w:t>- dodaje.</w:t>
      </w:r>
    </w:p>
    <w:p w14:paraId="7F47D5B6" w14:textId="77777777" w:rsidR="0016314E" w:rsidRPr="0016314E" w:rsidRDefault="0016314E" w:rsidP="0016314E">
      <w:pPr>
        <w:pStyle w:val="Bezodstpw"/>
        <w:rPr>
          <w:rFonts w:ascii="Calibri Light" w:hAnsi="Calibri Light" w:cs="Calibri Light"/>
          <w:sz w:val="20"/>
          <w:szCs w:val="20"/>
        </w:rPr>
      </w:pPr>
    </w:p>
    <w:p w14:paraId="01DEA4A0" w14:textId="77777777" w:rsidR="0016314E" w:rsidRPr="0016314E" w:rsidRDefault="0016314E" w:rsidP="0016314E">
      <w:pPr>
        <w:pStyle w:val="Bezodstpw"/>
        <w:rPr>
          <w:rFonts w:ascii="Calibri Light" w:hAnsi="Calibri Light" w:cs="Calibri Light"/>
          <w:sz w:val="20"/>
          <w:szCs w:val="20"/>
        </w:rPr>
      </w:pPr>
      <w:r w:rsidRPr="0016314E">
        <w:rPr>
          <w:rFonts w:ascii="Calibri Light" w:hAnsi="Calibri Light" w:cs="Calibri Light"/>
          <w:sz w:val="20"/>
          <w:szCs w:val="20"/>
        </w:rPr>
        <w:t xml:space="preserve">Sprzyja temu rosnąca popularność webroomingu. Większość Polaków odwiedzając sklepy w galeriach przed świętami przychodzi przygotowana. W centrach handlowych szukamy konkretnych marek i konkretnych rzeczy, często wcześniej rozeznanych w sklepie online. Tak podchodzimy np. do kupowania prezentów, zauważają przedstawiciele rynku. </w:t>
      </w:r>
    </w:p>
    <w:p w14:paraId="555E4B31" w14:textId="77777777" w:rsidR="0016314E" w:rsidRPr="0016314E" w:rsidRDefault="0016314E" w:rsidP="0016314E">
      <w:pPr>
        <w:pStyle w:val="Bezodstpw"/>
        <w:rPr>
          <w:rFonts w:ascii="Calibri Light" w:hAnsi="Calibri Light" w:cs="Calibri Light"/>
          <w:sz w:val="20"/>
          <w:szCs w:val="20"/>
        </w:rPr>
      </w:pPr>
    </w:p>
    <w:p w14:paraId="1D777211" w14:textId="3E14FB17" w:rsidR="0016314E" w:rsidRPr="0016314E" w:rsidRDefault="0016314E" w:rsidP="0016314E">
      <w:pPr>
        <w:pStyle w:val="Bezodstpw"/>
        <w:rPr>
          <w:rFonts w:ascii="Calibri Light" w:hAnsi="Calibri Light" w:cs="Calibri Light"/>
          <w:b/>
          <w:sz w:val="20"/>
          <w:szCs w:val="20"/>
        </w:rPr>
      </w:pPr>
      <w:r w:rsidRPr="0016314E">
        <w:rPr>
          <w:rFonts w:ascii="Calibri Light" w:hAnsi="Calibri Light" w:cs="Calibri Light"/>
          <w:sz w:val="20"/>
          <w:szCs w:val="20"/>
        </w:rPr>
        <w:t xml:space="preserve">- </w:t>
      </w:r>
      <w:r w:rsidRPr="0016314E">
        <w:rPr>
          <w:rFonts w:ascii="Calibri Light" w:hAnsi="Calibri Light" w:cs="Calibri Light"/>
          <w:i/>
          <w:sz w:val="20"/>
          <w:szCs w:val="20"/>
        </w:rPr>
        <w:t xml:space="preserve">Klient, który dziś przychodzi do galerii często robi to w celu sfinalizowania zakupu. </w:t>
      </w:r>
      <w:r w:rsidRPr="0016314E">
        <w:rPr>
          <w:rFonts w:ascii="Calibri Light" w:hAnsi="Calibri Light" w:cs="Calibri Light"/>
          <w:i/>
          <w:sz w:val="20"/>
          <w:szCs w:val="20"/>
        </w:rPr>
        <w:t>Wie, czego</w:t>
      </w:r>
      <w:r w:rsidRPr="0016314E">
        <w:rPr>
          <w:rFonts w:ascii="Calibri Light" w:hAnsi="Calibri Light" w:cs="Calibri Light"/>
          <w:i/>
          <w:sz w:val="20"/>
          <w:szCs w:val="20"/>
        </w:rPr>
        <w:t xml:space="preserve"> szuka, </w:t>
      </w:r>
      <w:r w:rsidRPr="0016314E">
        <w:rPr>
          <w:rFonts w:ascii="Calibri Light" w:hAnsi="Calibri Light" w:cs="Calibri Light"/>
          <w:i/>
          <w:sz w:val="20"/>
          <w:szCs w:val="20"/>
        </w:rPr>
        <w:t>wie, co</w:t>
      </w:r>
      <w:r w:rsidRPr="0016314E">
        <w:rPr>
          <w:rFonts w:ascii="Calibri Light" w:hAnsi="Calibri Light" w:cs="Calibri Light"/>
          <w:i/>
          <w:sz w:val="20"/>
          <w:szCs w:val="20"/>
        </w:rPr>
        <w:t xml:space="preserve"> chce kupić. Sprawia to, że w galerii, jak i w samym sklepie spędza zdecydowanie mniej czasu. Jak wynika z naszych danych,  większość klientów poświęca dziś na zakupy maksymalnie 60 minut, to o ok. 20 min. mniej niż rok temu. Są też klienci, którym wystarczy ok. 30 minut na fast shopping</w:t>
      </w:r>
      <w:r w:rsidRPr="0016314E">
        <w:rPr>
          <w:rFonts w:ascii="Calibri Light" w:hAnsi="Calibri Light" w:cs="Calibri Light"/>
          <w:sz w:val="20"/>
          <w:szCs w:val="20"/>
        </w:rPr>
        <w:t xml:space="preserve"> - </w:t>
      </w:r>
      <w:r w:rsidRPr="0016314E">
        <w:rPr>
          <w:rFonts w:ascii="Calibri Light" w:hAnsi="Calibri Light" w:cs="Calibri Light"/>
          <w:b/>
          <w:sz w:val="20"/>
          <w:szCs w:val="20"/>
        </w:rPr>
        <w:t>komentuje Krzysztof Brączek, Gemini Park Bielsko-Biała.</w:t>
      </w:r>
    </w:p>
    <w:p w14:paraId="0A5FC9CD" w14:textId="77777777" w:rsidR="0016314E" w:rsidRPr="0016314E" w:rsidRDefault="0016314E" w:rsidP="0016314E">
      <w:pPr>
        <w:pStyle w:val="Bezodstpw"/>
        <w:rPr>
          <w:rFonts w:ascii="Calibri Light" w:hAnsi="Calibri Light" w:cs="Calibri Light"/>
          <w:sz w:val="20"/>
          <w:szCs w:val="20"/>
        </w:rPr>
      </w:pPr>
    </w:p>
    <w:p w14:paraId="17CD65DD" w14:textId="77777777" w:rsidR="0016314E" w:rsidRPr="0016314E" w:rsidRDefault="0016314E" w:rsidP="0016314E">
      <w:pPr>
        <w:pStyle w:val="Bezodstpw"/>
        <w:rPr>
          <w:rFonts w:ascii="Calibri Light" w:hAnsi="Calibri Light" w:cs="Calibri Light"/>
          <w:sz w:val="20"/>
          <w:szCs w:val="20"/>
        </w:rPr>
      </w:pPr>
    </w:p>
    <w:p w14:paraId="3DC97F17" w14:textId="77777777" w:rsidR="0016314E" w:rsidRPr="0016314E" w:rsidRDefault="0016314E" w:rsidP="0016314E">
      <w:pPr>
        <w:pStyle w:val="Bezodstpw"/>
        <w:rPr>
          <w:rFonts w:ascii="Calibri Light" w:hAnsi="Calibri Light" w:cs="Calibri Light"/>
          <w:sz w:val="20"/>
          <w:szCs w:val="20"/>
        </w:rPr>
      </w:pPr>
    </w:p>
    <w:p w14:paraId="761D6AD8" w14:textId="77777777" w:rsidR="0016314E" w:rsidRPr="0016314E" w:rsidRDefault="0016314E" w:rsidP="0016314E">
      <w:pPr>
        <w:pStyle w:val="Bezodstpw"/>
        <w:rPr>
          <w:rFonts w:ascii="Calibri Light" w:hAnsi="Calibri Light" w:cs="Calibri Light"/>
          <w:sz w:val="20"/>
          <w:szCs w:val="20"/>
        </w:rPr>
      </w:pPr>
    </w:p>
    <w:p w14:paraId="688DDDD5" w14:textId="215031FE" w:rsidR="00E24ECB" w:rsidRPr="0016314E" w:rsidRDefault="00E24ECB" w:rsidP="00E24ECB">
      <w:pPr>
        <w:pStyle w:val="Bezodstpw"/>
        <w:rPr>
          <w:rFonts w:ascii="Calibri Light" w:hAnsi="Calibri Light" w:cs="Calibri Light"/>
          <w:sz w:val="20"/>
          <w:szCs w:val="20"/>
        </w:rPr>
      </w:pPr>
    </w:p>
    <w:p w14:paraId="5F61C542" w14:textId="151A2420" w:rsidR="00723890" w:rsidRPr="0016314E" w:rsidRDefault="005517E1" w:rsidP="00FF3108">
      <w:pPr>
        <w:pStyle w:val="Bezodstpw"/>
        <w:rPr>
          <w:rFonts w:ascii="Calibri Light" w:hAnsi="Calibri Light" w:cs="Calibri Light"/>
          <w:sz w:val="20"/>
          <w:szCs w:val="20"/>
        </w:rPr>
      </w:pPr>
      <w:r w:rsidRPr="0016314E">
        <w:rPr>
          <w:rFonts w:ascii="Calibri Light" w:eastAsia="Times New Roman" w:hAnsi="Calibri Light" w:cs="Calibri Light"/>
          <w:sz w:val="20"/>
          <w:szCs w:val="24"/>
          <w:lang w:eastAsia="pl-PL"/>
        </w:rPr>
        <w:t>Źródło: Gemini Holding/Guarana PR</w:t>
      </w:r>
      <w:r w:rsidRPr="0016314E">
        <w:rPr>
          <w:rFonts w:ascii="Calibri Light" w:eastAsia="Times New Roman" w:hAnsi="Calibri Light" w:cs="Calibri Light"/>
          <w:sz w:val="20"/>
          <w:szCs w:val="24"/>
          <w:lang w:eastAsia="pl-PL"/>
        </w:rPr>
        <w:br/>
      </w:r>
      <w:r w:rsidRPr="0016314E">
        <w:rPr>
          <w:rFonts w:ascii="Calibri Light" w:eastAsia="Times New Roman" w:hAnsi="Calibri Light" w:cs="Calibri Light"/>
          <w:sz w:val="20"/>
          <w:szCs w:val="24"/>
          <w:lang w:eastAsia="pl-PL"/>
        </w:rPr>
        <w:b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r w:rsidRPr="0016314E">
        <w:rPr>
          <w:rFonts w:ascii="Calibri Light" w:eastAsia="Times New Roman" w:hAnsi="Calibri Light" w:cs="Calibri Light"/>
          <w:sz w:val="20"/>
          <w:szCs w:val="24"/>
          <w:lang w:eastAsia="pl-PL"/>
        </w:rPr>
        <w:br/>
      </w:r>
      <w:r w:rsidRPr="0016314E">
        <w:rPr>
          <w:rFonts w:ascii="Calibri Light" w:eastAsia="Times New Roman" w:hAnsi="Calibri Light" w:cs="Calibri Light"/>
          <w:sz w:val="20"/>
          <w:szCs w:val="24"/>
          <w:lang w:eastAsia="pl-PL"/>
        </w:rPr>
        <w:br/>
        <w:t> </w:t>
      </w:r>
      <w:r w:rsidRPr="0016314E">
        <w:rPr>
          <w:rFonts w:ascii="Calibri Light" w:eastAsia="Times New Roman" w:hAnsi="Calibri Light" w:cs="Calibri Light"/>
          <w:sz w:val="20"/>
          <w:szCs w:val="24"/>
          <w:lang w:eastAsia="pl-PL"/>
        </w:rPr>
        <w:br/>
      </w:r>
      <w:r w:rsidRPr="0016314E">
        <w:rPr>
          <w:rFonts w:ascii="Calibri Light" w:eastAsia="Times New Roman" w:hAnsi="Calibri Light" w:cs="Calibri Light"/>
          <w:sz w:val="24"/>
          <w:szCs w:val="24"/>
          <w:lang w:eastAsia="pl-PL"/>
        </w:rPr>
        <w:br/>
      </w:r>
      <w:r w:rsidRPr="0016314E">
        <w:rPr>
          <w:rFonts w:ascii="Calibri Light" w:eastAsia="Times New Roman" w:hAnsi="Calibri Light" w:cs="Calibri Light"/>
          <w:sz w:val="24"/>
          <w:szCs w:val="24"/>
          <w:lang w:eastAsia="pl-PL"/>
        </w:rPr>
        <w:br/>
      </w:r>
      <w:r w:rsidRPr="0016314E">
        <w:rPr>
          <w:rFonts w:ascii="Calibri Light" w:eastAsia="Times New Roman" w:hAnsi="Calibri Light" w:cs="Calibri Light"/>
          <w:sz w:val="24"/>
          <w:szCs w:val="24"/>
          <w:lang w:eastAsia="pl-PL"/>
        </w:rPr>
        <w:br/>
      </w:r>
    </w:p>
    <w:p w14:paraId="44D950FD" w14:textId="77777777" w:rsidR="00723890" w:rsidRPr="0016314E" w:rsidRDefault="00723890" w:rsidP="00723890">
      <w:pPr>
        <w:pStyle w:val="Bezodstpw"/>
        <w:jc w:val="both"/>
        <w:rPr>
          <w:rFonts w:ascii="Calibri Light" w:hAnsi="Calibri Light" w:cs="Calibri Light"/>
          <w:sz w:val="20"/>
          <w:szCs w:val="20"/>
        </w:rPr>
      </w:pPr>
    </w:p>
    <w:p w14:paraId="6004D5D8" w14:textId="77777777" w:rsidR="00723890" w:rsidRPr="0016314E" w:rsidRDefault="00723890" w:rsidP="00723890">
      <w:pPr>
        <w:pStyle w:val="Bezodstpw"/>
        <w:jc w:val="both"/>
        <w:rPr>
          <w:rFonts w:ascii="Calibri Light" w:hAnsi="Calibri Light" w:cs="Calibri Light"/>
          <w:sz w:val="20"/>
          <w:szCs w:val="20"/>
        </w:rPr>
      </w:pPr>
    </w:p>
    <w:p w14:paraId="348CBACD" w14:textId="77777777" w:rsidR="00723890" w:rsidRPr="0016314E" w:rsidRDefault="00723890" w:rsidP="00723890">
      <w:pPr>
        <w:pStyle w:val="Bezodstpw"/>
        <w:jc w:val="both"/>
        <w:rPr>
          <w:rFonts w:ascii="Calibri Light" w:hAnsi="Calibri Light" w:cs="Calibri Light"/>
          <w:sz w:val="20"/>
          <w:szCs w:val="20"/>
        </w:rPr>
      </w:pPr>
    </w:p>
    <w:p w14:paraId="15E72391" w14:textId="77777777" w:rsidR="00723890" w:rsidRPr="0016314E" w:rsidRDefault="00723890" w:rsidP="00723890">
      <w:pPr>
        <w:pStyle w:val="Bezodstpw"/>
        <w:rPr>
          <w:rFonts w:ascii="Calibri Light" w:hAnsi="Calibri Light" w:cs="Calibri Light"/>
          <w:sz w:val="20"/>
          <w:szCs w:val="20"/>
        </w:rPr>
      </w:pPr>
    </w:p>
    <w:p w14:paraId="3CFBED51" w14:textId="77777777" w:rsidR="005D0445" w:rsidRPr="0016314E" w:rsidRDefault="005D0445" w:rsidP="007132F2">
      <w:pPr>
        <w:pStyle w:val="Bezodstpw"/>
        <w:jc w:val="both"/>
        <w:rPr>
          <w:rFonts w:ascii="Calibri Light" w:hAnsi="Calibri Light" w:cs="Calibri Light"/>
          <w:sz w:val="20"/>
          <w:szCs w:val="20"/>
        </w:rPr>
      </w:pPr>
    </w:p>
    <w:sectPr w:rsidR="005D0445" w:rsidRPr="0016314E">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76B77E" w14:textId="77777777" w:rsidR="0035435E" w:rsidRDefault="0035435E">
      <w:pPr>
        <w:spacing w:after="0" w:line="240" w:lineRule="auto"/>
      </w:pPr>
      <w:r>
        <w:separator/>
      </w:r>
    </w:p>
  </w:endnote>
  <w:endnote w:type="continuationSeparator" w:id="0">
    <w:p w14:paraId="3E04FA00" w14:textId="77777777" w:rsidR="0035435E" w:rsidRDefault="00354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EB0839" w14:textId="77777777" w:rsidR="0035435E" w:rsidRDefault="0035435E">
      <w:pPr>
        <w:spacing w:after="0" w:line="240" w:lineRule="auto"/>
      </w:pPr>
      <w:r>
        <w:separator/>
      </w:r>
    </w:p>
  </w:footnote>
  <w:footnote w:type="continuationSeparator" w:id="0">
    <w:p w14:paraId="39082A58" w14:textId="77777777" w:rsidR="0035435E" w:rsidRDefault="003543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25EBD"/>
    <w:rsid w:val="00044423"/>
    <w:rsid w:val="00045F28"/>
    <w:rsid w:val="00052736"/>
    <w:rsid w:val="00064EAB"/>
    <w:rsid w:val="00080C0B"/>
    <w:rsid w:val="000A5DD8"/>
    <w:rsid w:val="000D6AA2"/>
    <w:rsid w:val="000E3827"/>
    <w:rsid w:val="000E743B"/>
    <w:rsid w:val="000F5E9A"/>
    <w:rsid w:val="00102CF5"/>
    <w:rsid w:val="001207FB"/>
    <w:rsid w:val="00125D57"/>
    <w:rsid w:val="00127E23"/>
    <w:rsid w:val="001327EF"/>
    <w:rsid w:val="001527D3"/>
    <w:rsid w:val="0016314E"/>
    <w:rsid w:val="00185870"/>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C2873"/>
    <w:rsid w:val="002F0FBC"/>
    <w:rsid w:val="00321514"/>
    <w:rsid w:val="00331032"/>
    <w:rsid w:val="00335F1E"/>
    <w:rsid w:val="0035435E"/>
    <w:rsid w:val="003630DA"/>
    <w:rsid w:val="00371860"/>
    <w:rsid w:val="00390ADA"/>
    <w:rsid w:val="003A218E"/>
    <w:rsid w:val="004045E9"/>
    <w:rsid w:val="00405665"/>
    <w:rsid w:val="004D2977"/>
    <w:rsid w:val="00502C98"/>
    <w:rsid w:val="00504C43"/>
    <w:rsid w:val="005517E1"/>
    <w:rsid w:val="00564BC8"/>
    <w:rsid w:val="00565D0C"/>
    <w:rsid w:val="005829B8"/>
    <w:rsid w:val="005955BD"/>
    <w:rsid w:val="005A1392"/>
    <w:rsid w:val="005D0445"/>
    <w:rsid w:val="005D0AE0"/>
    <w:rsid w:val="005D0D18"/>
    <w:rsid w:val="005D0DFC"/>
    <w:rsid w:val="0064090A"/>
    <w:rsid w:val="00642628"/>
    <w:rsid w:val="00642D78"/>
    <w:rsid w:val="00670C84"/>
    <w:rsid w:val="006928A0"/>
    <w:rsid w:val="006D36FB"/>
    <w:rsid w:val="006D3B72"/>
    <w:rsid w:val="0070795D"/>
    <w:rsid w:val="007132F2"/>
    <w:rsid w:val="00723890"/>
    <w:rsid w:val="007245D4"/>
    <w:rsid w:val="0073580B"/>
    <w:rsid w:val="00741490"/>
    <w:rsid w:val="0077455E"/>
    <w:rsid w:val="007840EA"/>
    <w:rsid w:val="007A27A9"/>
    <w:rsid w:val="007C4329"/>
    <w:rsid w:val="007D5C91"/>
    <w:rsid w:val="007E1876"/>
    <w:rsid w:val="0080125B"/>
    <w:rsid w:val="0080440A"/>
    <w:rsid w:val="00866625"/>
    <w:rsid w:val="00871473"/>
    <w:rsid w:val="00886FBF"/>
    <w:rsid w:val="00887146"/>
    <w:rsid w:val="008A20F1"/>
    <w:rsid w:val="00904CF0"/>
    <w:rsid w:val="00914AAA"/>
    <w:rsid w:val="00926589"/>
    <w:rsid w:val="00937B99"/>
    <w:rsid w:val="00946E2E"/>
    <w:rsid w:val="009554DF"/>
    <w:rsid w:val="00955F3C"/>
    <w:rsid w:val="0097394F"/>
    <w:rsid w:val="00976934"/>
    <w:rsid w:val="00A23B58"/>
    <w:rsid w:val="00A33FE8"/>
    <w:rsid w:val="00A616E4"/>
    <w:rsid w:val="00A61F0F"/>
    <w:rsid w:val="00A72211"/>
    <w:rsid w:val="00A909ED"/>
    <w:rsid w:val="00AA7737"/>
    <w:rsid w:val="00AC343F"/>
    <w:rsid w:val="00B01242"/>
    <w:rsid w:val="00B03041"/>
    <w:rsid w:val="00B302A8"/>
    <w:rsid w:val="00B6659D"/>
    <w:rsid w:val="00B75D19"/>
    <w:rsid w:val="00B83623"/>
    <w:rsid w:val="00B96F35"/>
    <w:rsid w:val="00BE5774"/>
    <w:rsid w:val="00BE7D56"/>
    <w:rsid w:val="00BF42FA"/>
    <w:rsid w:val="00C0790F"/>
    <w:rsid w:val="00C278E6"/>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97199"/>
    <w:rsid w:val="00DB653D"/>
    <w:rsid w:val="00DD75C5"/>
    <w:rsid w:val="00DE02FE"/>
    <w:rsid w:val="00DE40FC"/>
    <w:rsid w:val="00DE63F6"/>
    <w:rsid w:val="00E20533"/>
    <w:rsid w:val="00E24B6B"/>
    <w:rsid w:val="00E24ECB"/>
    <w:rsid w:val="00E4510F"/>
    <w:rsid w:val="00E468E4"/>
    <w:rsid w:val="00E46A0D"/>
    <w:rsid w:val="00E52C43"/>
    <w:rsid w:val="00E60F60"/>
    <w:rsid w:val="00E70144"/>
    <w:rsid w:val="00E76F36"/>
    <w:rsid w:val="00EC01D8"/>
    <w:rsid w:val="00EE16A9"/>
    <w:rsid w:val="00EF0489"/>
    <w:rsid w:val="00F00A8F"/>
    <w:rsid w:val="00F46372"/>
    <w:rsid w:val="00F7465E"/>
    <w:rsid w:val="00FC5323"/>
    <w:rsid w:val="00FD46E6"/>
    <w:rsid w:val="00FF3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135">
      <w:bodyDiv w:val="1"/>
      <w:marLeft w:val="0"/>
      <w:marRight w:val="0"/>
      <w:marTop w:val="0"/>
      <w:marBottom w:val="0"/>
      <w:divBdr>
        <w:top w:val="none" w:sz="0" w:space="0" w:color="auto"/>
        <w:left w:val="none" w:sz="0" w:space="0" w:color="auto"/>
        <w:bottom w:val="none" w:sz="0" w:space="0" w:color="auto"/>
        <w:right w:val="none" w:sz="0" w:space="0" w:color="auto"/>
      </w:divBdr>
    </w:div>
    <w:div w:id="1322345177">
      <w:bodyDiv w:val="1"/>
      <w:marLeft w:val="0"/>
      <w:marRight w:val="0"/>
      <w:marTop w:val="0"/>
      <w:marBottom w:val="0"/>
      <w:divBdr>
        <w:top w:val="none" w:sz="0" w:space="0" w:color="auto"/>
        <w:left w:val="none" w:sz="0" w:space="0" w:color="auto"/>
        <w:bottom w:val="none" w:sz="0" w:space="0" w:color="auto"/>
        <w:right w:val="none" w:sz="0" w:space="0" w:color="auto"/>
      </w:divBdr>
      <w:divsChild>
        <w:div w:id="1940140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787</Words>
  <Characters>4726</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2020-12-10T07:59:00Z</dcterms:created>
  <dcterms:modified xsi:type="dcterms:W3CDTF">2020-12-10T07:59:00Z</dcterms:modified>
</cp:coreProperties>
</file>