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DE31C" w14:textId="64AB9554" w:rsidR="00025EBD" w:rsidRPr="002C2873" w:rsidRDefault="007840EA" w:rsidP="00025EBD">
      <w:pPr>
        <w:pStyle w:val="Bezodstpw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Informacja prasowa: </w:t>
      </w:r>
      <w:r w:rsidR="002C2873"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t>03-12</w:t>
      </w:r>
      <w:r w:rsidR="005517E1"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t>-2020, Kraków</w:t>
      </w:r>
      <w:r w:rsidR="005517E1"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Biuro Prasowe Gemini Holding</w:t>
      </w:r>
      <w:r w:rsidR="005517E1"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Tomasz Pietrzak/Guarana Public Relations</w:t>
      </w:r>
      <w:r w:rsidR="005517E1"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tel. 509 106 256 mail. tomasz.pietrzak[at]guaranapr.pl </w:t>
      </w:r>
    </w:p>
    <w:p w14:paraId="305BB20F" w14:textId="77777777" w:rsidR="00E24ECB" w:rsidRPr="002C2873" w:rsidRDefault="005517E1" w:rsidP="00E24EC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C2873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</w:p>
    <w:p w14:paraId="34516D0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2C2873">
        <w:rPr>
          <w:rFonts w:ascii="Calibri Light" w:hAnsi="Calibri Light" w:cs="Calibri Light"/>
          <w:b/>
          <w:sz w:val="32"/>
          <w:szCs w:val="20"/>
        </w:rPr>
        <w:t xml:space="preserve">Gemini Holding: </w:t>
      </w:r>
      <w:bookmarkStart w:id="0" w:name="_GoBack"/>
      <w:r w:rsidRPr="002C2873">
        <w:rPr>
          <w:rFonts w:ascii="Calibri Light" w:hAnsi="Calibri Light" w:cs="Calibri Light"/>
          <w:b/>
          <w:sz w:val="32"/>
          <w:szCs w:val="20"/>
        </w:rPr>
        <w:t>Obserwujemy ostrożny powrót klientów do kupowania w galeriach</w:t>
      </w:r>
    </w:p>
    <w:bookmarkEnd w:id="0"/>
    <w:p w14:paraId="32D12ECA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1DFCD58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983CDE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>W najwyższym reżimie sanitarnym, ale za to z dostępem do wszystkich sklepów. W sobotę prawie 600 obiektów handlowych w całej Polsce odmroziło swoje oferty. Do działających sklepów pierwszej potrzeby dołączyły lokale mające w ofercie m.in. ubrania, buty, elektronikę, perfumy czy meble. Wraz z ich otwarciem, wrócili także klienci.</w:t>
      </w:r>
    </w:p>
    <w:p w14:paraId="7663B330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DE2E8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To co dziś obserwujemy, możemy nazwać ostrożnym powrotem. Klienci owszem od soboty znów zaglądają do galerii handlowych i kupują, jednak wbrew temu, co się słyszy, nie są to tłumy. W sobotę, która pokryła się z akcją Black </w:t>
      </w:r>
      <w:proofErr w:type="spellStart"/>
      <w:r w:rsidRPr="002C2873">
        <w:rPr>
          <w:rFonts w:ascii="Calibri Light" w:hAnsi="Calibri Light" w:cs="Calibri Light"/>
          <w:i/>
          <w:sz w:val="20"/>
          <w:szCs w:val="20"/>
        </w:rPr>
        <w:t>Week</w:t>
      </w:r>
      <w:proofErr w:type="spellEnd"/>
      <w:r w:rsidRPr="002C2873">
        <w:rPr>
          <w:rFonts w:ascii="Calibri Light" w:hAnsi="Calibri Light" w:cs="Calibri Light"/>
          <w:i/>
          <w:sz w:val="20"/>
          <w:szCs w:val="20"/>
        </w:rPr>
        <w:t xml:space="preserve">, klientów było mniej niż przed rokiem </w:t>
      </w:r>
      <w:r w:rsidRPr="002C2873">
        <w:rPr>
          <w:rFonts w:ascii="Calibri Light" w:hAnsi="Calibri Light" w:cs="Calibri Light"/>
          <w:sz w:val="20"/>
          <w:szCs w:val="20"/>
        </w:rPr>
        <w:t xml:space="preserve">- </w:t>
      </w:r>
      <w:r w:rsidRPr="002C2873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0BABAEB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45A426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>Skąd więc wrażenie tłumów, o których w ostatnich dniach informują media?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2C2873">
        <w:rPr>
          <w:rFonts w:ascii="Calibri Light" w:hAnsi="Calibri Light" w:cs="Calibri Light"/>
          <w:sz w:val="20"/>
          <w:szCs w:val="20"/>
        </w:rPr>
        <w:t xml:space="preserve">- 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Trochę inaczej może sytuacja wyglądać w pojedynczych sklepach najpopularniejszych marek. Tutaj z uwagi na limit 1 os. na 10 m2 lub  1  os. na 15 m kw. oraz ze względu na powierzchnię samego sklepu, mogą zdarzać się kolejki oczekujących przed wejściem do lokalu. W tym przypadku jednak dokładamy wszelkich starań, aby klienci stosowali się do zasady DDM. W przypadku samych galerii limity są bardzo rzadko osiągane lub w ogóle, na co wpływ ma wpływ przede wszystkim duża powierzchnia sprzedaży obiektów handlowych, zwłaszcza w większych miastach </w:t>
      </w:r>
      <w:r w:rsidRPr="002C2873">
        <w:rPr>
          <w:rFonts w:ascii="Calibri Light" w:hAnsi="Calibri Light" w:cs="Calibri Light"/>
          <w:sz w:val="20"/>
          <w:szCs w:val="20"/>
        </w:rPr>
        <w:t>- dodaje.</w:t>
      </w:r>
    </w:p>
    <w:p w14:paraId="25B22B6F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F38F5C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Widać to w danych. Dla przykładu, w Gemini Park Bielsko - Biała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 w minioną sobotę był o 34 proc. niższy niż w tę samą sobotę rok wcześniej, kiedy to również trwały promocje Black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Week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>. Obiekt także w sobotę nie osiągnął limitu osób mogących jednocześnie przebywać na jego terenie. Przez cały dzień oscylował on na poziomie ok. 70 proc. Także od poniedziałku utrzymuje się on poniżej maksimum określonego w ostatnim rozporządzeniu Rady Ministrów.</w:t>
      </w:r>
    </w:p>
    <w:p w14:paraId="07398C78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CE7B69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C2873">
        <w:rPr>
          <w:rFonts w:ascii="Calibri Light" w:hAnsi="Calibri Light" w:cs="Calibri Light"/>
          <w:b/>
          <w:sz w:val="20"/>
          <w:szCs w:val="20"/>
        </w:rPr>
        <w:t>Klient galerii już nie "zwiedza"</w:t>
      </w:r>
    </w:p>
    <w:p w14:paraId="1D613E3E" w14:textId="225CC06C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>Zdaniem</w:t>
      </w:r>
      <w:r w:rsidRPr="002C2873">
        <w:rPr>
          <w:rFonts w:ascii="Calibri Light" w:hAnsi="Calibri Light" w:cs="Calibri Light"/>
          <w:b/>
          <w:sz w:val="20"/>
          <w:szCs w:val="20"/>
        </w:rPr>
        <w:t xml:space="preserve"> Krzysztofa </w:t>
      </w:r>
      <w:proofErr w:type="spellStart"/>
      <w:r w:rsidRPr="002C2873">
        <w:rPr>
          <w:rFonts w:ascii="Calibri Light" w:hAnsi="Calibri Light" w:cs="Calibri Light"/>
          <w:b/>
          <w:sz w:val="20"/>
          <w:szCs w:val="20"/>
        </w:rPr>
        <w:t>Brączka</w:t>
      </w:r>
      <w:proofErr w:type="spellEnd"/>
      <w:r w:rsidRPr="002C2873">
        <w:rPr>
          <w:rFonts w:ascii="Calibri Light" w:hAnsi="Calibri Light" w:cs="Calibri Light"/>
          <w:b/>
          <w:sz w:val="20"/>
          <w:szCs w:val="20"/>
        </w:rPr>
        <w:t>, dyrektora Gemini Park Bielsko-Biała</w:t>
      </w:r>
      <w:r w:rsidRPr="002C2873">
        <w:rPr>
          <w:rFonts w:ascii="Calibri Light" w:hAnsi="Calibri Light" w:cs="Calibri Light"/>
          <w:sz w:val="20"/>
          <w:szCs w:val="20"/>
        </w:rPr>
        <w:t xml:space="preserve">, to efekt obserwowanych zmian w </w:t>
      </w:r>
      <w:r>
        <w:rPr>
          <w:rFonts w:ascii="Calibri Light" w:hAnsi="Calibri Light" w:cs="Calibri Light"/>
          <w:sz w:val="20"/>
          <w:szCs w:val="20"/>
        </w:rPr>
        <w:t>zachowaniu</w:t>
      </w:r>
      <w:r w:rsidRPr="002C2873">
        <w:rPr>
          <w:rFonts w:ascii="Calibri Light" w:hAnsi="Calibri Light" w:cs="Calibri Light"/>
          <w:sz w:val="20"/>
          <w:szCs w:val="20"/>
        </w:rPr>
        <w:t xml:space="preserve"> konsumentów, zwłaszcza teraz po zniesieniu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lockdownu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. 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To jak robimy zakupy w galerii handlowej ewoluuje. Częściej robimy zakupy w pojedynkę, a nie jak w przeszłości całą rodziną lub w gronie znajomych. To duża zmiana w stosunku do tego, jak zakupy robiliśmy przed pandemią </w:t>
      </w:r>
      <w:r w:rsidRPr="002C2873">
        <w:rPr>
          <w:rFonts w:ascii="Calibri Light" w:hAnsi="Calibri Light" w:cs="Calibri Light"/>
          <w:sz w:val="20"/>
          <w:szCs w:val="20"/>
        </w:rPr>
        <w:t>- zauważa.</w:t>
      </w:r>
    </w:p>
    <w:p w14:paraId="369D94D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648893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Sama wizyta w galerii jest także znacznie krótsza, co widać szczególnie w rotacji samochodów na parkingu. Większość klientów ogranicza wizyty do 30-45 minut, realizując w tym czasie konkretne cele zakupowe. Jednocześnie jednak wydajemy więcej, bo w czasie tej jednej wizyty staramy się załatwić wszystkie sprawunki. Dziś średni koszyk zakupowy jest wyższy o ponad 20 proc. Jednocześnie jednak nie mamy już do czynienia z  tradycyjnym wielogodzinnym shoppingiem, jaki obserwowaliśmy w okresie przedświątecznym w latach ubiegłych. To fast shopping - </w:t>
      </w:r>
      <w:r w:rsidRPr="002C2873">
        <w:rPr>
          <w:rFonts w:ascii="Calibri Light" w:hAnsi="Calibri Light" w:cs="Calibri Light"/>
          <w:sz w:val="20"/>
          <w:szCs w:val="20"/>
        </w:rPr>
        <w:t>dodaje</w:t>
      </w:r>
      <w:r w:rsidRPr="002C2873">
        <w:rPr>
          <w:rFonts w:ascii="Calibri Light" w:hAnsi="Calibri Light" w:cs="Calibri Light"/>
          <w:i/>
          <w:sz w:val="20"/>
          <w:szCs w:val="20"/>
        </w:rPr>
        <w:t>.</w:t>
      </w:r>
    </w:p>
    <w:p w14:paraId="69D84245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8734D39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C2873">
        <w:rPr>
          <w:rFonts w:ascii="Calibri Light" w:hAnsi="Calibri Light" w:cs="Calibri Light"/>
          <w:b/>
          <w:sz w:val="20"/>
          <w:szCs w:val="20"/>
        </w:rPr>
        <w:t>Celujemy w konkretne marki</w:t>
      </w:r>
    </w:p>
    <w:p w14:paraId="6A665CB8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Ale to nie jedyna zmiana. Jak zauważa </w:t>
      </w:r>
      <w:r w:rsidRPr="002C2873">
        <w:rPr>
          <w:rFonts w:ascii="Calibri Light" w:hAnsi="Calibri Light" w:cs="Calibri Light"/>
          <w:b/>
          <w:sz w:val="20"/>
          <w:szCs w:val="20"/>
        </w:rPr>
        <w:t>Zbigniew Nowak, dyrektor Gemini Park Tarnów</w:t>
      </w:r>
      <w:r w:rsidRPr="002C2873">
        <w:rPr>
          <w:rFonts w:ascii="Calibri Light" w:hAnsi="Calibri Light" w:cs="Calibri Light"/>
          <w:sz w:val="20"/>
          <w:szCs w:val="20"/>
        </w:rPr>
        <w:t xml:space="preserve">, większość zakupów Polaków jest zaplanowana i bardzo konkretna. Widać to także w ostatnich dniach. 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Dziś wielu klientów odwiedza nas np. ze względu na to, że tylko u nas jest sklep danej marki, często ograniczając zakupy wyłącznie do niego. Tak jest w przypadku takich </w:t>
      </w:r>
      <w:proofErr w:type="spellStart"/>
      <w:r w:rsidRPr="002C2873">
        <w:rPr>
          <w:rFonts w:ascii="Calibri Light" w:hAnsi="Calibri Light" w:cs="Calibri Light"/>
          <w:i/>
          <w:sz w:val="20"/>
          <w:szCs w:val="20"/>
        </w:rPr>
        <w:t>brandów</w:t>
      </w:r>
      <w:proofErr w:type="spellEnd"/>
      <w:r w:rsidRPr="002C2873">
        <w:rPr>
          <w:rFonts w:ascii="Calibri Light" w:hAnsi="Calibri Light" w:cs="Calibri Light"/>
          <w:i/>
          <w:sz w:val="20"/>
          <w:szCs w:val="20"/>
        </w:rPr>
        <w:t xml:space="preserve"> jak C&amp;A czy </w:t>
      </w:r>
      <w:proofErr w:type="spellStart"/>
      <w:r w:rsidRPr="002C2873">
        <w:rPr>
          <w:rFonts w:ascii="Calibri Light" w:hAnsi="Calibri Light" w:cs="Calibri Light"/>
          <w:i/>
          <w:sz w:val="20"/>
          <w:szCs w:val="20"/>
        </w:rPr>
        <w:t>Jysk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73FFF6F3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DB1CF00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lastRenderedPageBreak/>
        <w:t xml:space="preserve">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Spore grono wybiera nas także ze względu na promocje np. Black </w:t>
      </w:r>
      <w:proofErr w:type="spellStart"/>
      <w:r w:rsidRPr="002C2873">
        <w:rPr>
          <w:rFonts w:ascii="Calibri Light" w:hAnsi="Calibri Light" w:cs="Calibri Light"/>
          <w:i/>
          <w:sz w:val="20"/>
          <w:szCs w:val="20"/>
        </w:rPr>
        <w:t>Week</w:t>
      </w:r>
      <w:proofErr w:type="spellEnd"/>
      <w:r w:rsidRPr="002C2873">
        <w:rPr>
          <w:rFonts w:ascii="Calibri Light" w:hAnsi="Calibri Light" w:cs="Calibri Light"/>
          <w:i/>
          <w:sz w:val="20"/>
          <w:szCs w:val="20"/>
        </w:rPr>
        <w:t xml:space="preserve"> czy świąteczne, ale i tu widzimy dużą zmianę. Niegdyś impulsywne, wielogodzinne zakupy w całej galerii, zastąpiła strategia kupowania na promocjach w kilku wybranych sklepach. Tym bardziej, że informację o rabatach można wcześniej znaleźć w internecie np. w naszych mediach społecznościowych</w:t>
      </w:r>
      <w:r w:rsidRPr="002C2873">
        <w:rPr>
          <w:rFonts w:ascii="Calibri Light" w:hAnsi="Calibri Light" w:cs="Calibri Light"/>
          <w:sz w:val="20"/>
          <w:szCs w:val="20"/>
        </w:rPr>
        <w:t xml:space="preserve"> - tłumaczy. </w:t>
      </w:r>
    </w:p>
    <w:p w14:paraId="695EFD40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2680A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Ma to wpływ na to, jakie sklepy w ostatnich dniach najchętniej odwiedzamy. W tarnowskim Gemini Park przodują przede wszystkim te należące do marek modowych (m.in. C&amp;A,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, Deichmann, CCC, House,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>), sportowych (4F), czy wyposażenia wnętrz (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 xml:space="preserve">). Dużą popularnością cieszą się także perfumerie i sklepy z kosmetykami (np. Douglas, </w:t>
      </w:r>
      <w:proofErr w:type="spellStart"/>
      <w:r w:rsidRPr="002C2873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2C2873">
        <w:rPr>
          <w:rFonts w:ascii="Calibri Light" w:hAnsi="Calibri Light" w:cs="Calibri Light"/>
          <w:sz w:val="20"/>
          <w:szCs w:val="20"/>
        </w:rPr>
        <w:t>).</w:t>
      </w:r>
    </w:p>
    <w:p w14:paraId="6C23536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24449B3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b/>
          <w:sz w:val="20"/>
          <w:szCs w:val="20"/>
          <w:lang w:val="en-GB"/>
        </w:rPr>
      </w:pPr>
      <w:proofErr w:type="spellStart"/>
      <w:r w:rsidRPr="002C2873">
        <w:rPr>
          <w:rFonts w:ascii="Calibri Light" w:hAnsi="Calibri Light" w:cs="Calibri Light"/>
          <w:b/>
          <w:sz w:val="20"/>
          <w:szCs w:val="20"/>
          <w:lang w:val="en-GB"/>
        </w:rPr>
        <w:t>Klient</w:t>
      </w:r>
      <w:proofErr w:type="spellEnd"/>
      <w:r w:rsidRPr="002C2873">
        <w:rPr>
          <w:rFonts w:ascii="Calibri Light" w:hAnsi="Calibri Light" w:cs="Calibri Light"/>
          <w:b/>
          <w:sz w:val="20"/>
          <w:szCs w:val="20"/>
          <w:lang w:val="en-GB"/>
        </w:rPr>
        <w:t xml:space="preserve"> </w:t>
      </w:r>
      <w:proofErr w:type="spellStart"/>
      <w:r w:rsidRPr="002C2873">
        <w:rPr>
          <w:rFonts w:ascii="Calibri Light" w:hAnsi="Calibri Light" w:cs="Calibri Light"/>
          <w:b/>
          <w:sz w:val="20"/>
          <w:szCs w:val="20"/>
          <w:lang w:val="en-GB"/>
        </w:rPr>
        <w:t>pamięta</w:t>
      </w:r>
      <w:proofErr w:type="spellEnd"/>
      <w:r w:rsidRPr="002C2873">
        <w:rPr>
          <w:rFonts w:ascii="Calibri Light" w:hAnsi="Calibri Light" w:cs="Calibri Light"/>
          <w:b/>
          <w:sz w:val="20"/>
          <w:szCs w:val="20"/>
          <w:lang w:val="en-GB"/>
        </w:rPr>
        <w:t xml:space="preserve"> o DDM</w:t>
      </w:r>
    </w:p>
    <w:p w14:paraId="30CC2E6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Przedstawiciele centrów handlowych zwracają uwagę na jeszcze jeden aspekt powrotów.  - </w:t>
      </w:r>
      <w:r w:rsidRPr="002C2873">
        <w:rPr>
          <w:rFonts w:ascii="Calibri Light" w:hAnsi="Calibri Light" w:cs="Calibri Light"/>
          <w:i/>
          <w:sz w:val="20"/>
          <w:szCs w:val="20"/>
        </w:rPr>
        <w:t xml:space="preserve">Klienci, którzy w ostatnich dniach robią zakupy w galeriach są znacznie bardziej zdyscyplinowani niż przed wprowadzeniem </w:t>
      </w:r>
      <w:proofErr w:type="spellStart"/>
      <w:r w:rsidRPr="002C2873">
        <w:rPr>
          <w:rFonts w:ascii="Calibri Light" w:hAnsi="Calibri Light" w:cs="Calibri Light"/>
          <w:i/>
          <w:sz w:val="20"/>
          <w:szCs w:val="20"/>
        </w:rPr>
        <w:t>lockdownu</w:t>
      </w:r>
      <w:proofErr w:type="spellEnd"/>
      <w:r w:rsidRPr="002C2873">
        <w:rPr>
          <w:rFonts w:ascii="Calibri Light" w:hAnsi="Calibri Light" w:cs="Calibri Light"/>
          <w:i/>
          <w:sz w:val="20"/>
          <w:szCs w:val="20"/>
        </w:rPr>
        <w:t xml:space="preserve"> w listopadzie. Polacy zrozumieli, że powrót na zakupy i udany sezon świąteczny, zależy w dużej mierze od stosowania się do zasad reżimu sanitarnego </w:t>
      </w:r>
      <w:r w:rsidRPr="002C2873">
        <w:rPr>
          <w:rFonts w:ascii="Calibri Light" w:hAnsi="Calibri Light" w:cs="Calibri Light"/>
          <w:sz w:val="20"/>
          <w:szCs w:val="20"/>
        </w:rPr>
        <w:t xml:space="preserve">- </w:t>
      </w:r>
      <w:r w:rsidRPr="002C2873">
        <w:rPr>
          <w:rFonts w:ascii="Calibri Light" w:hAnsi="Calibri Light" w:cs="Calibri Light"/>
          <w:b/>
          <w:sz w:val="20"/>
          <w:szCs w:val="20"/>
        </w:rPr>
        <w:t>mówi Tomasz Misztalewski, dyrektor Gemini Park Tychy</w:t>
      </w:r>
      <w:r w:rsidRPr="002C2873">
        <w:rPr>
          <w:rFonts w:ascii="Calibri Light" w:hAnsi="Calibri Light" w:cs="Calibri Light"/>
          <w:sz w:val="20"/>
          <w:szCs w:val="20"/>
        </w:rPr>
        <w:t>.</w:t>
      </w:r>
    </w:p>
    <w:p w14:paraId="241DA945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F39336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O tych zasadach centra handlowe przypominają na każdym kroku. Na terenie obiektów Gemini Park klienci mogą znaleźć całą serię komunikatów przypominających m.in. o zasadzie DDM. Przed wejściami do sklepów oraz na drzwiach samej galerii znajduje się informacja o obowiązującym limicie osób mogących w tym samym czasie przebywać w środku. </w:t>
      </w:r>
    </w:p>
    <w:p w14:paraId="3B633B9C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F2A3F7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>Obiekty w Bielsku-Białej, Tarnowie i Tychach zastosowały wszystkie zalecenia Głównego Inspektoratu Sanitarnego i Ministerstwa Rozwoju, Pracy i Technologii, a także wprowadziły własne procedury daleko wykraczające poza rządowe rekomendacje. Przykład?</w:t>
      </w:r>
    </w:p>
    <w:p w14:paraId="3F8921D5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E3BFD3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hAnsi="Calibri Light" w:cs="Calibri Light"/>
          <w:sz w:val="20"/>
          <w:szCs w:val="20"/>
        </w:rPr>
        <w:t xml:space="preserve">- </w:t>
      </w:r>
      <w:r w:rsidRPr="002C2873">
        <w:rPr>
          <w:rFonts w:ascii="Calibri Light" w:hAnsi="Calibri Light" w:cs="Calibri Light"/>
          <w:i/>
          <w:sz w:val="20"/>
          <w:szCs w:val="20"/>
        </w:rPr>
        <w:t>W centrach Gemini Park o panujących zasadach przypominają nie tylko obowiązkowe komunikaty na pasażu, ale także ochrona. Ochroniarze zostali także wyposażeni w maseczki, które mogą rozdawać osobom, które np. zapominały o osłonie. Zaostrzono także procedury związane z czystością i dezynfekcją. Nad limitem liczby klientów w galerii czuwa natomiast nowoczesny system liczący, informujący o tym, ile osób obecnie przebywa na terenie obiektu</w:t>
      </w:r>
      <w:r w:rsidRPr="002C2873">
        <w:rPr>
          <w:rFonts w:ascii="Calibri Light" w:hAnsi="Calibri Light" w:cs="Calibri Light"/>
          <w:sz w:val="20"/>
          <w:szCs w:val="20"/>
        </w:rPr>
        <w:t xml:space="preserve"> - mówi Misztalewski.</w:t>
      </w:r>
    </w:p>
    <w:p w14:paraId="5E42B427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062657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6F9C035" w14:textId="77777777" w:rsidR="002C2873" w:rsidRPr="002C2873" w:rsidRDefault="002C2873" w:rsidP="002C287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8DDDD5" w14:textId="46821A09" w:rsidR="00E24ECB" w:rsidRPr="002C2873" w:rsidRDefault="00E24ECB" w:rsidP="00E24ECB">
      <w:pPr>
        <w:pStyle w:val="Bezodstpw"/>
        <w:rPr>
          <w:rFonts w:ascii="Calibri Light" w:eastAsia="Times New Roman" w:hAnsi="Calibri Light" w:cs="Calibri Light"/>
          <w:sz w:val="20"/>
          <w:szCs w:val="24"/>
          <w:lang w:eastAsia="pl-PL"/>
        </w:rPr>
      </w:pPr>
    </w:p>
    <w:p w14:paraId="5F61C542" w14:textId="151A2420" w:rsidR="00723890" w:rsidRPr="002C2873" w:rsidRDefault="005517E1" w:rsidP="00FF3108">
      <w:pPr>
        <w:pStyle w:val="Bezodstpw"/>
        <w:rPr>
          <w:rFonts w:ascii="Calibri Light" w:hAnsi="Calibri Light" w:cs="Calibri Light"/>
          <w:sz w:val="20"/>
          <w:szCs w:val="20"/>
        </w:rPr>
      </w:pP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t>Źródło: Gemini Holding/Guarana PR</w:t>
      </w: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2C2873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2C2873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14:paraId="44D950FD" w14:textId="77777777" w:rsidR="00723890" w:rsidRPr="002C287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2C287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2C287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2C2873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2C2873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2C287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529CE7" w14:textId="77777777" w:rsidR="00BF42FA" w:rsidRDefault="00BF42FA">
      <w:pPr>
        <w:spacing w:after="0" w:line="240" w:lineRule="auto"/>
      </w:pPr>
      <w:r>
        <w:separator/>
      </w:r>
    </w:p>
  </w:endnote>
  <w:endnote w:type="continuationSeparator" w:id="0">
    <w:p w14:paraId="65C4E18E" w14:textId="77777777" w:rsidR="00BF42FA" w:rsidRDefault="00BF4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CEB231" w14:textId="77777777" w:rsidR="00BF42FA" w:rsidRDefault="00BF42FA">
      <w:pPr>
        <w:spacing w:after="0" w:line="240" w:lineRule="auto"/>
      </w:pPr>
      <w:r>
        <w:separator/>
      </w:r>
    </w:p>
  </w:footnote>
  <w:footnote w:type="continuationSeparator" w:id="0">
    <w:p w14:paraId="16D98FBA" w14:textId="77777777" w:rsidR="00BF42FA" w:rsidRDefault="00BF4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321514"/>
    <w:rsid w:val="00331032"/>
    <w:rsid w:val="00335F1E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840EA"/>
    <w:rsid w:val="007A27A9"/>
    <w:rsid w:val="007C4329"/>
    <w:rsid w:val="007D5C91"/>
    <w:rsid w:val="007E1876"/>
    <w:rsid w:val="0080125B"/>
    <w:rsid w:val="0080440A"/>
    <w:rsid w:val="00866625"/>
    <w:rsid w:val="00871473"/>
    <w:rsid w:val="00886FBF"/>
    <w:rsid w:val="00887146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2020-12-03T08:42:00Z</dcterms:created>
  <dcterms:modified xsi:type="dcterms:W3CDTF">2020-12-03T08:42:00Z</dcterms:modified>
</cp:coreProperties>
</file>