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EC03C18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54885">
        <w:rPr>
          <w:rFonts w:ascii="Arial" w:hAnsi="Arial" w:cs="Arial"/>
          <w:b/>
          <w:bCs/>
          <w:sz w:val="20"/>
          <w:szCs w:val="20"/>
        </w:rPr>
        <w:t>24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</w:t>
      </w:r>
      <w:r w:rsidR="002B3355">
        <w:rPr>
          <w:rFonts w:ascii="Arial" w:hAnsi="Arial" w:cs="Arial"/>
          <w:b/>
          <w:bCs/>
          <w:sz w:val="20"/>
          <w:szCs w:val="20"/>
        </w:rPr>
        <w:t>4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3B505661" w14:textId="77777777" w:rsidR="00F66E3A" w:rsidRDefault="00F66E3A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3A07CC1" w14:textId="77777777" w:rsidR="007D116D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972B1B" w14:textId="77777777" w:rsidR="0054022D" w:rsidRDefault="0054022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4B9AF3D" w14:textId="62A91D9C" w:rsidR="0054022D" w:rsidRPr="000434CD" w:rsidRDefault="00D65D80" w:rsidP="0054022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 xml:space="preserve">Warszawa: </w:t>
      </w:r>
      <w:r w:rsidR="009E7C32">
        <w:rPr>
          <w:rStyle w:val="Hipercze"/>
          <w:rFonts w:ascii="Arial" w:hAnsi="Arial" w:cs="Arial"/>
          <w:b/>
          <w:bCs/>
          <w:color w:val="auto"/>
          <w:u w:val="none"/>
        </w:rPr>
        <w:t>R</w:t>
      </w:r>
      <w:r w:rsidR="000434CD">
        <w:rPr>
          <w:rStyle w:val="Hipercze"/>
          <w:rFonts w:ascii="Arial" w:hAnsi="Arial" w:cs="Arial"/>
          <w:b/>
          <w:bCs/>
          <w:color w:val="auto"/>
          <w:u w:val="none"/>
        </w:rPr>
        <w:t>owerzysto</w:t>
      </w:r>
      <w:r w:rsidR="0054022D" w:rsidRPr="000434CD">
        <w:rPr>
          <w:rStyle w:val="Hipercze"/>
          <w:rFonts w:ascii="Arial" w:hAnsi="Arial" w:cs="Arial"/>
          <w:b/>
          <w:bCs/>
          <w:color w:val="auto"/>
          <w:u w:val="none"/>
        </w:rPr>
        <w:t>, tu warto być w weekend.</w:t>
      </w:r>
    </w:p>
    <w:p w14:paraId="140C39F2" w14:textId="67332551" w:rsidR="0054022D" w:rsidRPr="000434CD" w:rsidRDefault="0054022D" w:rsidP="0054022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0434CD">
        <w:rPr>
          <w:rStyle w:val="Hipercze"/>
          <w:rFonts w:ascii="Arial" w:hAnsi="Arial" w:cs="Arial"/>
          <w:b/>
          <w:bCs/>
          <w:color w:val="auto"/>
          <w:u w:val="none"/>
        </w:rPr>
        <w:t>Bezpłatny pit stop, „zakręcone rowery” i nietypowe jednoślady czekają w Północnej</w:t>
      </w:r>
    </w:p>
    <w:p w14:paraId="7B0CAC19" w14:textId="77777777" w:rsidR="0054022D" w:rsidRDefault="0054022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4B61C76" w14:textId="77777777" w:rsidR="0054022D" w:rsidRDefault="0054022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6CD6BAA" w14:textId="28B68342" w:rsidR="00763501" w:rsidRPr="0054022D" w:rsidRDefault="00763501" w:rsidP="0054022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022D">
        <w:rPr>
          <w:rFonts w:ascii="Arial" w:hAnsi="Arial" w:cs="Arial"/>
          <w:b/>
          <w:bCs/>
          <w:sz w:val="20"/>
          <w:szCs w:val="20"/>
        </w:rPr>
        <w:t>Na tym wydarzeniu powinien pojawić się każdy rowerzysta. Już 27 i 28 kwietnia w Galerii Północnej będzie można m.in. dokonać przeglądu swojego jednośladu, a także spróbować jazdy na „zakręconych rowerach” i zobaczyć wystawę nietypowych dwóch kółek, któr</w:t>
      </w:r>
      <w:r w:rsidR="001E099D">
        <w:rPr>
          <w:rFonts w:ascii="Arial" w:hAnsi="Arial" w:cs="Arial"/>
          <w:b/>
          <w:bCs/>
          <w:sz w:val="20"/>
          <w:szCs w:val="20"/>
        </w:rPr>
        <w:t>a</w:t>
      </w:r>
      <w:r w:rsidRPr="0054022D">
        <w:rPr>
          <w:rFonts w:ascii="Arial" w:hAnsi="Arial" w:cs="Arial"/>
          <w:b/>
          <w:bCs/>
          <w:sz w:val="20"/>
          <w:szCs w:val="20"/>
        </w:rPr>
        <w:t xml:space="preserve"> zresztą już trwa. Można na niej oglądać m.in. trzykołowy bolid Formuły 1, „latające rowery” lotników z czasów II Wojny Światowej oraz kultowe konstrukcje z okresu PRL-u.</w:t>
      </w:r>
    </w:p>
    <w:p w14:paraId="61A822DC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4E446A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A35EF6" w14:textId="7D6755E4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>Zanim wyjedziemy na drogę rowerem, warto upewnić się, że wszystko w nim działa. W sprawdzeniu stanu technicznego pomóc może organizowane w najbliższy weekend wydarzenie w Galerii Północnej</w:t>
      </w:r>
      <w:r w:rsidR="00ED1488">
        <w:rPr>
          <w:rFonts w:ascii="Arial" w:hAnsi="Arial" w:cs="Arial"/>
          <w:sz w:val="20"/>
          <w:szCs w:val="20"/>
        </w:rPr>
        <w:t>, odbywające się pod hasłem „Nakręceni na dwa kółka”</w:t>
      </w:r>
      <w:r w:rsidRPr="0054022D">
        <w:rPr>
          <w:rFonts w:ascii="Arial" w:hAnsi="Arial" w:cs="Arial"/>
          <w:sz w:val="20"/>
          <w:szCs w:val="20"/>
        </w:rPr>
        <w:t xml:space="preserve">. </w:t>
      </w:r>
      <w:r w:rsidR="009F69B1">
        <w:rPr>
          <w:rFonts w:ascii="Arial" w:hAnsi="Arial" w:cs="Arial"/>
          <w:sz w:val="20"/>
          <w:szCs w:val="20"/>
        </w:rPr>
        <w:t>W sobotę i niedzielę,</w:t>
      </w:r>
      <w:r w:rsidR="009F69B1">
        <w:rPr>
          <w:rFonts w:ascii="Arial" w:hAnsi="Arial" w:cs="Arial"/>
          <w:sz w:val="20"/>
          <w:szCs w:val="20"/>
        </w:rPr>
        <w:t xml:space="preserve"> </w:t>
      </w:r>
      <w:r w:rsidR="009E7C32">
        <w:rPr>
          <w:rFonts w:ascii="Arial" w:hAnsi="Arial" w:cs="Arial"/>
          <w:sz w:val="20"/>
          <w:szCs w:val="20"/>
        </w:rPr>
        <w:t>od</w:t>
      </w:r>
      <w:r w:rsidRPr="0054022D">
        <w:rPr>
          <w:rFonts w:ascii="Arial" w:hAnsi="Arial" w:cs="Arial"/>
          <w:sz w:val="20"/>
          <w:szCs w:val="20"/>
        </w:rPr>
        <w:t xml:space="preserve"> godziny </w:t>
      </w:r>
      <w:r w:rsidR="009E7C32">
        <w:rPr>
          <w:rFonts w:ascii="Arial" w:hAnsi="Arial" w:cs="Arial"/>
          <w:sz w:val="20"/>
          <w:szCs w:val="20"/>
        </w:rPr>
        <w:t>12</w:t>
      </w:r>
      <w:r w:rsidR="0054022D">
        <w:rPr>
          <w:rFonts w:ascii="Arial" w:hAnsi="Arial" w:cs="Arial"/>
          <w:sz w:val="20"/>
          <w:szCs w:val="20"/>
        </w:rPr>
        <w:t>.</w:t>
      </w:r>
      <w:r w:rsidR="009E7C32">
        <w:rPr>
          <w:rFonts w:ascii="Arial" w:hAnsi="Arial" w:cs="Arial"/>
          <w:sz w:val="20"/>
          <w:szCs w:val="20"/>
        </w:rPr>
        <w:t>00</w:t>
      </w:r>
      <w:r w:rsidRPr="0054022D">
        <w:rPr>
          <w:rFonts w:ascii="Arial" w:hAnsi="Arial" w:cs="Arial"/>
          <w:sz w:val="20"/>
          <w:szCs w:val="20"/>
        </w:rPr>
        <w:t xml:space="preserve"> do </w:t>
      </w:r>
      <w:r w:rsidR="009E7C32">
        <w:rPr>
          <w:rFonts w:ascii="Arial" w:hAnsi="Arial" w:cs="Arial"/>
          <w:sz w:val="20"/>
          <w:szCs w:val="20"/>
        </w:rPr>
        <w:t>godziny 20</w:t>
      </w:r>
      <w:r w:rsidR="0054022D">
        <w:rPr>
          <w:rFonts w:ascii="Arial" w:hAnsi="Arial" w:cs="Arial"/>
          <w:sz w:val="20"/>
          <w:szCs w:val="20"/>
        </w:rPr>
        <w:t>.</w:t>
      </w:r>
      <w:r w:rsidR="009E7C32">
        <w:rPr>
          <w:rFonts w:ascii="Arial" w:hAnsi="Arial" w:cs="Arial"/>
          <w:sz w:val="20"/>
          <w:szCs w:val="20"/>
        </w:rPr>
        <w:t>00</w:t>
      </w:r>
      <w:r w:rsidRPr="0054022D">
        <w:rPr>
          <w:rFonts w:ascii="Arial" w:hAnsi="Arial" w:cs="Arial"/>
          <w:sz w:val="20"/>
          <w:szCs w:val="20"/>
        </w:rPr>
        <w:t xml:space="preserve">, </w:t>
      </w:r>
      <w:r w:rsidR="001E099D">
        <w:rPr>
          <w:rFonts w:ascii="Arial" w:hAnsi="Arial" w:cs="Arial"/>
          <w:sz w:val="20"/>
          <w:szCs w:val="20"/>
        </w:rPr>
        <w:t>prz</w:t>
      </w:r>
      <w:r w:rsidR="00461F22">
        <w:rPr>
          <w:rFonts w:ascii="Arial" w:hAnsi="Arial" w:cs="Arial"/>
          <w:sz w:val="20"/>
          <w:szCs w:val="20"/>
        </w:rPr>
        <w:t xml:space="preserve">y wejściu do </w:t>
      </w:r>
      <w:r w:rsidR="001E099D">
        <w:rPr>
          <w:rFonts w:ascii="Arial" w:hAnsi="Arial" w:cs="Arial"/>
          <w:sz w:val="20"/>
          <w:szCs w:val="20"/>
        </w:rPr>
        <w:t>obiekt</w:t>
      </w:r>
      <w:r w:rsidR="00461F22">
        <w:rPr>
          <w:rFonts w:ascii="Arial" w:hAnsi="Arial" w:cs="Arial"/>
          <w:sz w:val="20"/>
          <w:szCs w:val="20"/>
        </w:rPr>
        <w:t>u</w:t>
      </w:r>
      <w:r w:rsidR="001E099D">
        <w:rPr>
          <w:rFonts w:ascii="Arial" w:hAnsi="Arial" w:cs="Arial"/>
          <w:sz w:val="20"/>
          <w:szCs w:val="20"/>
        </w:rPr>
        <w:t xml:space="preserve">, </w:t>
      </w:r>
      <w:r w:rsidR="00461F22">
        <w:rPr>
          <w:rFonts w:ascii="Arial" w:hAnsi="Arial" w:cs="Arial"/>
          <w:sz w:val="20"/>
          <w:szCs w:val="20"/>
        </w:rPr>
        <w:t xml:space="preserve">od </w:t>
      </w:r>
      <w:r w:rsidR="001E099D">
        <w:rPr>
          <w:rFonts w:ascii="Arial" w:hAnsi="Arial" w:cs="Arial"/>
          <w:sz w:val="20"/>
          <w:szCs w:val="20"/>
        </w:rPr>
        <w:t xml:space="preserve">ul. Trakt Nadwiślański, </w:t>
      </w:r>
      <w:r w:rsidRPr="0054022D">
        <w:rPr>
          <w:rFonts w:ascii="Arial" w:hAnsi="Arial" w:cs="Arial"/>
          <w:sz w:val="20"/>
          <w:szCs w:val="20"/>
        </w:rPr>
        <w:t>działać będzie bezpłatny serwis rowerowy.</w:t>
      </w:r>
    </w:p>
    <w:p w14:paraId="517EF602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B08146" w14:textId="2981972F" w:rsidR="00763501" w:rsidRPr="0054022D" w:rsidRDefault="00763501" w:rsidP="0054022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 xml:space="preserve">Na miejscu będzie można dokonać przeglądu sprawności jednośladu, napompować opony, dokręcić śruby, a także upewnić się, że przerzutki i hamulce pracują bez zarzutu. – W Warszawie </w:t>
      </w:r>
      <w:r w:rsidR="000434CD">
        <w:rPr>
          <w:rFonts w:ascii="Arial" w:hAnsi="Arial" w:cs="Arial"/>
          <w:sz w:val="20"/>
          <w:szCs w:val="20"/>
        </w:rPr>
        <w:t>z centrum i do centrum jeździ ponad 100 tys. rowerów na dobę</w:t>
      </w:r>
      <w:r w:rsidRPr="0054022D">
        <w:rPr>
          <w:rFonts w:ascii="Arial" w:hAnsi="Arial" w:cs="Arial"/>
          <w:sz w:val="20"/>
          <w:szCs w:val="20"/>
        </w:rPr>
        <w:t xml:space="preserve">. W sezonie ich liczba na drogach rośnie – </w:t>
      </w:r>
      <w:r w:rsidRPr="0054022D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245C060A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9607C87" w14:textId="5CC89BFE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>– Dlatego tak ważne jest, aby zadbać o bezpieczeństwo swoje i pieszego. Przygotowane na sobotę i niedzielę wydarzenie to umożliwia. Dzięki stacji serwisowej i pomocy mechaników</w:t>
      </w:r>
      <w:r w:rsidR="000434CD">
        <w:rPr>
          <w:rFonts w:ascii="Arial" w:hAnsi="Arial" w:cs="Arial"/>
          <w:sz w:val="20"/>
          <w:szCs w:val="20"/>
        </w:rPr>
        <w:t xml:space="preserve">, </w:t>
      </w:r>
      <w:r w:rsidRPr="0054022D">
        <w:rPr>
          <w:rFonts w:ascii="Arial" w:hAnsi="Arial" w:cs="Arial"/>
          <w:sz w:val="20"/>
          <w:szCs w:val="20"/>
        </w:rPr>
        <w:t>w Północnej będzie można upewnić się, że rower jest w pełni przygotowany do jazdy</w:t>
      </w:r>
      <w:r w:rsidR="009E7C32">
        <w:rPr>
          <w:rFonts w:ascii="Arial" w:hAnsi="Arial" w:cs="Arial"/>
          <w:sz w:val="20"/>
          <w:szCs w:val="20"/>
        </w:rPr>
        <w:t xml:space="preserve"> </w:t>
      </w:r>
      <w:r w:rsidRPr="0054022D">
        <w:rPr>
          <w:rFonts w:ascii="Arial" w:hAnsi="Arial" w:cs="Arial"/>
          <w:sz w:val="20"/>
          <w:szCs w:val="20"/>
        </w:rPr>
        <w:t>– dodaje.</w:t>
      </w:r>
    </w:p>
    <w:p w14:paraId="05965184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C1DBD7" w14:textId="23EA901A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 xml:space="preserve">Ale to nie jedyna atrakcja. Odwiedzając wydarzenie będzie można także przejechać się na nietypowym </w:t>
      </w:r>
      <w:r w:rsidR="001E099D">
        <w:rPr>
          <w:rFonts w:ascii="Arial" w:hAnsi="Arial" w:cs="Arial"/>
          <w:sz w:val="20"/>
          <w:szCs w:val="20"/>
        </w:rPr>
        <w:t>jednośladzie</w:t>
      </w:r>
      <w:r w:rsidRPr="0054022D">
        <w:rPr>
          <w:rFonts w:ascii="Arial" w:hAnsi="Arial" w:cs="Arial"/>
          <w:sz w:val="20"/>
          <w:szCs w:val="20"/>
        </w:rPr>
        <w:t xml:space="preserve"> i spróbować swoich sił na torze przeszkód. Organizatorzy przygotowali aż 9 takich </w:t>
      </w:r>
      <w:r w:rsidR="001E099D">
        <w:rPr>
          <w:rFonts w:ascii="Arial" w:hAnsi="Arial" w:cs="Arial"/>
          <w:sz w:val="20"/>
          <w:szCs w:val="20"/>
        </w:rPr>
        <w:t>rowerów</w:t>
      </w:r>
      <w:r w:rsidRPr="0054022D">
        <w:rPr>
          <w:rFonts w:ascii="Arial" w:hAnsi="Arial" w:cs="Arial"/>
          <w:sz w:val="20"/>
          <w:szCs w:val="20"/>
        </w:rPr>
        <w:t>, wśród których znajdziemy m.in. bicykl, rower</w:t>
      </w:r>
      <w:r w:rsidR="000434CD">
        <w:rPr>
          <w:rFonts w:ascii="Arial" w:hAnsi="Arial" w:cs="Arial"/>
          <w:sz w:val="20"/>
          <w:szCs w:val="20"/>
        </w:rPr>
        <w:t>-</w:t>
      </w:r>
      <w:r w:rsidRPr="0054022D">
        <w:rPr>
          <w:rFonts w:ascii="Arial" w:hAnsi="Arial" w:cs="Arial"/>
          <w:sz w:val="20"/>
          <w:szCs w:val="20"/>
        </w:rPr>
        <w:t>hulajnogę, monocykl cyrkowy BMX czy rower do akrobatyki.</w:t>
      </w:r>
      <w:r w:rsidR="000434CD">
        <w:rPr>
          <w:rFonts w:ascii="Arial" w:hAnsi="Arial" w:cs="Arial"/>
          <w:sz w:val="20"/>
          <w:szCs w:val="20"/>
        </w:rPr>
        <w:t xml:space="preserve"> </w:t>
      </w:r>
    </w:p>
    <w:p w14:paraId="121BAB5D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89C3C2" w14:textId="09CC389A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>Więcej ciekawych pojazdów będzie można obejrzeć w Północnej. Już teraz trwa tam wystawa  „</w:t>
      </w:r>
      <w:r w:rsidRPr="0054022D">
        <w:rPr>
          <w:rFonts w:ascii="Arial" w:hAnsi="Arial" w:cs="Arial"/>
          <w:i/>
          <w:iCs/>
          <w:sz w:val="20"/>
          <w:szCs w:val="20"/>
        </w:rPr>
        <w:t>Nietypowych i kultowych konstrukcji rowerowych</w:t>
      </w:r>
      <w:r w:rsidRPr="0054022D">
        <w:rPr>
          <w:rFonts w:ascii="Arial" w:hAnsi="Arial" w:cs="Arial"/>
          <w:sz w:val="20"/>
          <w:szCs w:val="20"/>
        </w:rPr>
        <w:t>”, która dostępna będzie do 28 kwietnia. Ekspozycja gromadzi aż 15 jednośladów, w tym m.in. trzykołowy bolid Formuły 1, drewniany „latający rower”</w:t>
      </w:r>
      <w:r w:rsidR="001E099D">
        <w:rPr>
          <w:rFonts w:ascii="Arial" w:hAnsi="Arial" w:cs="Arial"/>
          <w:sz w:val="20"/>
          <w:szCs w:val="20"/>
        </w:rPr>
        <w:t>,</w:t>
      </w:r>
      <w:r w:rsidRPr="0054022D">
        <w:rPr>
          <w:rFonts w:ascii="Arial" w:hAnsi="Arial" w:cs="Arial"/>
          <w:sz w:val="20"/>
          <w:szCs w:val="20"/>
        </w:rPr>
        <w:t xml:space="preserve"> na którym szkol</w:t>
      </w:r>
      <w:r w:rsidR="001E099D">
        <w:rPr>
          <w:rFonts w:ascii="Arial" w:hAnsi="Arial" w:cs="Arial"/>
          <w:sz w:val="20"/>
          <w:szCs w:val="20"/>
        </w:rPr>
        <w:t xml:space="preserve">iły </w:t>
      </w:r>
      <w:r w:rsidRPr="0054022D">
        <w:rPr>
          <w:rFonts w:ascii="Arial" w:hAnsi="Arial" w:cs="Arial"/>
          <w:sz w:val="20"/>
          <w:szCs w:val="20"/>
        </w:rPr>
        <w:t>się dywizjony lotnicze w Anglii w czasie II Wojny Światowej, a także bicykl, którego historia sięga XIX w.</w:t>
      </w:r>
    </w:p>
    <w:p w14:paraId="2227D36D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E6D04A" w14:textId="5655568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 xml:space="preserve">Nie brakuje także zaskakujących konstrukcji. Jeden z rowerów został wykonany w całości z przetopionych puszek Coca-Coli. Jest tu też rower, który ma przełącznik przerzutek w kształcie joysticka oraz kultowy polski sportowy rower marki Huragan. Całość dopełniają jednoślady z PRL-u, w tym Wigry, tandem z lat 70-tych czy trzykołowe rowery Balbinka </w:t>
      </w:r>
      <w:r w:rsidR="000434CD">
        <w:rPr>
          <w:rFonts w:ascii="Arial" w:hAnsi="Arial" w:cs="Arial"/>
          <w:sz w:val="20"/>
          <w:szCs w:val="20"/>
        </w:rPr>
        <w:t>w wersji Lux.</w:t>
      </w:r>
      <w:r w:rsidR="00ED1488">
        <w:rPr>
          <w:rFonts w:ascii="Arial" w:hAnsi="Arial" w:cs="Arial"/>
          <w:sz w:val="20"/>
          <w:szCs w:val="20"/>
        </w:rPr>
        <w:t xml:space="preserve"> Wystawa do obejrzenia jest w okolicach sklepu Reserved.</w:t>
      </w:r>
    </w:p>
    <w:p w14:paraId="6DD1A2F6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65AFC8" w14:textId="7F048212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 xml:space="preserve">– To wydarzenie dla każdego miłośnika jazdy na dwóch kółkach. Dzięki niemu można nie tylko dobrze się bawić, ale także poznać historię </w:t>
      </w:r>
      <w:r w:rsidR="00461F22">
        <w:rPr>
          <w:rFonts w:ascii="Arial" w:hAnsi="Arial" w:cs="Arial"/>
          <w:sz w:val="20"/>
          <w:szCs w:val="20"/>
        </w:rPr>
        <w:t xml:space="preserve">jednośladów </w:t>
      </w:r>
      <w:r w:rsidR="001E099D">
        <w:rPr>
          <w:rFonts w:ascii="Arial" w:hAnsi="Arial" w:cs="Arial"/>
          <w:sz w:val="20"/>
          <w:szCs w:val="20"/>
        </w:rPr>
        <w:t>oraz</w:t>
      </w:r>
      <w:r w:rsidRPr="0054022D">
        <w:rPr>
          <w:rFonts w:ascii="Arial" w:hAnsi="Arial" w:cs="Arial"/>
          <w:sz w:val="20"/>
          <w:szCs w:val="20"/>
        </w:rPr>
        <w:t xml:space="preserve"> zobaczyć, jak kreatywnie</w:t>
      </w:r>
      <w:r w:rsidR="000434CD">
        <w:rPr>
          <w:rFonts w:ascii="Arial" w:hAnsi="Arial" w:cs="Arial"/>
          <w:sz w:val="20"/>
          <w:szCs w:val="20"/>
        </w:rPr>
        <w:t xml:space="preserve"> i awangardowo</w:t>
      </w:r>
      <w:r w:rsidRPr="0054022D">
        <w:rPr>
          <w:rFonts w:ascii="Arial" w:hAnsi="Arial" w:cs="Arial"/>
          <w:sz w:val="20"/>
          <w:szCs w:val="20"/>
        </w:rPr>
        <w:t xml:space="preserve"> nieraz podchodzono do ich projektów. Na wystawie </w:t>
      </w:r>
      <w:r w:rsidR="000434CD">
        <w:rPr>
          <w:rFonts w:ascii="Arial" w:hAnsi="Arial" w:cs="Arial"/>
          <w:sz w:val="20"/>
          <w:szCs w:val="20"/>
        </w:rPr>
        <w:t>można</w:t>
      </w:r>
      <w:r w:rsidRPr="0054022D">
        <w:rPr>
          <w:rFonts w:ascii="Arial" w:hAnsi="Arial" w:cs="Arial"/>
          <w:sz w:val="20"/>
          <w:szCs w:val="20"/>
        </w:rPr>
        <w:t xml:space="preserve"> też odbyć sentymentalną „podróż”, oglądając </w:t>
      </w:r>
      <w:r w:rsidR="00461F22">
        <w:rPr>
          <w:rFonts w:ascii="Arial" w:hAnsi="Arial" w:cs="Arial"/>
          <w:sz w:val="20"/>
          <w:szCs w:val="20"/>
        </w:rPr>
        <w:lastRenderedPageBreak/>
        <w:t>rowery</w:t>
      </w:r>
      <w:r w:rsidR="00461F22" w:rsidRPr="0054022D">
        <w:rPr>
          <w:rFonts w:ascii="Arial" w:hAnsi="Arial" w:cs="Arial"/>
          <w:sz w:val="20"/>
          <w:szCs w:val="20"/>
        </w:rPr>
        <w:t xml:space="preserve"> </w:t>
      </w:r>
      <w:r w:rsidRPr="0054022D">
        <w:rPr>
          <w:rFonts w:ascii="Arial" w:hAnsi="Arial" w:cs="Arial"/>
          <w:sz w:val="20"/>
          <w:szCs w:val="20"/>
        </w:rPr>
        <w:t xml:space="preserve">znane z dzieciństwa roczników siedemdziesiątych czy osiemdziesiątych </w:t>
      </w:r>
      <w:r w:rsidR="000434CD">
        <w:rPr>
          <w:rFonts w:ascii="Arial" w:hAnsi="Arial" w:cs="Arial"/>
          <w:sz w:val="20"/>
          <w:szCs w:val="20"/>
        </w:rPr>
        <w:t>–</w:t>
      </w:r>
      <w:r w:rsidRPr="0054022D">
        <w:rPr>
          <w:rFonts w:ascii="Arial" w:hAnsi="Arial" w:cs="Arial"/>
          <w:sz w:val="20"/>
          <w:szCs w:val="20"/>
        </w:rPr>
        <w:t xml:space="preserve"> </w:t>
      </w:r>
      <w:r w:rsidR="000434CD">
        <w:rPr>
          <w:rFonts w:ascii="Arial" w:hAnsi="Arial" w:cs="Arial"/>
          <w:sz w:val="20"/>
          <w:szCs w:val="20"/>
        </w:rPr>
        <w:t>zachęca</w:t>
      </w:r>
      <w:r w:rsidRPr="0054022D">
        <w:rPr>
          <w:rFonts w:ascii="Arial" w:hAnsi="Arial" w:cs="Arial"/>
          <w:sz w:val="20"/>
          <w:szCs w:val="20"/>
        </w:rPr>
        <w:t xml:space="preserve"> Barbara Andrzejewska. </w:t>
      </w:r>
    </w:p>
    <w:p w14:paraId="3E153B3C" w14:textId="77777777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8E53BF" w14:textId="13BF80E6" w:rsidR="00763501" w:rsidRPr="0054022D" w:rsidRDefault="00763501" w:rsidP="0054022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 xml:space="preserve">Organizatorzy wydarzenia nie zapomnieli o najmłodszych. Z myślą o nich 27 i 28 kwietnia przygotowano </w:t>
      </w:r>
      <w:r w:rsidR="00461F22">
        <w:rPr>
          <w:rFonts w:ascii="Arial" w:hAnsi="Arial" w:cs="Arial"/>
          <w:sz w:val="20"/>
          <w:szCs w:val="20"/>
        </w:rPr>
        <w:t xml:space="preserve">wyścig na </w:t>
      </w:r>
      <w:r w:rsidR="009E7C32">
        <w:rPr>
          <w:rFonts w:ascii="Arial" w:hAnsi="Arial" w:cs="Arial"/>
          <w:sz w:val="20"/>
          <w:szCs w:val="20"/>
        </w:rPr>
        <w:t>rowerk</w:t>
      </w:r>
      <w:r w:rsidR="00461F22">
        <w:rPr>
          <w:rFonts w:ascii="Arial" w:hAnsi="Arial" w:cs="Arial"/>
          <w:sz w:val="20"/>
          <w:szCs w:val="20"/>
        </w:rPr>
        <w:t>ach</w:t>
      </w:r>
      <w:r w:rsidR="009E7C32">
        <w:rPr>
          <w:rFonts w:ascii="Arial" w:hAnsi="Arial" w:cs="Arial"/>
          <w:sz w:val="20"/>
          <w:szCs w:val="20"/>
        </w:rPr>
        <w:t xml:space="preserve"> biegow</w:t>
      </w:r>
      <w:r w:rsidR="00461F22">
        <w:rPr>
          <w:rFonts w:ascii="Arial" w:hAnsi="Arial" w:cs="Arial"/>
          <w:sz w:val="20"/>
          <w:szCs w:val="20"/>
        </w:rPr>
        <w:t>ych</w:t>
      </w:r>
      <w:r w:rsidRPr="0054022D">
        <w:rPr>
          <w:rFonts w:ascii="Arial" w:hAnsi="Arial" w:cs="Arial"/>
          <w:sz w:val="20"/>
          <w:szCs w:val="20"/>
        </w:rPr>
        <w:t xml:space="preserve">. Ponadto </w:t>
      </w:r>
      <w:r w:rsidR="00461F22">
        <w:rPr>
          <w:rFonts w:ascii="Arial" w:hAnsi="Arial" w:cs="Arial"/>
          <w:sz w:val="20"/>
          <w:szCs w:val="20"/>
        </w:rPr>
        <w:t>wokół</w:t>
      </w:r>
      <w:r w:rsidR="00461F22" w:rsidRPr="0054022D">
        <w:rPr>
          <w:rFonts w:ascii="Arial" w:hAnsi="Arial" w:cs="Arial"/>
          <w:sz w:val="20"/>
          <w:szCs w:val="20"/>
        </w:rPr>
        <w:t xml:space="preserve"> </w:t>
      </w:r>
      <w:r w:rsidRPr="0054022D">
        <w:rPr>
          <w:rFonts w:ascii="Arial" w:hAnsi="Arial" w:cs="Arial"/>
          <w:sz w:val="20"/>
          <w:szCs w:val="20"/>
        </w:rPr>
        <w:t>galerii poruszać będzie się bicyklista</w:t>
      </w:r>
      <w:r w:rsidR="001E099D">
        <w:rPr>
          <w:rFonts w:ascii="Arial" w:hAnsi="Arial" w:cs="Arial"/>
          <w:sz w:val="20"/>
          <w:szCs w:val="20"/>
        </w:rPr>
        <w:t xml:space="preserve">. </w:t>
      </w:r>
      <w:r w:rsidRPr="0054022D">
        <w:rPr>
          <w:rFonts w:ascii="Arial" w:hAnsi="Arial" w:cs="Arial"/>
          <w:sz w:val="20"/>
          <w:szCs w:val="20"/>
        </w:rPr>
        <w:t>Z kolei specjalnej strefi</w:t>
      </w:r>
      <w:r w:rsidR="001E099D">
        <w:rPr>
          <w:rFonts w:ascii="Arial" w:hAnsi="Arial" w:cs="Arial"/>
          <w:sz w:val="20"/>
          <w:szCs w:val="20"/>
        </w:rPr>
        <w:t>e</w:t>
      </w:r>
      <w:r w:rsidRPr="0054022D">
        <w:rPr>
          <w:rFonts w:ascii="Arial" w:hAnsi="Arial" w:cs="Arial"/>
          <w:sz w:val="20"/>
          <w:szCs w:val="20"/>
        </w:rPr>
        <w:t xml:space="preserve"> na terenie </w:t>
      </w:r>
      <w:r w:rsidR="00461F22">
        <w:rPr>
          <w:rFonts w:ascii="Arial" w:hAnsi="Arial" w:cs="Arial"/>
          <w:sz w:val="20"/>
          <w:szCs w:val="20"/>
        </w:rPr>
        <w:t>Północnej</w:t>
      </w:r>
      <w:r w:rsidR="00461F22" w:rsidRPr="0054022D">
        <w:rPr>
          <w:rFonts w:ascii="Arial" w:hAnsi="Arial" w:cs="Arial"/>
          <w:sz w:val="20"/>
          <w:szCs w:val="20"/>
        </w:rPr>
        <w:t xml:space="preserve"> </w:t>
      </w:r>
      <w:r w:rsidRPr="0054022D">
        <w:rPr>
          <w:rFonts w:ascii="Arial" w:hAnsi="Arial" w:cs="Arial"/>
          <w:sz w:val="20"/>
          <w:szCs w:val="20"/>
        </w:rPr>
        <w:t xml:space="preserve">całą rodziną będzie można udekorować przygotowane rowery. Najlepsze projekty zostaną nagrodzone. </w:t>
      </w:r>
    </w:p>
    <w:p w14:paraId="222FB642" w14:textId="77777777" w:rsidR="00763501" w:rsidRPr="005B77B6" w:rsidRDefault="00763501" w:rsidP="00763501">
      <w:pPr>
        <w:pStyle w:val="Bezodstpw"/>
        <w:rPr>
          <w:rFonts w:asciiTheme="minorHAnsi" w:hAnsiTheme="minorHAnsi"/>
          <w:sz w:val="20"/>
          <w:szCs w:val="20"/>
        </w:rPr>
      </w:pPr>
    </w:p>
    <w:p w14:paraId="1B6FBCB9" w14:textId="00570D29" w:rsidR="00763501" w:rsidRPr="0054022D" w:rsidRDefault="00763501" w:rsidP="009E7C3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022D">
        <w:rPr>
          <w:rFonts w:ascii="Arial" w:hAnsi="Arial" w:cs="Arial"/>
          <w:sz w:val="20"/>
          <w:szCs w:val="20"/>
        </w:rPr>
        <w:t>Galeria przypomni także</w:t>
      </w:r>
      <w:r w:rsidR="001E099D">
        <w:rPr>
          <w:rFonts w:ascii="Arial" w:hAnsi="Arial" w:cs="Arial"/>
          <w:sz w:val="20"/>
          <w:szCs w:val="20"/>
        </w:rPr>
        <w:t xml:space="preserve"> </w:t>
      </w:r>
      <w:r w:rsidR="000434CD">
        <w:rPr>
          <w:rFonts w:ascii="Arial" w:hAnsi="Arial" w:cs="Arial"/>
          <w:sz w:val="20"/>
          <w:szCs w:val="20"/>
        </w:rPr>
        <w:t>o bezpieczeństwie</w:t>
      </w:r>
      <w:r w:rsidR="00461F22">
        <w:rPr>
          <w:rFonts w:ascii="Arial" w:hAnsi="Arial" w:cs="Arial"/>
          <w:sz w:val="20"/>
          <w:szCs w:val="20"/>
        </w:rPr>
        <w:t xml:space="preserve">, organizując </w:t>
      </w:r>
      <w:r w:rsidRPr="0054022D">
        <w:rPr>
          <w:rFonts w:ascii="Arial" w:hAnsi="Arial" w:cs="Arial"/>
          <w:sz w:val="20"/>
          <w:szCs w:val="20"/>
        </w:rPr>
        <w:t>otwart</w:t>
      </w:r>
      <w:r w:rsidR="009E7C32">
        <w:rPr>
          <w:rFonts w:ascii="Arial" w:hAnsi="Arial" w:cs="Arial"/>
          <w:sz w:val="20"/>
          <w:szCs w:val="20"/>
        </w:rPr>
        <w:t xml:space="preserve">y kurs </w:t>
      </w:r>
      <w:r w:rsidRPr="0054022D">
        <w:rPr>
          <w:rFonts w:ascii="Arial" w:hAnsi="Arial" w:cs="Arial"/>
          <w:sz w:val="20"/>
          <w:szCs w:val="20"/>
        </w:rPr>
        <w:t xml:space="preserve">udzielania pierwszej pomocy. </w:t>
      </w:r>
      <w:r w:rsidR="000434CD">
        <w:rPr>
          <w:rFonts w:ascii="Arial" w:hAnsi="Arial" w:cs="Arial"/>
          <w:sz w:val="20"/>
          <w:szCs w:val="20"/>
        </w:rPr>
        <w:t xml:space="preserve">Oprócz </w:t>
      </w:r>
      <w:r w:rsidR="009E7C32">
        <w:rPr>
          <w:rFonts w:ascii="Arial" w:hAnsi="Arial" w:cs="Arial"/>
          <w:sz w:val="20"/>
          <w:szCs w:val="20"/>
        </w:rPr>
        <w:t xml:space="preserve">tego </w:t>
      </w:r>
      <w:r w:rsidR="000434CD">
        <w:rPr>
          <w:rFonts w:ascii="Arial" w:hAnsi="Arial" w:cs="Arial"/>
          <w:sz w:val="20"/>
          <w:szCs w:val="20"/>
        </w:rPr>
        <w:t>w strefie „zakręconych rowerów”</w:t>
      </w:r>
      <w:r w:rsidR="009F69B1">
        <w:rPr>
          <w:rFonts w:ascii="Arial" w:hAnsi="Arial" w:cs="Arial"/>
          <w:sz w:val="20"/>
          <w:szCs w:val="20"/>
        </w:rPr>
        <w:t>,</w:t>
      </w:r>
      <w:r w:rsidR="000434CD">
        <w:rPr>
          <w:rFonts w:ascii="Arial" w:hAnsi="Arial" w:cs="Arial"/>
          <w:sz w:val="20"/>
          <w:szCs w:val="20"/>
        </w:rPr>
        <w:t xml:space="preserve"> ku przestrodze, będą do przymierzenia alkogogle, które mają pokazać jakim zagrożeniem na drogach jest jazda pod wpływem alkoholu.</w:t>
      </w:r>
    </w:p>
    <w:p w14:paraId="28A7C845" w14:textId="77777777" w:rsidR="00763501" w:rsidRPr="005B77B6" w:rsidRDefault="00763501" w:rsidP="00763501">
      <w:pPr>
        <w:pStyle w:val="Bezodstpw"/>
        <w:rPr>
          <w:rFonts w:ascii="Bahnschrift" w:hAnsi="Bahnschrift"/>
          <w:sz w:val="20"/>
          <w:szCs w:val="20"/>
        </w:rPr>
      </w:pPr>
    </w:p>
    <w:p w14:paraId="47BAC859" w14:textId="77777777" w:rsidR="00763501" w:rsidRPr="005B77B6" w:rsidRDefault="00763501" w:rsidP="00763501">
      <w:pPr>
        <w:pStyle w:val="Bezodstpw"/>
        <w:rPr>
          <w:rFonts w:ascii="Bahnschrift" w:hAnsi="Bahnschrift"/>
          <w:sz w:val="20"/>
          <w:szCs w:val="20"/>
        </w:rPr>
      </w:pPr>
    </w:p>
    <w:p w14:paraId="63A4CA88" w14:textId="77777777" w:rsidR="00763501" w:rsidRPr="005B77B6" w:rsidRDefault="00763501" w:rsidP="00763501">
      <w:pPr>
        <w:pStyle w:val="Bezodstpw"/>
        <w:rPr>
          <w:rFonts w:ascii="Bahnschrift" w:hAnsi="Bahnschrift"/>
          <w:sz w:val="20"/>
          <w:szCs w:val="20"/>
        </w:rPr>
      </w:pPr>
    </w:p>
    <w:p w14:paraId="77B12DFF" w14:textId="3664AB6B" w:rsidR="006C0869" w:rsidRPr="00F66E3A" w:rsidRDefault="00FD77BC" w:rsidP="00F66E3A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8D1EF" w14:textId="77777777" w:rsidR="00E16B02" w:rsidRDefault="00E16B02">
      <w:pPr>
        <w:spacing w:after="0" w:line="240" w:lineRule="auto"/>
      </w:pPr>
      <w:r>
        <w:separator/>
      </w:r>
    </w:p>
  </w:endnote>
  <w:endnote w:type="continuationSeparator" w:id="0">
    <w:p w14:paraId="090F6EDB" w14:textId="77777777" w:rsidR="00E16B02" w:rsidRDefault="00E1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BAE1E" w14:textId="77777777" w:rsidR="00E16B02" w:rsidRDefault="00E16B02">
      <w:pPr>
        <w:spacing w:after="0" w:line="240" w:lineRule="auto"/>
      </w:pPr>
      <w:r>
        <w:separator/>
      </w:r>
    </w:p>
  </w:footnote>
  <w:footnote w:type="continuationSeparator" w:id="0">
    <w:p w14:paraId="0E75AC0A" w14:textId="77777777" w:rsidR="00E16B02" w:rsidRDefault="00E16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34CD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040E"/>
    <w:rsid w:val="000E1123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D0DD0"/>
    <w:rsid w:val="001D220A"/>
    <w:rsid w:val="001D2AD6"/>
    <w:rsid w:val="001D4321"/>
    <w:rsid w:val="001D4DEF"/>
    <w:rsid w:val="001E099D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7ADF"/>
    <w:rsid w:val="003A04C8"/>
    <w:rsid w:val="003A400F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1F22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22D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C7594"/>
    <w:rsid w:val="005D17C2"/>
    <w:rsid w:val="005D1921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3501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2CE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4885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E7C32"/>
    <w:rsid w:val="009F1C84"/>
    <w:rsid w:val="009F1E94"/>
    <w:rsid w:val="009F2966"/>
    <w:rsid w:val="009F328D"/>
    <w:rsid w:val="009F4252"/>
    <w:rsid w:val="009F5DB5"/>
    <w:rsid w:val="009F69B1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27C67"/>
    <w:rsid w:val="00A309A7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5D80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16B02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3B9F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76D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1488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67FE3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2</Pages>
  <Words>928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2024-03-11T08:35:00Z</cp:lastPrinted>
  <dcterms:created xsi:type="dcterms:W3CDTF">2024-04-22T13:22:00Z</dcterms:created>
  <dcterms:modified xsi:type="dcterms:W3CDTF">2024-04-24T08:14:00Z</dcterms:modified>
</cp:coreProperties>
</file>