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6EF2C6EA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2B3355">
        <w:rPr>
          <w:rFonts w:ascii="Arial" w:hAnsi="Arial" w:cs="Arial"/>
          <w:b/>
          <w:bCs/>
          <w:sz w:val="20"/>
          <w:szCs w:val="20"/>
        </w:rPr>
        <w:t>1</w:t>
      </w:r>
      <w:r w:rsidR="005C039E">
        <w:rPr>
          <w:rFonts w:ascii="Arial" w:hAnsi="Arial" w:cs="Arial"/>
          <w:b/>
          <w:bCs/>
          <w:sz w:val="20"/>
          <w:szCs w:val="20"/>
        </w:rPr>
        <w:t>1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</w:t>
      </w:r>
      <w:r w:rsidR="002B3355">
        <w:rPr>
          <w:rFonts w:ascii="Arial" w:hAnsi="Arial" w:cs="Arial"/>
          <w:b/>
          <w:bCs/>
          <w:sz w:val="20"/>
          <w:szCs w:val="20"/>
        </w:rPr>
        <w:t>4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3A07CC1" w14:textId="77777777" w:rsidR="007D116D" w:rsidRPr="00254135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4918A2" w14:textId="77777777" w:rsidR="001C6D3B" w:rsidRDefault="001C6D3B" w:rsidP="001C6D3B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081DE885" w14:textId="30F478BB" w:rsidR="001C6D3B" w:rsidRPr="001C6D3B" w:rsidRDefault="002B3355" w:rsidP="001C6D3B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Trzechsetny </w:t>
      </w:r>
      <w:r w:rsidR="001C6D3B" w:rsidRPr="001C6D3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JYSK </w:t>
      </w: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zasila ofertę Galerii Północnej</w:t>
      </w:r>
      <w:r w:rsidR="001C6D3B" w:rsidRPr="001C6D3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. </w:t>
      </w:r>
      <w:r w:rsidR="001C6D3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br/>
      </w:r>
      <w:r w:rsidR="005D1921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Obiekt</w:t>
      </w:r>
      <w:r w:rsidR="005D1921" w:rsidRPr="001C6D3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 </w:t>
      </w:r>
      <w:r w:rsidR="001C6D3B" w:rsidRPr="001C6D3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z coraz szerszą ofertą dla domu</w:t>
      </w:r>
    </w:p>
    <w:p w14:paraId="7E6DFA7F" w14:textId="77777777" w:rsidR="001C6D3B" w:rsidRDefault="001C6D3B" w:rsidP="001C6D3B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5C2FE594" w14:textId="77777777" w:rsidR="001C6D3B" w:rsidRDefault="001C6D3B" w:rsidP="001C6D3B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348739F4" w14:textId="6D1C8D05" w:rsidR="001C6D3B" w:rsidRPr="00F01C7E" w:rsidRDefault="001C6D3B" w:rsidP="001C6D3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01C7E">
        <w:rPr>
          <w:rFonts w:ascii="Arial" w:hAnsi="Arial" w:cs="Arial"/>
          <w:b/>
          <w:bCs/>
          <w:sz w:val="20"/>
          <w:szCs w:val="20"/>
        </w:rPr>
        <w:t xml:space="preserve">Galeria Północna w Warszawie znacząco rozszerza swoją ofertę handlową w segmencie wyposażenia wnętrz. W obiekcie zadebiutował właśnie mający aż 1500 m kw. sklep międzynarodowej marki JYSK. </w:t>
      </w:r>
      <w:r w:rsidR="00317E9E" w:rsidRPr="00F01C7E">
        <w:rPr>
          <w:rFonts w:ascii="Arial" w:hAnsi="Arial" w:cs="Arial"/>
          <w:b/>
          <w:bCs/>
          <w:sz w:val="20"/>
          <w:szCs w:val="20"/>
        </w:rPr>
        <w:t xml:space="preserve">To </w:t>
      </w:r>
      <w:r w:rsidRPr="00F01C7E">
        <w:rPr>
          <w:rFonts w:ascii="Arial" w:hAnsi="Arial" w:cs="Arial"/>
          <w:b/>
          <w:bCs/>
          <w:sz w:val="20"/>
          <w:szCs w:val="20"/>
        </w:rPr>
        <w:t xml:space="preserve">już </w:t>
      </w:r>
      <w:r w:rsidR="00317E9E" w:rsidRPr="00F01C7E">
        <w:rPr>
          <w:rFonts w:ascii="Arial" w:hAnsi="Arial" w:cs="Arial"/>
          <w:b/>
          <w:bCs/>
          <w:sz w:val="20"/>
          <w:szCs w:val="20"/>
        </w:rPr>
        <w:t>sklep nr</w:t>
      </w:r>
      <w:r w:rsidR="005D1921" w:rsidRPr="00F01C7E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1C7E">
        <w:rPr>
          <w:rFonts w:ascii="Arial" w:hAnsi="Arial" w:cs="Arial"/>
          <w:b/>
          <w:bCs/>
          <w:sz w:val="20"/>
          <w:szCs w:val="20"/>
        </w:rPr>
        <w:t>300</w:t>
      </w:r>
      <w:r w:rsidR="005D1921" w:rsidRPr="00F01C7E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1C7E">
        <w:rPr>
          <w:rFonts w:ascii="Arial" w:hAnsi="Arial" w:cs="Arial"/>
          <w:b/>
          <w:bCs/>
          <w:sz w:val="20"/>
          <w:szCs w:val="20"/>
        </w:rPr>
        <w:t>w Polsce!</w:t>
      </w:r>
    </w:p>
    <w:p w14:paraId="5CFD9127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2C721A7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62DF9A" w14:textId="2AA3EB84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 xml:space="preserve">– Otwarcie trzechsetnego sklepu JYSK w Galerii Północnej to ważne wydarzenie dla tej marki, która już od dwóch dekad obecna jest </w:t>
      </w:r>
      <w:r w:rsidR="00317E9E" w:rsidRPr="00F01C7E">
        <w:rPr>
          <w:rFonts w:ascii="Arial" w:hAnsi="Arial" w:cs="Arial"/>
          <w:sz w:val="20"/>
          <w:szCs w:val="20"/>
        </w:rPr>
        <w:t xml:space="preserve">naszym </w:t>
      </w:r>
      <w:r w:rsidRPr="00F01C7E">
        <w:rPr>
          <w:rFonts w:ascii="Arial" w:hAnsi="Arial" w:cs="Arial"/>
          <w:sz w:val="20"/>
          <w:szCs w:val="20"/>
        </w:rPr>
        <w:t xml:space="preserve">w kraju. Doceniamy fakt, że możemy być częścią tego sukcesu i dynamicznego rozwoju na rodzimym rynku. Także dla </w:t>
      </w:r>
      <w:r w:rsidR="00317E9E" w:rsidRPr="00F01C7E">
        <w:rPr>
          <w:rFonts w:ascii="Arial" w:hAnsi="Arial" w:cs="Arial"/>
          <w:sz w:val="20"/>
          <w:szCs w:val="20"/>
        </w:rPr>
        <w:t xml:space="preserve">naszej Galerii </w:t>
      </w:r>
      <w:r w:rsidRPr="00F01C7E">
        <w:rPr>
          <w:rFonts w:ascii="Arial" w:hAnsi="Arial" w:cs="Arial"/>
          <w:sz w:val="20"/>
          <w:szCs w:val="20"/>
        </w:rPr>
        <w:t xml:space="preserve">pojawienie się JYSK to istotny krok w umacnianiu pozycji rynkowej w północnej części Warszawy – </w:t>
      </w:r>
      <w:r w:rsidRPr="00F01C7E">
        <w:rPr>
          <w:rFonts w:ascii="Arial" w:hAnsi="Arial" w:cs="Arial"/>
          <w:b/>
          <w:bCs/>
          <w:sz w:val="20"/>
          <w:szCs w:val="20"/>
        </w:rPr>
        <w:t>mówi Marek Ciszewski, dyrektor Galerii Północnej</w:t>
      </w:r>
      <w:r w:rsidRPr="00F01C7E">
        <w:rPr>
          <w:rFonts w:ascii="Arial" w:hAnsi="Arial" w:cs="Arial"/>
          <w:sz w:val="20"/>
          <w:szCs w:val="20"/>
        </w:rPr>
        <w:t>.</w:t>
      </w:r>
    </w:p>
    <w:p w14:paraId="28291247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AF0708" w14:textId="1C144C19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 xml:space="preserve">– Za sprawą tego debiutu nie tylko zyskujemy kolejnego, dużego i doskonale znanego najemcę, który wzbogaca dostępny u nas zestaw marek, ale przede wszystkim znacząco rozszerzamy naszą ofertę w popularnym segmencie wyposażenia wnętrz. Tworzymy także razem z nowym partnerem biznesowym niezwykle atrakcyjną konsumencko, dopasowaną do lokalnych potrzeb przestrzeń zakupową z szerokim asortymentem dla osób, które urządzają </w:t>
      </w:r>
      <w:r w:rsidR="00317E9E" w:rsidRPr="00F01C7E">
        <w:rPr>
          <w:rFonts w:ascii="Arial" w:hAnsi="Arial" w:cs="Arial"/>
          <w:sz w:val="20"/>
          <w:szCs w:val="20"/>
        </w:rPr>
        <w:t xml:space="preserve">swoje mieszkania </w:t>
      </w:r>
      <w:r w:rsidRPr="00F01C7E">
        <w:rPr>
          <w:rFonts w:ascii="Arial" w:hAnsi="Arial" w:cs="Arial"/>
          <w:sz w:val="20"/>
          <w:szCs w:val="20"/>
        </w:rPr>
        <w:t>– dodaje.</w:t>
      </w:r>
    </w:p>
    <w:p w14:paraId="37ADA48F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8ED5F2" w14:textId="00447B25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>JYSK trafia na chłonny rynek. Nowy lokal powstał bowiem nie tylko w rozwijającej się i nowoczesnej galerii o mocnej pozycji, którą chętnie wybierają całe rodziny, ale także na rynku, który nieustannie rośnie „od środka”. Białołęka, na której położona jest Galeria Północna, od kilku lat przeżywa rozkwit mieszkaniówki. Tylko w 2023 roku oddano tu aż 2690 nowych mieszkań, najwięcej w Warszawie – podaje Rocznik Statystyczny Warszawy. Dzielnica zyskała też kolejne 3 tys. nowych mieszkańców i dziś liczy sobie ich 156 tys.  To daje jej już 3. miejsce w Warszawie, tuż za Pragą Południe i Mokotowem.</w:t>
      </w:r>
    </w:p>
    <w:p w14:paraId="51B27024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84FD01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 xml:space="preserve">– Sieć JYSK rozwija się dynamicznie na terenie Polski od ponad dwudziestu lat. Warszawa jest bardzo interesującym rynkiem i staramy się być na nim obecni w możliwie najszerszym zakresie i jak najbliżej naszych klientów. Lokalizacja w Galerii Północnej jest dla nas bardzo dobrym wyborem ze względu na otoczenie rynkowe. To część Warszawy, która dynamicznie rozbudowuje się i rozwija, także zapotrzebowanie na asortyment wyposażenia wnętrz stale tu wzrasta – </w:t>
      </w:r>
      <w:r w:rsidRPr="00F01C7E">
        <w:rPr>
          <w:rFonts w:ascii="Arial" w:hAnsi="Arial" w:cs="Arial"/>
          <w:b/>
          <w:bCs/>
          <w:sz w:val="20"/>
          <w:szCs w:val="20"/>
        </w:rPr>
        <w:t>komentuje Piotr Padalak, dyrektor generalny JYSK Polska.</w:t>
      </w:r>
    </w:p>
    <w:p w14:paraId="19EAE6BB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A265D4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>– Cieszy nas, że JYSK dostrzegł ogromny potencjał Północnej oraz unikalność naszego rynku, który idealnie odpowiada potrzebom sieci meblowych i nie tylko. Białołęka to dzielnica, która od kilku lat nieustannie urządza się, a to tworzy potrzeby zakupowe, które dzięki nowemu otwarciu będą teraz jeszcze lepiej zaspokojone. Fakt, że w najbliższym sąsiedztwie rosnących osiedli otwarty został tak duży i nowoczesny sklep z meblami oraz dodatkami dla wielu osób jest dużym udogodnieniem – mówi Marek Ciszewski.</w:t>
      </w:r>
    </w:p>
    <w:p w14:paraId="6829644F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FA12ED" w14:textId="737B0966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 xml:space="preserve">Sam nowo powstały lokal przyciąga </w:t>
      </w:r>
      <w:r w:rsidR="00E250ED" w:rsidRPr="00F01C7E">
        <w:rPr>
          <w:rFonts w:ascii="Arial" w:hAnsi="Arial" w:cs="Arial"/>
          <w:sz w:val="20"/>
          <w:szCs w:val="20"/>
        </w:rPr>
        <w:t xml:space="preserve">szeroką </w:t>
      </w:r>
      <w:r w:rsidRPr="00F01C7E">
        <w:rPr>
          <w:rFonts w:ascii="Arial" w:hAnsi="Arial" w:cs="Arial"/>
          <w:sz w:val="20"/>
          <w:szCs w:val="20"/>
        </w:rPr>
        <w:t xml:space="preserve">ofertą, ale także </w:t>
      </w:r>
      <w:r w:rsidR="00E250ED" w:rsidRPr="00F01C7E">
        <w:rPr>
          <w:rFonts w:ascii="Arial" w:hAnsi="Arial" w:cs="Arial"/>
          <w:sz w:val="20"/>
          <w:szCs w:val="20"/>
        </w:rPr>
        <w:t>ciekawie zaaranżowaną przestrzenią</w:t>
      </w:r>
      <w:r w:rsidRPr="00F01C7E">
        <w:rPr>
          <w:rFonts w:ascii="Arial" w:hAnsi="Arial" w:cs="Arial"/>
          <w:sz w:val="20"/>
          <w:szCs w:val="20"/>
        </w:rPr>
        <w:t xml:space="preserve">. – Sklep, który właśnie został otwarty prezentuje najnowszy koncept JYSK 3.0.  Co oznacza, że prezentacja asortymentu oraz świetnych ofert jest zgodna z wartościami marki, jak i z naszymi skandynawskimi korzeniami. Dlatego podłogi oraz detale z jasnego drewna, stonowane kolory to ważne elementy wystroju nowego sklepu. Chcemy zaoferować klientom wyjątkowe wrażenia zakupowe i </w:t>
      </w:r>
      <w:r w:rsidRPr="00F01C7E">
        <w:rPr>
          <w:rFonts w:ascii="Arial" w:hAnsi="Arial" w:cs="Arial"/>
          <w:sz w:val="20"/>
          <w:szCs w:val="20"/>
        </w:rPr>
        <w:lastRenderedPageBreak/>
        <w:t>zainspirować ich poprzez nowe, lepsze ekspozycje produktów. Każdy szczegół w sklepie jest zaprojektowany i zbudowany tak, aby jak najlepiej zaprezentować asortyment – mówi Piotr Padalak.</w:t>
      </w:r>
    </w:p>
    <w:p w14:paraId="12B4DAFA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416A3C" w14:textId="4C5CC401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</w:rPr>
        <w:t xml:space="preserve">W ofercie nowego sklepu klienci znajdą meble i elementy wyposażania do m.in. sypialni, salonu, łazienki, jadalni, biura czy ogrodu. JYSK to już </w:t>
      </w:r>
      <w:r w:rsidR="00373CBA" w:rsidRPr="00F01C7E">
        <w:rPr>
          <w:rFonts w:ascii="Arial" w:hAnsi="Arial" w:cs="Arial"/>
          <w:sz w:val="20"/>
          <w:szCs w:val="20"/>
        </w:rPr>
        <w:t>17</w:t>
      </w:r>
      <w:r w:rsidRPr="00F01C7E">
        <w:rPr>
          <w:rFonts w:ascii="Arial" w:hAnsi="Arial" w:cs="Arial"/>
          <w:sz w:val="20"/>
          <w:szCs w:val="20"/>
        </w:rPr>
        <w:t xml:space="preserve">. marka z segmentu wyposażenia wnętrz dostępna w Galerii Północnej.  Klienci mogą tu znaleźć także sklepy m.in.  </w:t>
      </w:r>
      <w:r w:rsidRPr="00F01C7E">
        <w:rPr>
          <w:rFonts w:ascii="Arial" w:hAnsi="Arial" w:cs="Arial"/>
          <w:sz w:val="20"/>
          <w:szCs w:val="20"/>
          <w:shd w:val="clear" w:color="auto" w:fill="FFFFFF"/>
        </w:rPr>
        <w:t>Duka, home&amp;you, Tescoma</w:t>
      </w:r>
      <w:r w:rsidR="006F4C76" w:rsidRPr="00F01C7E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F01C7E">
        <w:rPr>
          <w:rFonts w:ascii="Arial" w:hAnsi="Arial" w:cs="Arial"/>
          <w:sz w:val="20"/>
          <w:szCs w:val="20"/>
          <w:shd w:val="clear" w:color="auto" w:fill="FFFFFF"/>
        </w:rPr>
        <w:t xml:space="preserve"> czy Homla. Oferta dodatków do domu dostępna jest również w sklepach chociażby: Sinsay, Half Price czy TK Maxx. </w:t>
      </w:r>
    </w:p>
    <w:p w14:paraId="4B95493A" w14:textId="77777777" w:rsidR="001C6D3B" w:rsidRPr="00F01C7E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9271036" w14:textId="77777777" w:rsidR="001C6D3B" w:rsidRPr="00907A80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01C7E">
        <w:rPr>
          <w:rFonts w:ascii="Arial" w:hAnsi="Arial" w:cs="Arial"/>
          <w:sz w:val="20"/>
          <w:szCs w:val="20"/>
          <w:shd w:val="clear" w:color="auto" w:fill="FFFFFF"/>
        </w:rPr>
        <w:t>JYSK to międzynarodowa sieć handlowa o skandynawskich korzeniach. Obecnie marka posiada ponad 3,3 tys. sklepów w 48 krajach. Na polskim rynku Jysk jest od 2000 r. i dziś obejmuje równo 300 sklepów. Sieć zatrudnia około 2500 osób.</w:t>
      </w:r>
    </w:p>
    <w:p w14:paraId="2AA5AECD" w14:textId="77777777" w:rsidR="001C6D3B" w:rsidRPr="00907A80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2FB761" w14:textId="77777777" w:rsidR="001C6D3B" w:rsidRPr="00907A80" w:rsidRDefault="001C6D3B" w:rsidP="001C6D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71550F" w14:textId="77777777" w:rsidR="00741B6E" w:rsidRPr="00BA132D" w:rsidRDefault="00741B6E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5A74904A" w14:textId="77777777" w:rsidR="0092160C" w:rsidRPr="00BA132D" w:rsidRDefault="0092160C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8B5A5" w14:textId="77777777" w:rsidR="00BC1573" w:rsidRDefault="00BC1573">
      <w:pPr>
        <w:spacing w:after="0" w:line="240" w:lineRule="auto"/>
      </w:pPr>
      <w:r>
        <w:separator/>
      </w:r>
    </w:p>
  </w:endnote>
  <w:endnote w:type="continuationSeparator" w:id="0">
    <w:p w14:paraId="0F61B91F" w14:textId="77777777" w:rsidR="00BC1573" w:rsidRDefault="00BC1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11092A" w14:textId="77777777" w:rsidR="00BC1573" w:rsidRDefault="00BC1573">
      <w:pPr>
        <w:spacing w:after="0" w:line="240" w:lineRule="auto"/>
      </w:pPr>
      <w:r>
        <w:separator/>
      </w:r>
    </w:p>
  </w:footnote>
  <w:footnote w:type="continuationSeparator" w:id="0">
    <w:p w14:paraId="1ABC2773" w14:textId="77777777" w:rsidR="00BC1573" w:rsidRDefault="00BC1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7ADF"/>
    <w:rsid w:val="003A04C8"/>
    <w:rsid w:val="003A400F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C039E"/>
    <w:rsid w:val="005C1421"/>
    <w:rsid w:val="005C417C"/>
    <w:rsid w:val="005C5078"/>
    <w:rsid w:val="005C536E"/>
    <w:rsid w:val="005D17C2"/>
    <w:rsid w:val="005D1921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F003E"/>
    <w:rsid w:val="00BF1A1A"/>
    <w:rsid w:val="00BF48D2"/>
    <w:rsid w:val="00BF5F60"/>
    <w:rsid w:val="00C04F67"/>
    <w:rsid w:val="00C05512"/>
    <w:rsid w:val="00C056DD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1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2024-03-11T08:35:00Z</cp:lastPrinted>
  <dcterms:created xsi:type="dcterms:W3CDTF">2024-04-05T12:48:00Z</dcterms:created>
  <dcterms:modified xsi:type="dcterms:W3CDTF">2024-04-10T14:24:00Z</dcterms:modified>
</cp:coreProperties>
</file>