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354E3DF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18673A">
        <w:rPr>
          <w:rFonts w:ascii="Arial" w:hAnsi="Arial" w:cs="Arial"/>
          <w:b/>
          <w:bCs/>
          <w:sz w:val="20"/>
          <w:szCs w:val="20"/>
        </w:rPr>
        <w:t>17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3AD0189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97CB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E82C46" w14:textId="77777777" w:rsidR="005F7091" w:rsidRPr="0017055A" w:rsidRDefault="005F7091" w:rsidP="005F7091">
      <w:pPr>
        <w:pStyle w:val="Bezodstpw"/>
        <w:jc w:val="center"/>
        <w:rPr>
          <w:rFonts w:ascii="Arial" w:hAnsi="Arial" w:cs="Arial"/>
          <w:b/>
          <w:bCs/>
        </w:rPr>
      </w:pPr>
      <w:r w:rsidRPr="0017055A">
        <w:rPr>
          <w:rFonts w:ascii="Arial" w:hAnsi="Arial" w:cs="Arial"/>
          <w:b/>
          <w:bCs/>
        </w:rPr>
        <w:t>Galeria Północna udostępniła komfortkę</w:t>
      </w:r>
    </w:p>
    <w:p w14:paraId="68F757FD" w14:textId="77777777" w:rsidR="005F7091" w:rsidRDefault="005F7091" w:rsidP="005F70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3F76796" w14:textId="77777777" w:rsidR="005F7091" w:rsidRPr="00E104F9" w:rsidRDefault="005F7091" w:rsidP="005F70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54DEE29" w14:textId="5A5089A2" w:rsidR="005F7091" w:rsidRPr="00E104F9" w:rsidRDefault="005F7091" w:rsidP="005F70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104F9">
        <w:rPr>
          <w:rFonts w:ascii="Arial" w:hAnsi="Arial" w:cs="Arial"/>
          <w:b/>
          <w:bCs/>
          <w:sz w:val="20"/>
          <w:szCs w:val="20"/>
        </w:rPr>
        <w:t>Galeria Północna</w:t>
      </w:r>
      <w:r w:rsidR="000C5B77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oddała właśnie do użytku nowe</w:t>
      </w:r>
      <w:r w:rsidRPr="00E104F9">
        <w:rPr>
          <w:rFonts w:ascii="Arial" w:hAnsi="Arial" w:cs="Arial"/>
          <w:b/>
          <w:bCs/>
          <w:sz w:val="20"/>
          <w:szCs w:val="20"/>
        </w:rPr>
        <w:t xml:space="preserve"> udogodnieni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Pr="00E104F9">
        <w:rPr>
          <w:rFonts w:ascii="Arial" w:hAnsi="Arial" w:cs="Arial"/>
          <w:b/>
          <w:bCs/>
          <w:sz w:val="20"/>
          <w:szCs w:val="20"/>
        </w:rPr>
        <w:t xml:space="preserve"> m.in. dla osób </w:t>
      </w:r>
      <w:r>
        <w:rPr>
          <w:rFonts w:ascii="Arial" w:hAnsi="Arial" w:cs="Arial"/>
          <w:b/>
          <w:bCs/>
          <w:sz w:val="20"/>
          <w:szCs w:val="20"/>
        </w:rPr>
        <w:t>z niepełnosprawnościami i przewlekle chorych</w:t>
      </w:r>
      <w:r w:rsidRPr="00E104F9">
        <w:rPr>
          <w:rFonts w:ascii="Arial" w:hAnsi="Arial" w:cs="Arial"/>
          <w:b/>
          <w:bCs/>
          <w:sz w:val="20"/>
          <w:szCs w:val="20"/>
        </w:rPr>
        <w:t xml:space="preserve">. W obiekcie </w:t>
      </w:r>
      <w:r>
        <w:rPr>
          <w:rFonts w:ascii="Arial" w:hAnsi="Arial" w:cs="Arial"/>
          <w:b/>
          <w:bCs/>
          <w:sz w:val="20"/>
          <w:szCs w:val="20"/>
        </w:rPr>
        <w:t xml:space="preserve">powstała komfortka – specjalny pokój pielęgnacyjny, który zapewnia prywatność. </w:t>
      </w:r>
    </w:p>
    <w:p w14:paraId="49B680B9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750D59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8E0EDD" w14:textId="46607E48" w:rsidR="005F7091" w:rsidRPr="004F3264" w:rsidRDefault="000C5B77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Polsce wciąż jest niewiele miejsc, w których można znaleźć komfortki</w:t>
      </w:r>
      <w:r w:rsidR="005F7091" w:rsidRPr="004F3264">
        <w:rPr>
          <w:rFonts w:ascii="Arial" w:hAnsi="Arial" w:cs="Arial"/>
          <w:sz w:val="20"/>
          <w:szCs w:val="20"/>
        </w:rPr>
        <w:t xml:space="preserve">, czyli odpowiednio </w:t>
      </w:r>
      <w:r>
        <w:rPr>
          <w:rFonts w:ascii="Arial" w:hAnsi="Arial" w:cs="Arial"/>
          <w:sz w:val="20"/>
          <w:szCs w:val="20"/>
        </w:rPr>
        <w:t>wyposażone pomieszczenia</w:t>
      </w:r>
      <w:r w:rsidR="005F7091" w:rsidRPr="004F3264">
        <w:rPr>
          <w:rFonts w:ascii="Arial" w:hAnsi="Arial" w:cs="Arial"/>
          <w:sz w:val="20"/>
          <w:szCs w:val="20"/>
        </w:rPr>
        <w:t xml:space="preserve"> w przestrzeniach publicznych, </w:t>
      </w:r>
      <w:r w:rsidR="006873CD">
        <w:rPr>
          <w:rFonts w:ascii="Arial" w:hAnsi="Arial" w:cs="Arial"/>
          <w:sz w:val="20"/>
          <w:szCs w:val="20"/>
        </w:rPr>
        <w:t xml:space="preserve">gdzie </w:t>
      </w:r>
      <w:r w:rsidR="005F7091" w:rsidRPr="004F3264">
        <w:rPr>
          <w:rFonts w:ascii="Arial" w:hAnsi="Arial" w:cs="Arial"/>
          <w:sz w:val="20"/>
          <w:szCs w:val="20"/>
        </w:rPr>
        <w:t xml:space="preserve">osoby </w:t>
      </w:r>
      <w:r w:rsidR="005F7091">
        <w:rPr>
          <w:rFonts w:ascii="Arial" w:hAnsi="Arial" w:cs="Arial"/>
          <w:sz w:val="20"/>
          <w:szCs w:val="20"/>
        </w:rPr>
        <w:t xml:space="preserve">z </w:t>
      </w:r>
      <w:r w:rsidR="005F7091" w:rsidRPr="004F3264">
        <w:rPr>
          <w:rFonts w:ascii="Arial" w:hAnsi="Arial" w:cs="Arial"/>
          <w:sz w:val="20"/>
          <w:szCs w:val="20"/>
        </w:rPr>
        <w:t>niepełnosprawnościami</w:t>
      </w:r>
      <w:r w:rsidR="005F7091">
        <w:rPr>
          <w:rFonts w:ascii="Arial" w:hAnsi="Arial" w:cs="Arial"/>
          <w:sz w:val="20"/>
          <w:szCs w:val="20"/>
        </w:rPr>
        <w:t>, przewlekle chore</w:t>
      </w:r>
      <w:r w:rsidR="005F7091" w:rsidRPr="004F32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czy</w:t>
      </w:r>
      <w:r w:rsidR="005F7091">
        <w:rPr>
          <w:rFonts w:ascii="Arial" w:hAnsi="Arial" w:cs="Arial"/>
          <w:sz w:val="20"/>
          <w:szCs w:val="20"/>
        </w:rPr>
        <w:t xml:space="preserve"> seniorzy </w:t>
      </w:r>
      <w:r w:rsidR="005F7091" w:rsidRPr="004F3264">
        <w:rPr>
          <w:rFonts w:ascii="Arial" w:hAnsi="Arial" w:cs="Arial"/>
          <w:sz w:val="20"/>
          <w:szCs w:val="20"/>
        </w:rPr>
        <w:t xml:space="preserve">mogą </w:t>
      </w:r>
      <w:r w:rsidR="00840C99">
        <w:rPr>
          <w:rFonts w:ascii="Arial" w:hAnsi="Arial" w:cs="Arial"/>
          <w:sz w:val="20"/>
          <w:szCs w:val="20"/>
        </w:rPr>
        <w:t>zadbać o higienę</w:t>
      </w:r>
      <w:r w:rsidR="005F7091" w:rsidRPr="004F3264">
        <w:rPr>
          <w:rFonts w:ascii="Arial" w:hAnsi="Arial" w:cs="Arial"/>
          <w:sz w:val="20"/>
          <w:szCs w:val="20"/>
        </w:rPr>
        <w:t xml:space="preserve"> lub zostać przebrane. </w:t>
      </w:r>
    </w:p>
    <w:p w14:paraId="56DCEDC1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99EB2A" w14:textId="6D567269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 xml:space="preserve">Tymczasem w Wielkiej Brytanii obecność takich </w:t>
      </w:r>
      <w:r w:rsidR="000C5B77">
        <w:rPr>
          <w:rFonts w:ascii="Arial" w:hAnsi="Arial" w:cs="Arial"/>
          <w:sz w:val="20"/>
          <w:szCs w:val="20"/>
        </w:rPr>
        <w:t xml:space="preserve">pomieszczeń </w:t>
      </w:r>
      <w:r w:rsidRPr="004F3264">
        <w:rPr>
          <w:rFonts w:ascii="Arial" w:hAnsi="Arial" w:cs="Arial"/>
          <w:sz w:val="20"/>
          <w:szCs w:val="20"/>
        </w:rPr>
        <w:t xml:space="preserve">ułatwiających codzienne </w:t>
      </w:r>
      <w:r w:rsidR="000C5B77">
        <w:rPr>
          <w:rFonts w:ascii="Arial" w:hAnsi="Arial" w:cs="Arial"/>
          <w:sz w:val="20"/>
          <w:szCs w:val="20"/>
        </w:rPr>
        <w:t>funkcjonowanie</w:t>
      </w:r>
      <w:r w:rsidRPr="004F3264">
        <w:rPr>
          <w:rFonts w:ascii="Arial" w:hAnsi="Arial" w:cs="Arial"/>
          <w:sz w:val="20"/>
          <w:szCs w:val="20"/>
        </w:rPr>
        <w:t xml:space="preserve"> to standard. Na Wyspach działa dokładnie 1958 tzw. </w:t>
      </w:r>
      <w:r w:rsidRPr="0021369F">
        <w:rPr>
          <w:rFonts w:ascii="Arial" w:hAnsi="Arial" w:cs="Arial"/>
          <w:i/>
          <w:iCs/>
          <w:sz w:val="20"/>
          <w:szCs w:val="20"/>
        </w:rPr>
        <w:t>changing places</w:t>
      </w:r>
      <w:r w:rsidRPr="004F326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 Warszawie </w:t>
      </w:r>
      <w:r w:rsidR="00A035DA">
        <w:rPr>
          <w:rFonts w:ascii="Arial" w:hAnsi="Arial" w:cs="Arial"/>
          <w:sz w:val="20"/>
          <w:szCs w:val="20"/>
        </w:rPr>
        <w:t>tylko</w:t>
      </w:r>
      <w:r>
        <w:rPr>
          <w:rFonts w:ascii="Arial" w:hAnsi="Arial" w:cs="Arial"/>
          <w:sz w:val="20"/>
          <w:szCs w:val="20"/>
        </w:rPr>
        <w:t xml:space="preserve"> kilka. </w:t>
      </w:r>
      <w:r w:rsidRPr="004F3264">
        <w:rPr>
          <w:rFonts w:ascii="Arial" w:hAnsi="Arial" w:cs="Arial"/>
          <w:sz w:val="20"/>
          <w:szCs w:val="20"/>
        </w:rPr>
        <w:t>Sytuację postanowiła poprawić Galeria Północna. Obiekt z własnej inicjatywy oddał do użytku komfortkę</w:t>
      </w:r>
      <w:r>
        <w:rPr>
          <w:rFonts w:ascii="Arial" w:hAnsi="Arial" w:cs="Arial"/>
          <w:sz w:val="20"/>
          <w:szCs w:val="20"/>
        </w:rPr>
        <w:t>.</w:t>
      </w:r>
    </w:p>
    <w:p w14:paraId="4FDF933B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202AB4" w14:textId="36663489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 xml:space="preserve">– To </w:t>
      </w:r>
      <w:r w:rsidR="007E38C6">
        <w:rPr>
          <w:rFonts w:ascii="Arial" w:hAnsi="Arial" w:cs="Arial"/>
          <w:sz w:val="20"/>
          <w:szCs w:val="20"/>
        </w:rPr>
        <w:t xml:space="preserve">pomieszczenie </w:t>
      </w:r>
      <w:r>
        <w:rPr>
          <w:rFonts w:ascii="Arial" w:hAnsi="Arial" w:cs="Arial"/>
          <w:sz w:val="20"/>
          <w:szCs w:val="20"/>
        </w:rPr>
        <w:t>pielęgnacyjn</w:t>
      </w:r>
      <w:r w:rsidR="007E38C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przystosowan</w:t>
      </w:r>
      <w:r w:rsidR="007E38C6">
        <w:rPr>
          <w:rFonts w:ascii="Arial" w:hAnsi="Arial" w:cs="Arial"/>
          <w:sz w:val="20"/>
          <w:szCs w:val="20"/>
        </w:rPr>
        <w:t>e</w:t>
      </w:r>
      <w:r w:rsidRPr="004F3264">
        <w:rPr>
          <w:rFonts w:ascii="Arial" w:hAnsi="Arial" w:cs="Arial"/>
          <w:sz w:val="20"/>
          <w:szCs w:val="20"/>
        </w:rPr>
        <w:t xml:space="preserve"> do specjalnych potrzeb</w:t>
      </w:r>
      <w:r>
        <w:rPr>
          <w:rFonts w:ascii="Arial" w:hAnsi="Arial" w:cs="Arial"/>
          <w:sz w:val="20"/>
          <w:szCs w:val="20"/>
        </w:rPr>
        <w:t xml:space="preserve"> </w:t>
      </w:r>
      <w:r w:rsidRPr="004F3264">
        <w:rPr>
          <w:rFonts w:ascii="Arial" w:hAnsi="Arial" w:cs="Arial"/>
          <w:sz w:val="20"/>
          <w:szCs w:val="20"/>
        </w:rPr>
        <w:t>i zapewniając</w:t>
      </w:r>
      <w:r w:rsidR="00166CFE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</w:t>
      </w:r>
      <w:r w:rsidRPr="004F3264">
        <w:rPr>
          <w:rFonts w:ascii="Arial" w:hAnsi="Arial" w:cs="Arial"/>
          <w:sz w:val="20"/>
          <w:szCs w:val="20"/>
        </w:rPr>
        <w:t>prywatność, w którym w wygodny i bezpieczny</w:t>
      </w:r>
      <w:r>
        <w:rPr>
          <w:rFonts w:ascii="Arial" w:hAnsi="Arial" w:cs="Arial"/>
          <w:sz w:val="20"/>
          <w:szCs w:val="20"/>
        </w:rPr>
        <w:t xml:space="preserve"> sposób, samodzielnie lub z pomocą opiekuna, można</w:t>
      </w:r>
      <w:r w:rsidRPr="004F32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zmienić</w:t>
      </w:r>
      <w:r w:rsidRPr="004F3264">
        <w:rPr>
          <w:rFonts w:ascii="Arial" w:hAnsi="Arial" w:cs="Arial"/>
          <w:sz w:val="20"/>
          <w:szCs w:val="20"/>
        </w:rPr>
        <w:t xml:space="preserve"> opatrunek</w:t>
      </w:r>
      <w:r w:rsidR="007E38C6">
        <w:rPr>
          <w:rFonts w:ascii="Arial" w:hAnsi="Arial" w:cs="Arial"/>
          <w:sz w:val="20"/>
          <w:szCs w:val="20"/>
        </w:rPr>
        <w:t>,</w:t>
      </w:r>
      <w:r w:rsidRPr="004F3264">
        <w:rPr>
          <w:rFonts w:ascii="Arial" w:hAnsi="Arial" w:cs="Arial"/>
          <w:sz w:val="20"/>
          <w:szCs w:val="20"/>
        </w:rPr>
        <w:t xml:space="preserve"> materiały higieniczne</w:t>
      </w:r>
      <w:r>
        <w:rPr>
          <w:rFonts w:ascii="Arial" w:hAnsi="Arial" w:cs="Arial"/>
          <w:sz w:val="20"/>
          <w:szCs w:val="20"/>
        </w:rPr>
        <w:t>, przebrać się</w:t>
      </w:r>
      <w:r w:rsidRPr="004F3264">
        <w:rPr>
          <w:rFonts w:ascii="Arial" w:hAnsi="Arial" w:cs="Arial"/>
          <w:sz w:val="20"/>
          <w:szCs w:val="20"/>
        </w:rPr>
        <w:t xml:space="preserve"> czy </w:t>
      </w:r>
      <w:r w:rsidR="000C5B77">
        <w:rPr>
          <w:rFonts w:ascii="Arial" w:hAnsi="Arial" w:cs="Arial"/>
          <w:sz w:val="20"/>
          <w:szCs w:val="20"/>
        </w:rPr>
        <w:t>przyjąć</w:t>
      </w:r>
      <w:r w:rsidRPr="004F3264">
        <w:rPr>
          <w:rFonts w:ascii="Arial" w:hAnsi="Arial" w:cs="Arial"/>
          <w:sz w:val="20"/>
          <w:szCs w:val="20"/>
        </w:rPr>
        <w:t xml:space="preserve"> leki – </w:t>
      </w:r>
      <w:r w:rsidRPr="00D35128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2013274A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D70AF1" w14:textId="5F9580EF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>Komfortkę w Galerii Północnej wyposażono m.in. w</w:t>
      </w:r>
      <w:r w:rsidR="00A035DA">
        <w:rPr>
          <w:rFonts w:ascii="Arial" w:hAnsi="Arial" w:cs="Arial"/>
          <w:sz w:val="20"/>
          <w:szCs w:val="20"/>
        </w:rPr>
        <w:t xml:space="preserve"> nowoczesną,</w:t>
      </w:r>
      <w:r w:rsidRPr="004F3264">
        <w:rPr>
          <w:rFonts w:ascii="Arial" w:hAnsi="Arial" w:cs="Arial"/>
          <w:sz w:val="20"/>
          <w:szCs w:val="20"/>
        </w:rPr>
        <w:t xml:space="preserve"> regulowaną</w:t>
      </w:r>
      <w:r>
        <w:rPr>
          <w:rFonts w:ascii="Arial" w:hAnsi="Arial" w:cs="Arial"/>
          <w:sz w:val="20"/>
          <w:szCs w:val="20"/>
        </w:rPr>
        <w:t xml:space="preserve"> pilotem</w:t>
      </w:r>
      <w:r w:rsidRPr="004F3264">
        <w:rPr>
          <w:rFonts w:ascii="Arial" w:hAnsi="Arial" w:cs="Arial"/>
          <w:sz w:val="20"/>
          <w:szCs w:val="20"/>
        </w:rPr>
        <w:t xml:space="preserve"> leżankę, umywalkę oraz w jednorazowe materiał</w:t>
      </w:r>
      <w:r>
        <w:rPr>
          <w:rFonts w:ascii="Arial" w:hAnsi="Arial" w:cs="Arial"/>
          <w:sz w:val="20"/>
          <w:szCs w:val="20"/>
        </w:rPr>
        <w:t>y</w:t>
      </w:r>
      <w:r w:rsidRPr="004F3264">
        <w:rPr>
          <w:rFonts w:ascii="Arial" w:hAnsi="Arial" w:cs="Arial"/>
          <w:sz w:val="20"/>
          <w:szCs w:val="20"/>
        </w:rPr>
        <w:t xml:space="preserve"> higieniczne. Pomieszczenie zlokalizowane jest na parterze Galerii Północnej w centralnym węźle toaletowym. Wchodzi się do niego za pośrednictwem domofonu przy wejściu, co ma zapewnić dodatkowe bezpieczeństwo korzystającym. </w:t>
      </w:r>
    </w:p>
    <w:p w14:paraId="69CB76D8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9B3E9F" w14:textId="35F0F501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Dla naszego obiektu to kolejny już krok w stronę inkluzywności</w:t>
      </w:r>
      <w:r w:rsidR="00A035DA">
        <w:rPr>
          <w:rFonts w:ascii="Arial" w:hAnsi="Arial" w:cs="Arial"/>
          <w:sz w:val="20"/>
          <w:szCs w:val="20"/>
        </w:rPr>
        <w:t xml:space="preserve"> i pokonywania</w:t>
      </w:r>
      <w:r w:rsidR="00892AF3">
        <w:rPr>
          <w:rFonts w:ascii="Arial" w:hAnsi="Arial" w:cs="Arial"/>
          <w:sz w:val="20"/>
          <w:szCs w:val="20"/>
        </w:rPr>
        <w:t xml:space="preserve"> barier</w:t>
      </w:r>
      <w:r w:rsidR="00840C99">
        <w:rPr>
          <w:rFonts w:ascii="Arial" w:hAnsi="Arial" w:cs="Arial"/>
          <w:sz w:val="20"/>
          <w:szCs w:val="20"/>
        </w:rPr>
        <w:t xml:space="preserve">. Zależy nam na tym, </w:t>
      </w:r>
      <w:r w:rsidR="0018673A">
        <w:rPr>
          <w:rFonts w:ascii="Arial" w:hAnsi="Arial" w:cs="Arial"/>
          <w:sz w:val="20"/>
          <w:szCs w:val="20"/>
        </w:rPr>
        <w:t>a</w:t>
      </w:r>
      <w:r w:rsidR="00840C99">
        <w:rPr>
          <w:rFonts w:ascii="Arial" w:hAnsi="Arial" w:cs="Arial"/>
          <w:sz w:val="20"/>
          <w:szCs w:val="20"/>
        </w:rPr>
        <w:t xml:space="preserve">by każdy odwiedzający Galerię Północną czuł się w </w:t>
      </w:r>
      <w:r w:rsidR="00892AF3">
        <w:rPr>
          <w:rFonts w:ascii="Arial" w:hAnsi="Arial" w:cs="Arial"/>
          <w:sz w:val="20"/>
          <w:szCs w:val="20"/>
        </w:rPr>
        <w:t>niej</w:t>
      </w:r>
      <w:r w:rsidR="00840C99">
        <w:rPr>
          <w:rFonts w:ascii="Arial" w:hAnsi="Arial" w:cs="Arial"/>
          <w:sz w:val="20"/>
          <w:szCs w:val="20"/>
        </w:rPr>
        <w:t xml:space="preserve"> komfortowo i – co ważne</w:t>
      </w:r>
      <w:r w:rsidR="00892AF3">
        <w:rPr>
          <w:rFonts w:ascii="Arial" w:hAnsi="Arial" w:cs="Arial"/>
          <w:sz w:val="20"/>
          <w:szCs w:val="20"/>
        </w:rPr>
        <w:t xml:space="preserve"> </w:t>
      </w:r>
      <w:r w:rsidR="005E1CE3">
        <w:rPr>
          <w:rFonts w:ascii="Arial" w:hAnsi="Arial" w:cs="Arial"/>
          <w:sz w:val="20"/>
          <w:szCs w:val="20"/>
        </w:rPr>
        <w:t>–</w:t>
      </w:r>
      <w:r w:rsidR="00AE047C">
        <w:rPr>
          <w:rFonts w:ascii="Arial" w:hAnsi="Arial" w:cs="Arial"/>
          <w:sz w:val="20"/>
          <w:szCs w:val="20"/>
        </w:rPr>
        <w:t xml:space="preserve"> miał</w:t>
      </w:r>
      <w:r w:rsidR="00840C99">
        <w:rPr>
          <w:rFonts w:ascii="Arial" w:hAnsi="Arial" w:cs="Arial"/>
          <w:sz w:val="20"/>
          <w:szCs w:val="20"/>
        </w:rPr>
        <w:t xml:space="preserve"> dostęp do </w:t>
      </w:r>
      <w:r w:rsidR="00892AF3">
        <w:rPr>
          <w:rFonts w:ascii="Arial" w:hAnsi="Arial" w:cs="Arial"/>
          <w:sz w:val="20"/>
          <w:szCs w:val="20"/>
        </w:rPr>
        <w:t xml:space="preserve">niezbędnych </w:t>
      </w:r>
      <w:r w:rsidR="00840C99">
        <w:rPr>
          <w:rFonts w:ascii="Arial" w:hAnsi="Arial" w:cs="Arial"/>
          <w:sz w:val="20"/>
          <w:szCs w:val="20"/>
        </w:rPr>
        <w:t>udogodnień –</w:t>
      </w:r>
      <w:r>
        <w:rPr>
          <w:rFonts w:ascii="Arial" w:hAnsi="Arial" w:cs="Arial"/>
          <w:sz w:val="20"/>
          <w:szCs w:val="20"/>
        </w:rPr>
        <w:t xml:space="preserve"> dodaje. </w:t>
      </w:r>
    </w:p>
    <w:p w14:paraId="07BE20CC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FCED14" w14:textId="5545F106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 xml:space="preserve">Rozwiązania tego typu można </w:t>
      </w:r>
      <w:r w:rsidR="005E59B6">
        <w:rPr>
          <w:rFonts w:ascii="Arial" w:hAnsi="Arial" w:cs="Arial"/>
          <w:sz w:val="20"/>
          <w:szCs w:val="20"/>
        </w:rPr>
        <w:t xml:space="preserve">obecnie </w:t>
      </w:r>
      <w:r w:rsidRPr="004F3264">
        <w:rPr>
          <w:rFonts w:ascii="Arial" w:hAnsi="Arial" w:cs="Arial"/>
          <w:sz w:val="20"/>
          <w:szCs w:val="20"/>
        </w:rPr>
        <w:t xml:space="preserve">znaleźć </w:t>
      </w:r>
      <w:r>
        <w:rPr>
          <w:rFonts w:ascii="Arial" w:hAnsi="Arial" w:cs="Arial"/>
          <w:sz w:val="20"/>
          <w:szCs w:val="20"/>
        </w:rPr>
        <w:t>w wielu krajach</w:t>
      </w:r>
      <w:r w:rsidRPr="004F3264">
        <w:rPr>
          <w:rFonts w:ascii="Arial" w:hAnsi="Arial" w:cs="Arial"/>
          <w:sz w:val="20"/>
          <w:szCs w:val="20"/>
        </w:rPr>
        <w:t>. Powszechnie działają nie tylko w Wielkiej Brytanii, ale także w Nowej Zelandii</w:t>
      </w:r>
      <w:r>
        <w:rPr>
          <w:rFonts w:ascii="Arial" w:hAnsi="Arial" w:cs="Arial"/>
          <w:sz w:val="20"/>
          <w:szCs w:val="20"/>
        </w:rPr>
        <w:t>, Danii</w:t>
      </w:r>
      <w:r w:rsidRPr="004F3264">
        <w:rPr>
          <w:rFonts w:ascii="Arial" w:hAnsi="Arial" w:cs="Arial"/>
          <w:sz w:val="20"/>
          <w:szCs w:val="20"/>
        </w:rPr>
        <w:t xml:space="preserve"> czy Japonii. W krajach tych</w:t>
      </w:r>
      <w:r w:rsidR="00A035DA">
        <w:rPr>
          <w:rFonts w:ascii="Arial" w:hAnsi="Arial" w:cs="Arial"/>
          <w:sz w:val="20"/>
          <w:szCs w:val="20"/>
        </w:rPr>
        <w:t xml:space="preserve"> pokoje pielęgnacyjne</w:t>
      </w:r>
      <w:r w:rsidRPr="004F32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funkcjonują </w:t>
      </w:r>
      <w:r w:rsidRPr="004F3264">
        <w:rPr>
          <w:rFonts w:ascii="Arial" w:hAnsi="Arial" w:cs="Arial"/>
          <w:sz w:val="20"/>
          <w:szCs w:val="20"/>
        </w:rPr>
        <w:t>m.in. w urzędach</w:t>
      </w:r>
      <w:r w:rsidR="00C92C83">
        <w:rPr>
          <w:rFonts w:ascii="Arial" w:hAnsi="Arial" w:cs="Arial"/>
          <w:sz w:val="20"/>
          <w:szCs w:val="20"/>
        </w:rPr>
        <w:t>, muzeach, biurowcach czy</w:t>
      </w:r>
      <w:r w:rsidRPr="004F3264">
        <w:rPr>
          <w:rFonts w:ascii="Arial" w:hAnsi="Arial" w:cs="Arial"/>
          <w:sz w:val="20"/>
          <w:szCs w:val="20"/>
        </w:rPr>
        <w:t xml:space="preserve"> na stacjach benzynowych. </w:t>
      </w:r>
      <w:r>
        <w:rPr>
          <w:rFonts w:ascii="Arial" w:hAnsi="Arial" w:cs="Arial"/>
          <w:sz w:val="20"/>
          <w:szCs w:val="20"/>
        </w:rPr>
        <w:t xml:space="preserve"> </w:t>
      </w:r>
      <w:r w:rsidRPr="004F3264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Komfortk</w:t>
      </w:r>
      <w:r w:rsidR="00A035DA">
        <w:rPr>
          <w:rFonts w:ascii="Arial" w:hAnsi="Arial" w:cs="Arial"/>
          <w:sz w:val="20"/>
          <w:szCs w:val="20"/>
        </w:rPr>
        <w:t>a to miejsce</w:t>
      </w:r>
      <w:r>
        <w:rPr>
          <w:rFonts w:ascii="Arial" w:hAnsi="Arial" w:cs="Arial"/>
          <w:sz w:val="20"/>
          <w:szCs w:val="20"/>
        </w:rPr>
        <w:t xml:space="preserve"> </w:t>
      </w:r>
      <w:r w:rsidRPr="004F3264">
        <w:rPr>
          <w:rFonts w:ascii="Arial" w:hAnsi="Arial" w:cs="Arial"/>
          <w:sz w:val="20"/>
          <w:szCs w:val="20"/>
        </w:rPr>
        <w:t xml:space="preserve">dla każdego, kto </w:t>
      </w:r>
      <w:r>
        <w:rPr>
          <w:rFonts w:ascii="Arial" w:hAnsi="Arial" w:cs="Arial"/>
          <w:sz w:val="20"/>
          <w:szCs w:val="20"/>
        </w:rPr>
        <w:t xml:space="preserve">z różnych powodów zdrowotnych potrzebuje </w:t>
      </w:r>
      <w:r w:rsidR="000C5B77">
        <w:rPr>
          <w:rFonts w:ascii="Arial" w:hAnsi="Arial" w:cs="Arial"/>
          <w:sz w:val="20"/>
          <w:szCs w:val="20"/>
        </w:rPr>
        <w:t>chwili</w:t>
      </w:r>
      <w:r>
        <w:rPr>
          <w:rFonts w:ascii="Arial" w:hAnsi="Arial" w:cs="Arial"/>
          <w:sz w:val="20"/>
          <w:szCs w:val="20"/>
        </w:rPr>
        <w:t xml:space="preserve"> prywatności – mówi Barbara Andrzejewska.</w:t>
      </w:r>
    </w:p>
    <w:p w14:paraId="391FF03B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4FEAB7" w14:textId="13B92706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 Północnej mogą z </w:t>
      </w:r>
      <w:r w:rsidR="00C92C83">
        <w:rPr>
          <w:rFonts w:ascii="Arial" w:hAnsi="Arial" w:cs="Arial"/>
          <w:sz w:val="20"/>
          <w:szCs w:val="20"/>
        </w:rPr>
        <w:t>niej</w:t>
      </w:r>
      <w:r>
        <w:rPr>
          <w:rFonts w:ascii="Arial" w:hAnsi="Arial" w:cs="Arial"/>
          <w:sz w:val="20"/>
          <w:szCs w:val="20"/>
        </w:rPr>
        <w:t xml:space="preserve"> korzystać zarówno</w:t>
      </w:r>
      <w:r w:rsidR="00A035DA">
        <w:rPr>
          <w:rFonts w:ascii="Arial" w:hAnsi="Arial" w:cs="Arial"/>
          <w:sz w:val="20"/>
          <w:szCs w:val="20"/>
        </w:rPr>
        <w:t xml:space="preserve"> osoby</w:t>
      </w:r>
      <w:r>
        <w:rPr>
          <w:rFonts w:ascii="Arial" w:hAnsi="Arial" w:cs="Arial"/>
          <w:sz w:val="20"/>
          <w:szCs w:val="20"/>
        </w:rPr>
        <w:t xml:space="preserve"> dorosłe z niepełnosprawnościami i ich opiekunowie, jak również np. osoby po niedawno przebytej operacji, które muszą zmienić opatrunek, osoby ze stomią lub seniorzy. </w:t>
      </w:r>
      <w:r w:rsidRPr="004F3264">
        <w:rPr>
          <w:rFonts w:ascii="Arial" w:hAnsi="Arial" w:cs="Arial"/>
          <w:sz w:val="20"/>
          <w:szCs w:val="20"/>
        </w:rPr>
        <w:t xml:space="preserve">To także miejsce, w którym z zachowaniem pełnej </w:t>
      </w:r>
      <w:r w:rsidR="000C5B77">
        <w:rPr>
          <w:rFonts w:ascii="Arial" w:hAnsi="Arial" w:cs="Arial"/>
          <w:sz w:val="20"/>
          <w:szCs w:val="20"/>
        </w:rPr>
        <w:t>dyskrecji</w:t>
      </w:r>
      <w:r w:rsidR="002E7D9A">
        <w:rPr>
          <w:rFonts w:ascii="Arial" w:hAnsi="Arial" w:cs="Arial"/>
          <w:sz w:val="20"/>
          <w:szCs w:val="20"/>
        </w:rPr>
        <w:t>,</w:t>
      </w:r>
      <w:r w:rsidRPr="004F3264">
        <w:rPr>
          <w:rFonts w:ascii="Arial" w:hAnsi="Arial" w:cs="Arial"/>
          <w:sz w:val="20"/>
          <w:szCs w:val="20"/>
        </w:rPr>
        <w:t xml:space="preserve"> można przyjąć insulinę </w:t>
      </w:r>
      <w:r w:rsidR="002E7D9A">
        <w:rPr>
          <w:rFonts w:ascii="Arial" w:hAnsi="Arial" w:cs="Arial"/>
          <w:sz w:val="20"/>
          <w:szCs w:val="20"/>
        </w:rPr>
        <w:t>–</w:t>
      </w:r>
      <w:r w:rsidRPr="004F3264">
        <w:rPr>
          <w:rFonts w:ascii="Arial" w:hAnsi="Arial" w:cs="Arial"/>
          <w:sz w:val="20"/>
          <w:szCs w:val="20"/>
        </w:rPr>
        <w:t xml:space="preserve"> podaje przykłady przedstawicielka Północnej. </w:t>
      </w:r>
    </w:p>
    <w:p w14:paraId="29EC3BCF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BF390E" w14:textId="2CE76B49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F3264">
        <w:rPr>
          <w:rFonts w:ascii="Arial" w:hAnsi="Arial" w:cs="Arial"/>
          <w:sz w:val="20"/>
          <w:szCs w:val="20"/>
        </w:rPr>
        <w:t>Oddana do użytku komfortk</w:t>
      </w:r>
      <w:r w:rsidR="000C5B77">
        <w:rPr>
          <w:rFonts w:ascii="Arial" w:hAnsi="Arial" w:cs="Arial"/>
          <w:sz w:val="20"/>
          <w:szCs w:val="20"/>
        </w:rPr>
        <w:t>a</w:t>
      </w:r>
      <w:r w:rsidRPr="004F3264">
        <w:rPr>
          <w:rFonts w:ascii="Arial" w:hAnsi="Arial" w:cs="Arial"/>
          <w:sz w:val="20"/>
          <w:szCs w:val="20"/>
        </w:rPr>
        <w:t xml:space="preserve"> to już kolejne udogodnienie w Galerii Północnej</w:t>
      </w:r>
      <w:r>
        <w:rPr>
          <w:rFonts w:ascii="Arial" w:hAnsi="Arial" w:cs="Arial"/>
          <w:sz w:val="20"/>
          <w:szCs w:val="20"/>
        </w:rPr>
        <w:t>. Osoby niepełnosprawne znajdą tu zarówno specjalnie przystosowane do ich potrzeb toalety, jak również wydzielone blisko wejść miejsca parkingowe. Obiekt prowadzi także wypożyczalnię wózków inwalidzkich.</w:t>
      </w:r>
    </w:p>
    <w:p w14:paraId="50FCCB84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186358" w14:textId="5DD0CC96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 kolei z myślą o osobach w spektrum autyzmu i z zaburzeniami sensorycznymi w Północnej, co czwartek w godzinach od 10.00 do 12.00 obowiązują tzw. „Godziny ciszy”. W tym czasie wyłączana jest muzyka grająca na pasażu, a także wyciszane są komunikaty reklamowe.</w:t>
      </w:r>
      <w:r w:rsidR="0089246C">
        <w:rPr>
          <w:rFonts w:ascii="Arial" w:hAnsi="Arial" w:cs="Arial"/>
          <w:sz w:val="20"/>
          <w:szCs w:val="20"/>
        </w:rPr>
        <w:t xml:space="preserve"> W „Godzinach ciszy” aktywnie uczestniczą też sklepy, które również wyciszają muzykę, a także przygaszają światła. </w:t>
      </w:r>
    </w:p>
    <w:p w14:paraId="7BA7D904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3D7B8A" w14:textId="77777777" w:rsidR="005F7091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B95E88" w14:textId="77777777" w:rsidR="005F7091" w:rsidRPr="004F3264" w:rsidRDefault="005F7091" w:rsidP="005F7091">
      <w:pPr>
        <w:pStyle w:val="Bezodstpw"/>
        <w:rPr>
          <w:rFonts w:ascii="Arial" w:hAnsi="Arial" w:cs="Arial"/>
          <w:sz w:val="20"/>
          <w:szCs w:val="20"/>
        </w:rPr>
      </w:pPr>
    </w:p>
    <w:p w14:paraId="086C7BEC" w14:textId="77777777" w:rsidR="005F7091" w:rsidRPr="004F3264" w:rsidRDefault="005F7091" w:rsidP="005F7091">
      <w:pPr>
        <w:pStyle w:val="Bezodstpw"/>
        <w:rPr>
          <w:rFonts w:ascii="Arial" w:hAnsi="Arial" w:cs="Arial"/>
          <w:sz w:val="20"/>
          <w:szCs w:val="20"/>
        </w:rPr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6AD046DF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EE1C5" w14:textId="77777777" w:rsidR="00E52F6F" w:rsidRDefault="00E52F6F">
      <w:pPr>
        <w:spacing w:after="0" w:line="240" w:lineRule="auto"/>
      </w:pPr>
      <w:r>
        <w:separator/>
      </w:r>
    </w:p>
  </w:endnote>
  <w:endnote w:type="continuationSeparator" w:id="0">
    <w:p w14:paraId="4EAFEBCE" w14:textId="77777777" w:rsidR="00E52F6F" w:rsidRDefault="00E52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A945D" w14:textId="77777777" w:rsidR="00E52F6F" w:rsidRDefault="00E52F6F">
      <w:pPr>
        <w:spacing w:after="0" w:line="240" w:lineRule="auto"/>
      </w:pPr>
      <w:r>
        <w:separator/>
      </w:r>
    </w:p>
  </w:footnote>
  <w:footnote w:type="continuationSeparator" w:id="0">
    <w:p w14:paraId="4627D949" w14:textId="77777777" w:rsidR="00E52F6F" w:rsidRDefault="00E52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4664"/>
    <w:rsid w:val="000A5E24"/>
    <w:rsid w:val="000A6AC5"/>
    <w:rsid w:val="000A70A8"/>
    <w:rsid w:val="000A7AC1"/>
    <w:rsid w:val="000B0D7D"/>
    <w:rsid w:val="000C275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0184"/>
    <w:rsid w:val="00111070"/>
    <w:rsid w:val="001110DB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47C97"/>
    <w:rsid w:val="001523FB"/>
    <w:rsid w:val="00163D62"/>
    <w:rsid w:val="00166CFE"/>
    <w:rsid w:val="0017198C"/>
    <w:rsid w:val="00171A57"/>
    <w:rsid w:val="0018673A"/>
    <w:rsid w:val="0019121D"/>
    <w:rsid w:val="00191CFD"/>
    <w:rsid w:val="00192764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C587E"/>
    <w:rsid w:val="002D28A6"/>
    <w:rsid w:val="002D54A3"/>
    <w:rsid w:val="002E43AA"/>
    <w:rsid w:val="002E4C71"/>
    <w:rsid w:val="002E60C9"/>
    <w:rsid w:val="002E7D9A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85B13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977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1CE3"/>
    <w:rsid w:val="005E3B7C"/>
    <w:rsid w:val="005E5588"/>
    <w:rsid w:val="005E59B6"/>
    <w:rsid w:val="005E67D9"/>
    <w:rsid w:val="005F1828"/>
    <w:rsid w:val="005F4504"/>
    <w:rsid w:val="005F7091"/>
    <w:rsid w:val="00601733"/>
    <w:rsid w:val="00602E46"/>
    <w:rsid w:val="00607CD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80C0E"/>
    <w:rsid w:val="006873CD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2D9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E38C6"/>
    <w:rsid w:val="007E3BB8"/>
    <w:rsid w:val="007E5364"/>
    <w:rsid w:val="007F18D0"/>
    <w:rsid w:val="008004F3"/>
    <w:rsid w:val="008037C1"/>
    <w:rsid w:val="00803EB4"/>
    <w:rsid w:val="00806DAB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0C99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246C"/>
    <w:rsid w:val="00892AF3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B13"/>
    <w:rsid w:val="009625CA"/>
    <w:rsid w:val="0096266A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047C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0DA5"/>
    <w:rsid w:val="00BB1715"/>
    <w:rsid w:val="00BB3DB4"/>
    <w:rsid w:val="00BC25D2"/>
    <w:rsid w:val="00BC3353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71D3"/>
    <w:rsid w:val="00C92C8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658E"/>
    <w:rsid w:val="00D37CDA"/>
    <w:rsid w:val="00D41731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52F6F"/>
    <w:rsid w:val="00E57D42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0265"/>
    <w:rsid w:val="00F22949"/>
    <w:rsid w:val="00F22E84"/>
    <w:rsid w:val="00F2361C"/>
    <w:rsid w:val="00F2575A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0</TotalTime>
  <Pages>2</Pages>
  <Words>850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2023-10-18T11:43:00Z</dcterms:created>
  <dcterms:modified xsi:type="dcterms:W3CDTF">2023-10-18T11:43:00Z</dcterms:modified>
</cp:coreProperties>
</file>