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266D9294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D85831">
        <w:rPr>
          <w:rFonts w:ascii="Arial" w:hAnsi="Arial" w:cs="Arial"/>
          <w:b/>
          <w:bCs/>
          <w:sz w:val="20"/>
          <w:szCs w:val="20"/>
        </w:rPr>
        <w:t>15</w:t>
      </w:r>
      <w:r w:rsidR="00092BE6">
        <w:rPr>
          <w:rFonts w:ascii="Arial" w:hAnsi="Arial" w:cs="Arial"/>
          <w:b/>
          <w:bCs/>
          <w:sz w:val="20"/>
          <w:szCs w:val="20"/>
        </w:rPr>
        <w:t>-06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1FA8837B" w14:textId="77777777" w:rsidR="00567449" w:rsidRPr="007C7074" w:rsidRDefault="00567449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AAF419A" w14:textId="70C6FD55" w:rsidR="00840C64" w:rsidRDefault="00840C64" w:rsidP="005A7274">
      <w:pPr>
        <w:pStyle w:val="Bezodstpw"/>
        <w:jc w:val="center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2A1330B5" w14:textId="438F3D55" w:rsidR="00C23256" w:rsidRPr="007708C8" w:rsidRDefault="00C23256" w:rsidP="00C23256">
      <w:pPr>
        <w:pStyle w:val="Bezodstpw"/>
        <w:jc w:val="center"/>
        <w:rPr>
          <w:rFonts w:ascii="Arial" w:hAnsi="Arial" w:cs="Arial"/>
          <w:b/>
          <w:bCs/>
        </w:rPr>
      </w:pPr>
      <w:r w:rsidRPr="007708C8">
        <w:rPr>
          <w:rFonts w:ascii="Arial" w:hAnsi="Arial" w:cs="Arial"/>
          <w:b/>
          <w:bCs/>
        </w:rPr>
        <w:t>Galeria sztuki najemcą Galerii Północnej</w:t>
      </w:r>
    </w:p>
    <w:p w14:paraId="66ECAE42" w14:textId="77777777" w:rsidR="00C23256" w:rsidRPr="007708C8" w:rsidRDefault="00C23256" w:rsidP="00C232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1B8DFBC" w14:textId="77777777" w:rsidR="00C23256" w:rsidRPr="007708C8" w:rsidRDefault="00C23256" w:rsidP="00C2325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1AD7E4F4" w14:textId="56425F22" w:rsidR="00C23256" w:rsidRPr="007708C8" w:rsidRDefault="00C23256" w:rsidP="00C2325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7708C8">
        <w:rPr>
          <w:rFonts w:ascii="Arial" w:hAnsi="Arial" w:cs="Arial"/>
          <w:b/>
          <w:bCs/>
          <w:sz w:val="20"/>
          <w:szCs w:val="20"/>
        </w:rPr>
        <w:t xml:space="preserve">Galeria Północna przyciąga nie tylko popularne marki </w:t>
      </w:r>
      <w:r w:rsidR="003F1712" w:rsidRPr="007708C8">
        <w:rPr>
          <w:rFonts w:ascii="Arial" w:hAnsi="Arial" w:cs="Arial"/>
          <w:b/>
          <w:bCs/>
          <w:sz w:val="20"/>
          <w:szCs w:val="20"/>
        </w:rPr>
        <w:t>modowe i lifestylowe</w:t>
      </w:r>
      <w:r w:rsidRPr="007708C8">
        <w:rPr>
          <w:rFonts w:ascii="Arial" w:hAnsi="Arial" w:cs="Arial"/>
          <w:b/>
          <w:bCs/>
          <w:sz w:val="20"/>
          <w:szCs w:val="20"/>
        </w:rPr>
        <w:t xml:space="preserve">. Także świat sztuki interesuje się najmem w obiekcie. W centrum handlowym zadebiutowała niedawno prawdziwa galeria – Jarocki Art. Artyści wynajęli tam lokal mający </w:t>
      </w:r>
      <w:r w:rsidR="00EE2200" w:rsidRPr="007708C8">
        <w:rPr>
          <w:rFonts w:ascii="Arial" w:hAnsi="Arial" w:cs="Arial"/>
          <w:b/>
          <w:bCs/>
          <w:sz w:val="20"/>
          <w:szCs w:val="20"/>
        </w:rPr>
        <w:t>67</w:t>
      </w:r>
      <w:r w:rsidRPr="007708C8">
        <w:rPr>
          <w:rFonts w:ascii="Arial" w:hAnsi="Arial" w:cs="Arial"/>
          <w:b/>
          <w:bCs/>
          <w:sz w:val="20"/>
          <w:szCs w:val="20"/>
        </w:rPr>
        <w:t xml:space="preserve"> m kw.</w:t>
      </w:r>
    </w:p>
    <w:p w14:paraId="67772B25" w14:textId="77777777" w:rsidR="00C23256" w:rsidRPr="007708C8" w:rsidRDefault="00C23256" w:rsidP="00C2325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61BF27B8" w14:textId="3FBB870E" w:rsidR="00C23256" w:rsidRPr="007708C8" w:rsidRDefault="00C23256" w:rsidP="00C2325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7708C8">
        <w:rPr>
          <w:rFonts w:ascii="Arial" w:hAnsi="Arial" w:cs="Arial"/>
          <w:sz w:val="20"/>
          <w:szCs w:val="20"/>
        </w:rPr>
        <w:t xml:space="preserve">– To pierwszy przypadek w Galerii Północnej, kiedy najemcą zostaje galeria sztuki, w dodatku prezentująca prace jednej artystycznej rodziny. To najlepiej pokazuje, jak wielofunkcyjnym jesteśmy dziś obiektem i jak daleko możemy wykraczać poza tradycyjne ramy najmu </w:t>
      </w:r>
      <w:r w:rsidR="003F1712" w:rsidRPr="007708C8">
        <w:rPr>
          <w:rFonts w:ascii="Arial" w:hAnsi="Arial" w:cs="Arial"/>
          <w:sz w:val="20"/>
          <w:szCs w:val="20"/>
        </w:rPr>
        <w:t>–</w:t>
      </w:r>
      <w:r w:rsidRPr="007708C8">
        <w:rPr>
          <w:rFonts w:ascii="Arial" w:hAnsi="Arial" w:cs="Arial"/>
          <w:sz w:val="20"/>
          <w:szCs w:val="20"/>
        </w:rPr>
        <w:t xml:space="preserve"> </w:t>
      </w:r>
      <w:r w:rsidRPr="007708C8">
        <w:rPr>
          <w:rFonts w:ascii="Arial" w:hAnsi="Arial" w:cs="Arial"/>
          <w:b/>
          <w:bCs/>
          <w:sz w:val="20"/>
          <w:szCs w:val="20"/>
        </w:rPr>
        <w:t xml:space="preserve">mówi </w:t>
      </w:r>
      <w:r w:rsidR="0066543D" w:rsidRPr="007708C8">
        <w:rPr>
          <w:rFonts w:ascii="Arial" w:hAnsi="Arial" w:cs="Arial"/>
          <w:b/>
          <w:bCs/>
          <w:sz w:val="20"/>
          <w:szCs w:val="20"/>
        </w:rPr>
        <w:t>Katarzyna Żuchowska</w:t>
      </w:r>
      <w:r w:rsidRPr="007708C8">
        <w:rPr>
          <w:rFonts w:ascii="Arial" w:hAnsi="Arial" w:cs="Arial"/>
          <w:b/>
          <w:bCs/>
          <w:sz w:val="20"/>
          <w:szCs w:val="20"/>
        </w:rPr>
        <w:t>, Leasing</w:t>
      </w:r>
      <w:r w:rsidR="0066543D" w:rsidRPr="007708C8">
        <w:rPr>
          <w:rFonts w:ascii="Arial" w:hAnsi="Arial" w:cs="Arial"/>
          <w:b/>
          <w:bCs/>
          <w:sz w:val="20"/>
          <w:szCs w:val="20"/>
        </w:rPr>
        <w:t xml:space="preserve"> Manager</w:t>
      </w:r>
      <w:r w:rsidRPr="007708C8">
        <w:rPr>
          <w:rFonts w:ascii="Arial" w:hAnsi="Arial" w:cs="Arial"/>
          <w:b/>
          <w:bCs/>
          <w:sz w:val="20"/>
          <w:szCs w:val="20"/>
        </w:rPr>
        <w:t xml:space="preserve"> w GTC SA.</w:t>
      </w:r>
    </w:p>
    <w:p w14:paraId="7D63B2A7" w14:textId="77777777" w:rsidR="00C23256" w:rsidRPr="007708C8" w:rsidRDefault="00C23256" w:rsidP="00C232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4C9B7B0" w14:textId="1838E773" w:rsidR="00C23256" w:rsidRPr="007708C8" w:rsidRDefault="00C23256" w:rsidP="00C2325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708C8">
        <w:rPr>
          <w:rFonts w:ascii="Arial" w:hAnsi="Arial" w:cs="Arial"/>
          <w:sz w:val="20"/>
          <w:szCs w:val="20"/>
        </w:rPr>
        <w:t xml:space="preserve">– Powstanie galerii w ciekawy sposób dopełnia nasz tenant-mix, tworzy także w </w:t>
      </w:r>
      <w:r w:rsidR="0066543D" w:rsidRPr="007708C8">
        <w:rPr>
          <w:rFonts w:ascii="Arial" w:hAnsi="Arial" w:cs="Arial"/>
          <w:sz w:val="20"/>
          <w:szCs w:val="20"/>
        </w:rPr>
        <w:t>Północnej</w:t>
      </w:r>
      <w:r w:rsidRPr="007708C8">
        <w:rPr>
          <w:rFonts w:ascii="Arial" w:hAnsi="Arial" w:cs="Arial"/>
          <w:sz w:val="20"/>
          <w:szCs w:val="20"/>
        </w:rPr>
        <w:t xml:space="preserve"> unikalne miejsce, które tętni życiem kulturalnym, przyciąga wielbicieli np. malarstwa, ale także promuje twórczość, zachęca do nabycia prezentowanych prac i wspiera życie artystyczne – dodaje.</w:t>
      </w:r>
    </w:p>
    <w:p w14:paraId="7998C110" w14:textId="77777777" w:rsidR="00C23256" w:rsidRPr="007708C8" w:rsidRDefault="00C23256" w:rsidP="00C232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43372D4" w14:textId="091D1190" w:rsidR="00C23256" w:rsidRPr="007708C8" w:rsidRDefault="00C23256" w:rsidP="00C2325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708C8">
        <w:rPr>
          <w:rFonts w:ascii="Arial" w:hAnsi="Arial" w:cs="Arial"/>
          <w:sz w:val="20"/>
          <w:szCs w:val="20"/>
        </w:rPr>
        <w:t xml:space="preserve">W nowo powstałej przestrzeni odwiedzający Północną znajdą </w:t>
      </w:r>
      <w:r w:rsidR="00EE2200" w:rsidRPr="007708C8">
        <w:rPr>
          <w:rFonts w:ascii="Arial" w:hAnsi="Arial" w:cs="Arial"/>
          <w:sz w:val="20"/>
          <w:szCs w:val="20"/>
        </w:rPr>
        <w:t>kilkadziesiąt prac</w:t>
      </w:r>
      <w:r w:rsidRPr="007708C8">
        <w:rPr>
          <w:rFonts w:ascii="Arial" w:hAnsi="Arial" w:cs="Arial"/>
          <w:sz w:val="20"/>
          <w:szCs w:val="20"/>
        </w:rPr>
        <w:t xml:space="preserve"> aż 4 artystów z rodziny Jarockich – Krzysztofa, Jędrzeja, Wojciecha i Zbigniewa. W ofercie galerii </w:t>
      </w:r>
      <w:r w:rsidR="00EE2200" w:rsidRPr="007708C8">
        <w:rPr>
          <w:rFonts w:ascii="Arial" w:hAnsi="Arial" w:cs="Arial"/>
          <w:sz w:val="20"/>
          <w:szCs w:val="20"/>
        </w:rPr>
        <w:t xml:space="preserve">pojawiają się </w:t>
      </w:r>
      <w:r w:rsidRPr="007708C8">
        <w:rPr>
          <w:rFonts w:ascii="Arial" w:hAnsi="Arial" w:cs="Arial"/>
          <w:sz w:val="20"/>
          <w:szCs w:val="20"/>
        </w:rPr>
        <w:t>natomiast m.in. obrazy olejne, rysunki, rzeźby i prace powstałe w technice cyfrowej. Galer</w:t>
      </w:r>
      <w:r w:rsidR="00EE2200" w:rsidRPr="007708C8">
        <w:rPr>
          <w:rFonts w:ascii="Arial" w:hAnsi="Arial" w:cs="Arial"/>
          <w:sz w:val="20"/>
          <w:szCs w:val="20"/>
        </w:rPr>
        <w:t>i</w:t>
      </w:r>
      <w:r w:rsidRPr="007708C8">
        <w:rPr>
          <w:rFonts w:ascii="Arial" w:hAnsi="Arial" w:cs="Arial"/>
          <w:sz w:val="20"/>
          <w:szCs w:val="20"/>
        </w:rPr>
        <w:t>a urządza też pokazy malowania na żywo.</w:t>
      </w:r>
    </w:p>
    <w:p w14:paraId="74C91E22" w14:textId="77777777" w:rsidR="00C23256" w:rsidRPr="007708C8" w:rsidRDefault="00C23256" w:rsidP="00C232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295E693" w14:textId="5A13E591" w:rsidR="00C23256" w:rsidRPr="007708C8" w:rsidRDefault="00C23256" w:rsidP="00C2325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708C8">
        <w:rPr>
          <w:rFonts w:ascii="Arial" w:hAnsi="Arial" w:cs="Arial"/>
          <w:sz w:val="20"/>
          <w:szCs w:val="20"/>
        </w:rPr>
        <w:t xml:space="preserve">– To przestrzeń i oferta, która mocno wyróżnia się na tle całego miksu Galerii Północnej. Pokazuje jednak naszą leasingową elastyczność i otwartość, zwłaszcza na ciekawe, w pełni autorskie koncepty, które zaskakują klienta i wyróżniają nasz obiekt na warszawskim rynku – mówi </w:t>
      </w:r>
      <w:r w:rsidR="0066543D" w:rsidRPr="007708C8">
        <w:rPr>
          <w:rFonts w:ascii="Arial" w:hAnsi="Arial" w:cs="Arial"/>
          <w:sz w:val="20"/>
          <w:szCs w:val="20"/>
        </w:rPr>
        <w:t>Katarzyna Żuchowska</w:t>
      </w:r>
      <w:r w:rsidRPr="007708C8">
        <w:rPr>
          <w:rFonts w:ascii="Arial" w:hAnsi="Arial" w:cs="Arial"/>
          <w:sz w:val="20"/>
          <w:szCs w:val="20"/>
        </w:rPr>
        <w:t>.</w:t>
      </w:r>
    </w:p>
    <w:p w14:paraId="2BBB88B8" w14:textId="77777777" w:rsidR="00C23256" w:rsidRPr="007708C8" w:rsidRDefault="00C23256" w:rsidP="00C232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478C339" w14:textId="6A1BC786" w:rsidR="00C23256" w:rsidRPr="007708C8" w:rsidRDefault="00C23256" w:rsidP="00C2325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708C8">
        <w:rPr>
          <w:rFonts w:ascii="Arial" w:hAnsi="Arial" w:cs="Arial"/>
          <w:sz w:val="20"/>
          <w:szCs w:val="20"/>
        </w:rPr>
        <w:t>– Jarocki-Art jest tego najlepszym przykładem. To miejsce, które służy nie tylko do pokazywania prac artystów, jest także przestrzenią zakupową, w której można zapoznać się z ofertą rodziny Jarockich, nabyć oryginalny prezent dla bliskich czy kupić od artystów obraz do swojej własnej, domowej kolekcji – dodaje.</w:t>
      </w:r>
    </w:p>
    <w:p w14:paraId="37E64D61" w14:textId="77777777" w:rsidR="00C23256" w:rsidRPr="007708C8" w:rsidRDefault="00C23256" w:rsidP="00C232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9335CC1" w14:textId="0381F1CC" w:rsidR="00C23256" w:rsidRPr="007708C8" w:rsidRDefault="00C23256" w:rsidP="00C2325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708C8">
        <w:rPr>
          <w:rFonts w:ascii="Arial" w:hAnsi="Arial" w:cs="Arial"/>
          <w:sz w:val="20"/>
          <w:szCs w:val="20"/>
        </w:rPr>
        <w:t>Tym bardziej, że prace twórców skupionych wokół Jarocki-Art są cenione na rynku</w:t>
      </w:r>
      <w:r w:rsidR="00EE2200" w:rsidRPr="007708C8">
        <w:rPr>
          <w:rFonts w:ascii="Arial" w:hAnsi="Arial" w:cs="Arial"/>
          <w:sz w:val="20"/>
          <w:szCs w:val="20"/>
        </w:rPr>
        <w:t xml:space="preserve"> w kraju i zagranicą</w:t>
      </w:r>
      <w:r w:rsidRPr="007708C8">
        <w:rPr>
          <w:rFonts w:ascii="Arial" w:hAnsi="Arial" w:cs="Arial"/>
          <w:sz w:val="20"/>
          <w:szCs w:val="20"/>
        </w:rPr>
        <w:t>. Wojciech Jarocki, którego ulubionym tworzywem jest drewno</w:t>
      </w:r>
      <w:r w:rsidR="00D85831">
        <w:rPr>
          <w:rFonts w:ascii="Arial" w:hAnsi="Arial" w:cs="Arial"/>
          <w:sz w:val="20"/>
          <w:szCs w:val="20"/>
        </w:rPr>
        <w:t>,</w:t>
      </w:r>
      <w:r w:rsidRPr="007708C8">
        <w:rPr>
          <w:rFonts w:ascii="Arial" w:hAnsi="Arial" w:cs="Arial"/>
          <w:sz w:val="20"/>
          <w:szCs w:val="20"/>
        </w:rPr>
        <w:t xml:space="preserve"> to absolwent studiów na Wydziale Rzeźby Akademii Sztuk Pięknych w Warszawie. Zbigniew Jarocki to także absolwent Wydziału Rzeźby </w:t>
      </w:r>
      <w:r w:rsidR="00D85831">
        <w:rPr>
          <w:rFonts w:ascii="Arial" w:hAnsi="Arial" w:cs="Arial"/>
          <w:sz w:val="20"/>
          <w:szCs w:val="20"/>
        </w:rPr>
        <w:t>na</w:t>
      </w:r>
      <w:r w:rsidR="00EE2200" w:rsidRPr="007708C8">
        <w:rPr>
          <w:rFonts w:ascii="Arial" w:hAnsi="Arial" w:cs="Arial"/>
          <w:sz w:val="20"/>
          <w:szCs w:val="20"/>
        </w:rPr>
        <w:t xml:space="preserve"> </w:t>
      </w:r>
      <w:r w:rsidRPr="007708C8">
        <w:rPr>
          <w:rFonts w:ascii="Arial" w:hAnsi="Arial" w:cs="Arial"/>
          <w:sz w:val="20"/>
          <w:szCs w:val="20"/>
        </w:rPr>
        <w:t xml:space="preserve">warszawskiej ASP, na co dzień tworzący w brązie. </w:t>
      </w:r>
    </w:p>
    <w:p w14:paraId="627A1BC6" w14:textId="77777777" w:rsidR="00C23256" w:rsidRPr="007708C8" w:rsidRDefault="00C23256" w:rsidP="00C232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1885599" w14:textId="238934BB" w:rsidR="00C23256" w:rsidRPr="00C23256" w:rsidRDefault="00C23256" w:rsidP="00C2325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708C8">
        <w:rPr>
          <w:rFonts w:ascii="Arial" w:hAnsi="Arial" w:cs="Arial"/>
          <w:sz w:val="20"/>
          <w:szCs w:val="20"/>
        </w:rPr>
        <w:t>Krzysztof Jarocki z kolei od ponad 30 lat zajmuje się malarstwem, rysunkiem i rzeźbą, a głównym motywem jego twórczości są konie. Najmłodszy z tej grupy – Jędrzej</w:t>
      </w:r>
      <w:r w:rsidR="00D85831">
        <w:rPr>
          <w:rFonts w:ascii="Arial" w:hAnsi="Arial" w:cs="Arial"/>
          <w:sz w:val="20"/>
          <w:szCs w:val="20"/>
        </w:rPr>
        <w:t>,</w:t>
      </w:r>
      <w:r w:rsidRPr="007708C8">
        <w:rPr>
          <w:rFonts w:ascii="Arial" w:hAnsi="Arial" w:cs="Arial"/>
          <w:sz w:val="20"/>
          <w:szCs w:val="20"/>
        </w:rPr>
        <w:t xml:space="preserve"> ukończył Polsko-Japońską Akademię Technik Komputerowych w Warszawie na wydziale animacji. Obecnie studiuje malarstwo w Akademii Sztuk Pięknych w Warszawie.</w:t>
      </w:r>
    </w:p>
    <w:p w14:paraId="664879D0" w14:textId="77777777" w:rsidR="00C23256" w:rsidRPr="00C23256" w:rsidRDefault="00C23256" w:rsidP="00C232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576195A" w14:textId="77777777" w:rsidR="00C23256" w:rsidRPr="00C23256" w:rsidRDefault="00C23256" w:rsidP="00C232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EB74925" w14:textId="77777777" w:rsidR="00C23256" w:rsidRDefault="00C23256" w:rsidP="00C23256">
      <w:pPr>
        <w:pStyle w:val="Bezodstpw"/>
        <w:rPr>
          <w:rFonts w:ascii="Bahnschrift" w:hAnsi="Bahnschrift"/>
        </w:rPr>
      </w:pPr>
    </w:p>
    <w:p w14:paraId="787DD3CC" w14:textId="77777777" w:rsidR="00C23256" w:rsidRDefault="00C23256" w:rsidP="00C23256">
      <w:pPr>
        <w:pStyle w:val="Bezodstpw"/>
        <w:rPr>
          <w:rFonts w:ascii="Bahnschrift" w:hAnsi="Bahnschrift"/>
        </w:rPr>
      </w:pPr>
    </w:p>
    <w:p w14:paraId="0E3344A1" w14:textId="77777777" w:rsidR="00C23256" w:rsidRDefault="00C23256" w:rsidP="00C23256">
      <w:pPr>
        <w:pStyle w:val="Bezodstpw"/>
        <w:rPr>
          <w:rFonts w:ascii="Bahnschrift" w:hAnsi="Bahnschrift"/>
        </w:rPr>
      </w:pPr>
      <w:r>
        <w:rPr>
          <w:rFonts w:ascii="Bahnschrift" w:hAnsi="Bahnschrift"/>
        </w:rPr>
        <w:t xml:space="preserve"> </w:t>
      </w:r>
    </w:p>
    <w:p w14:paraId="5FDC905B" w14:textId="77777777" w:rsidR="00C23256" w:rsidRDefault="00C23256" w:rsidP="00C23256">
      <w:pPr>
        <w:pStyle w:val="Bezodstpw"/>
        <w:rPr>
          <w:rFonts w:ascii="Bahnschrift" w:hAnsi="Bahnschrift"/>
        </w:rPr>
      </w:pPr>
    </w:p>
    <w:p w14:paraId="2B9AD1EB" w14:textId="77777777" w:rsidR="00C23256" w:rsidRDefault="00C23256" w:rsidP="00C23256">
      <w:pPr>
        <w:pStyle w:val="Bezodstpw"/>
        <w:rPr>
          <w:rFonts w:ascii="Bahnschrift" w:hAnsi="Bahnschrift"/>
        </w:rPr>
      </w:pPr>
    </w:p>
    <w:p w14:paraId="6D73FC8F" w14:textId="77777777" w:rsidR="00C23256" w:rsidRPr="007C0BCF" w:rsidRDefault="00C23256" w:rsidP="00C23256">
      <w:pPr>
        <w:pStyle w:val="Bezodstpw"/>
        <w:rPr>
          <w:rFonts w:ascii="Bahnschrift" w:hAnsi="Bahnschrift"/>
        </w:rPr>
      </w:pPr>
    </w:p>
    <w:p w14:paraId="7EBBFBF5" w14:textId="77777777" w:rsidR="00412DBA" w:rsidRPr="005D41FF" w:rsidRDefault="00412DBA" w:rsidP="00412DB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4A007A6" w14:textId="7B55679A" w:rsidR="007C7074" w:rsidRPr="005A7274" w:rsidRDefault="007C7074" w:rsidP="007C7074">
      <w:pPr>
        <w:pStyle w:val="Bezodstpw"/>
        <w:rPr>
          <w:rFonts w:ascii="Arial" w:hAnsi="Arial" w:cs="Arial"/>
          <w:sz w:val="20"/>
          <w:szCs w:val="20"/>
        </w:rPr>
      </w:pPr>
    </w:p>
    <w:p w14:paraId="0E817838" w14:textId="77777777" w:rsidR="007C7074" w:rsidRPr="001248B1" w:rsidRDefault="007C7074" w:rsidP="007C7074">
      <w:pPr>
        <w:pStyle w:val="Bezodstpw"/>
        <w:rPr>
          <w:rFonts w:ascii="Bahnschrift" w:hAnsi="Bahnschrift"/>
        </w:rPr>
      </w:pPr>
    </w:p>
    <w:p w14:paraId="77B12DFF" w14:textId="083D0464" w:rsidR="006C0869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A573B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6AD046DF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posiadające</w:t>
      </w:r>
      <w:r w:rsidR="007633C9">
        <w:rPr>
          <w:rFonts w:ascii="Arial" w:hAnsi="Arial" w:cs="Arial"/>
          <w:sz w:val="16"/>
          <w:szCs w:val="16"/>
          <w:lang w:eastAsia="pl-PL"/>
        </w:rPr>
        <w:t xml:space="preserve"> jedne z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</w:t>
      </w:r>
      <w:r w:rsidR="00E2564B">
        <w:rPr>
          <w:rFonts w:ascii="Arial" w:hAnsi="Arial" w:cs="Arial"/>
          <w:sz w:val="16"/>
          <w:szCs w:val="16"/>
          <w:lang w:eastAsia="pl-PL"/>
        </w:rPr>
        <w:t>największ</w:t>
      </w:r>
      <w:r w:rsidR="007633C9">
        <w:rPr>
          <w:rFonts w:ascii="Arial" w:hAnsi="Arial" w:cs="Arial"/>
          <w:sz w:val="16"/>
          <w:szCs w:val="16"/>
          <w:lang w:eastAsia="pl-PL"/>
        </w:rPr>
        <w:t>ych</w:t>
      </w:r>
      <w:r w:rsidR="00E2564B">
        <w:rPr>
          <w:rFonts w:ascii="Arial" w:hAnsi="Arial" w:cs="Arial"/>
          <w:sz w:val="16"/>
          <w:szCs w:val="16"/>
          <w:lang w:eastAsia="pl-PL"/>
        </w:rPr>
        <w:t xml:space="preserve"> w stolicy ogrody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na dachu, w </w:t>
      </w:r>
      <w:r w:rsidR="00E2564B">
        <w:rPr>
          <w:rFonts w:ascii="Arial" w:hAnsi="Arial" w:cs="Arial"/>
          <w:sz w:val="16"/>
          <w:szCs w:val="16"/>
          <w:lang w:eastAsia="pl-PL"/>
        </w:rPr>
        <w:t>których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E33AF" w14:textId="77777777" w:rsidR="00E222AE" w:rsidRDefault="00E222AE">
      <w:pPr>
        <w:spacing w:after="0" w:line="240" w:lineRule="auto"/>
      </w:pPr>
      <w:r>
        <w:separator/>
      </w:r>
    </w:p>
  </w:endnote>
  <w:endnote w:type="continuationSeparator" w:id="0">
    <w:p w14:paraId="6AAB4496" w14:textId="77777777" w:rsidR="00E222AE" w:rsidRDefault="00E22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8884F" w14:textId="77777777" w:rsidR="00E222AE" w:rsidRDefault="00E222AE">
      <w:pPr>
        <w:spacing w:after="0" w:line="240" w:lineRule="auto"/>
      </w:pPr>
      <w:r>
        <w:separator/>
      </w:r>
    </w:p>
  </w:footnote>
  <w:footnote w:type="continuationSeparator" w:id="0">
    <w:p w14:paraId="1461EF46" w14:textId="77777777" w:rsidR="00E222AE" w:rsidRDefault="00E22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309C9"/>
    <w:rsid w:val="00032579"/>
    <w:rsid w:val="0003382C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2544"/>
    <w:rsid w:val="00063BB1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5E24"/>
    <w:rsid w:val="000A70A8"/>
    <w:rsid w:val="000A7AC1"/>
    <w:rsid w:val="000B0D7D"/>
    <w:rsid w:val="000C275F"/>
    <w:rsid w:val="000C41F1"/>
    <w:rsid w:val="000D31E8"/>
    <w:rsid w:val="000E02F4"/>
    <w:rsid w:val="000E347C"/>
    <w:rsid w:val="000E48FF"/>
    <w:rsid w:val="000F2AF9"/>
    <w:rsid w:val="000F5EE0"/>
    <w:rsid w:val="000F6679"/>
    <w:rsid w:val="0010422E"/>
    <w:rsid w:val="00111070"/>
    <w:rsid w:val="00116258"/>
    <w:rsid w:val="001204DD"/>
    <w:rsid w:val="0012388D"/>
    <w:rsid w:val="00125DD0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3742D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3004"/>
    <w:rsid w:val="002D54A3"/>
    <w:rsid w:val="002E60C9"/>
    <w:rsid w:val="002F388E"/>
    <w:rsid w:val="003014C6"/>
    <w:rsid w:val="00304BAC"/>
    <w:rsid w:val="003057C2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6047C"/>
    <w:rsid w:val="00372462"/>
    <w:rsid w:val="00374D34"/>
    <w:rsid w:val="00376577"/>
    <w:rsid w:val="00377551"/>
    <w:rsid w:val="00385BEB"/>
    <w:rsid w:val="00387ADF"/>
    <w:rsid w:val="003A04C8"/>
    <w:rsid w:val="003B12D3"/>
    <w:rsid w:val="003B4D8A"/>
    <w:rsid w:val="003B59BC"/>
    <w:rsid w:val="003B7063"/>
    <w:rsid w:val="003C3B21"/>
    <w:rsid w:val="003C4D12"/>
    <w:rsid w:val="003C76B8"/>
    <w:rsid w:val="003D21C9"/>
    <w:rsid w:val="003D25CF"/>
    <w:rsid w:val="003E012B"/>
    <w:rsid w:val="003E081C"/>
    <w:rsid w:val="003F0001"/>
    <w:rsid w:val="003F003F"/>
    <w:rsid w:val="003F1712"/>
    <w:rsid w:val="003F265F"/>
    <w:rsid w:val="004000D5"/>
    <w:rsid w:val="0040019E"/>
    <w:rsid w:val="00401D4F"/>
    <w:rsid w:val="00405CE8"/>
    <w:rsid w:val="00412DBA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A7F46"/>
    <w:rsid w:val="004B4791"/>
    <w:rsid w:val="004B4A87"/>
    <w:rsid w:val="004B77EC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3A4C"/>
    <w:rsid w:val="00564F42"/>
    <w:rsid w:val="00567449"/>
    <w:rsid w:val="00567743"/>
    <w:rsid w:val="005703E5"/>
    <w:rsid w:val="00570CE9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C1421"/>
    <w:rsid w:val="005C417C"/>
    <w:rsid w:val="005C5078"/>
    <w:rsid w:val="005C5286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49A4"/>
    <w:rsid w:val="00621F55"/>
    <w:rsid w:val="00623118"/>
    <w:rsid w:val="006235EA"/>
    <w:rsid w:val="00632B72"/>
    <w:rsid w:val="0063517F"/>
    <w:rsid w:val="00637A64"/>
    <w:rsid w:val="00656DD0"/>
    <w:rsid w:val="00657F50"/>
    <w:rsid w:val="00660313"/>
    <w:rsid w:val="00661F0D"/>
    <w:rsid w:val="006620E4"/>
    <w:rsid w:val="0066543D"/>
    <w:rsid w:val="006666FA"/>
    <w:rsid w:val="00667E0E"/>
    <w:rsid w:val="006754DE"/>
    <w:rsid w:val="006A1DD3"/>
    <w:rsid w:val="006A3DCE"/>
    <w:rsid w:val="006B5C69"/>
    <w:rsid w:val="006C05CD"/>
    <w:rsid w:val="006C0869"/>
    <w:rsid w:val="006D092C"/>
    <w:rsid w:val="006D0E04"/>
    <w:rsid w:val="006D0E66"/>
    <w:rsid w:val="006D669B"/>
    <w:rsid w:val="006E19D7"/>
    <w:rsid w:val="006E5446"/>
    <w:rsid w:val="006F1D81"/>
    <w:rsid w:val="006F6C92"/>
    <w:rsid w:val="006F7D88"/>
    <w:rsid w:val="00706A44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7B2A"/>
    <w:rsid w:val="007500EB"/>
    <w:rsid w:val="00750A7C"/>
    <w:rsid w:val="0076049D"/>
    <w:rsid w:val="00761B50"/>
    <w:rsid w:val="007633C9"/>
    <w:rsid w:val="007642D9"/>
    <w:rsid w:val="00765613"/>
    <w:rsid w:val="00765ADC"/>
    <w:rsid w:val="007708C8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B54E7"/>
    <w:rsid w:val="007C1529"/>
    <w:rsid w:val="007C5198"/>
    <w:rsid w:val="007C7074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3779"/>
    <w:rsid w:val="00826722"/>
    <w:rsid w:val="00832453"/>
    <w:rsid w:val="00833EA9"/>
    <w:rsid w:val="00834B3E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B111E"/>
    <w:rsid w:val="008B5E2D"/>
    <w:rsid w:val="008C1CBE"/>
    <w:rsid w:val="008C3943"/>
    <w:rsid w:val="008C39E4"/>
    <w:rsid w:val="008C6B1D"/>
    <w:rsid w:val="008E07BE"/>
    <w:rsid w:val="008E375C"/>
    <w:rsid w:val="008E79BE"/>
    <w:rsid w:val="008F20D1"/>
    <w:rsid w:val="008F22B3"/>
    <w:rsid w:val="00904F56"/>
    <w:rsid w:val="009054FB"/>
    <w:rsid w:val="0091569D"/>
    <w:rsid w:val="009160E7"/>
    <w:rsid w:val="0091635F"/>
    <w:rsid w:val="009169A6"/>
    <w:rsid w:val="00920758"/>
    <w:rsid w:val="00921A3C"/>
    <w:rsid w:val="00922C73"/>
    <w:rsid w:val="00925C0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6266A"/>
    <w:rsid w:val="009705E2"/>
    <w:rsid w:val="00970CB8"/>
    <w:rsid w:val="009710DE"/>
    <w:rsid w:val="00972416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805E8"/>
    <w:rsid w:val="00A84A20"/>
    <w:rsid w:val="00A87283"/>
    <w:rsid w:val="00A95804"/>
    <w:rsid w:val="00A977FE"/>
    <w:rsid w:val="00AA05D6"/>
    <w:rsid w:val="00AB2867"/>
    <w:rsid w:val="00AB5994"/>
    <w:rsid w:val="00AD459D"/>
    <w:rsid w:val="00AE19F6"/>
    <w:rsid w:val="00AE3171"/>
    <w:rsid w:val="00AE5DEA"/>
    <w:rsid w:val="00AE7BCF"/>
    <w:rsid w:val="00AF2492"/>
    <w:rsid w:val="00B02FAC"/>
    <w:rsid w:val="00B05468"/>
    <w:rsid w:val="00B11644"/>
    <w:rsid w:val="00B1207F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C25D2"/>
    <w:rsid w:val="00BC567D"/>
    <w:rsid w:val="00BE0BAD"/>
    <w:rsid w:val="00BE3514"/>
    <w:rsid w:val="00BF003E"/>
    <w:rsid w:val="00BF5F60"/>
    <w:rsid w:val="00C04F67"/>
    <w:rsid w:val="00C06B76"/>
    <w:rsid w:val="00C1437E"/>
    <w:rsid w:val="00C15034"/>
    <w:rsid w:val="00C23256"/>
    <w:rsid w:val="00C27C59"/>
    <w:rsid w:val="00C331D5"/>
    <w:rsid w:val="00C352B7"/>
    <w:rsid w:val="00C36177"/>
    <w:rsid w:val="00C417FA"/>
    <w:rsid w:val="00C5076A"/>
    <w:rsid w:val="00C50D93"/>
    <w:rsid w:val="00C55207"/>
    <w:rsid w:val="00C61D66"/>
    <w:rsid w:val="00C65604"/>
    <w:rsid w:val="00C6736C"/>
    <w:rsid w:val="00C70DE5"/>
    <w:rsid w:val="00C71D40"/>
    <w:rsid w:val="00C774EB"/>
    <w:rsid w:val="00C83162"/>
    <w:rsid w:val="00C871D3"/>
    <w:rsid w:val="00C9540C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48CC"/>
    <w:rsid w:val="00D011A6"/>
    <w:rsid w:val="00D01906"/>
    <w:rsid w:val="00D1250A"/>
    <w:rsid w:val="00D21BD7"/>
    <w:rsid w:val="00D256D1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806E9"/>
    <w:rsid w:val="00D85831"/>
    <w:rsid w:val="00D94C14"/>
    <w:rsid w:val="00D94F73"/>
    <w:rsid w:val="00DA126E"/>
    <w:rsid w:val="00DA5198"/>
    <w:rsid w:val="00DA7AE0"/>
    <w:rsid w:val="00DB0733"/>
    <w:rsid w:val="00DB184A"/>
    <w:rsid w:val="00DB566D"/>
    <w:rsid w:val="00DB7D8C"/>
    <w:rsid w:val="00DC0E9B"/>
    <w:rsid w:val="00DC17F0"/>
    <w:rsid w:val="00DC3812"/>
    <w:rsid w:val="00DC4737"/>
    <w:rsid w:val="00DD1F68"/>
    <w:rsid w:val="00DD34E6"/>
    <w:rsid w:val="00DE2E47"/>
    <w:rsid w:val="00DF48DA"/>
    <w:rsid w:val="00DF60B7"/>
    <w:rsid w:val="00E022AF"/>
    <w:rsid w:val="00E02C3A"/>
    <w:rsid w:val="00E052C4"/>
    <w:rsid w:val="00E11815"/>
    <w:rsid w:val="00E159A0"/>
    <w:rsid w:val="00E222AE"/>
    <w:rsid w:val="00E2283F"/>
    <w:rsid w:val="00E24D5D"/>
    <w:rsid w:val="00E2564B"/>
    <w:rsid w:val="00E26546"/>
    <w:rsid w:val="00E31F1D"/>
    <w:rsid w:val="00E36E86"/>
    <w:rsid w:val="00E41003"/>
    <w:rsid w:val="00E433AB"/>
    <w:rsid w:val="00E440A8"/>
    <w:rsid w:val="00E47064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A2D"/>
    <w:rsid w:val="00EC2F16"/>
    <w:rsid w:val="00EC6358"/>
    <w:rsid w:val="00ED6D2C"/>
    <w:rsid w:val="00ED6F7D"/>
    <w:rsid w:val="00EE2200"/>
    <w:rsid w:val="00EE2743"/>
    <w:rsid w:val="00EE4D13"/>
    <w:rsid w:val="00EE5881"/>
    <w:rsid w:val="00EF3354"/>
    <w:rsid w:val="00F06E8C"/>
    <w:rsid w:val="00F16E51"/>
    <w:rsid w:val="00F17916"/>
    <w:rsid w:val="00F22949"/>
    <w:rsid w:val="00F22E84"/>
    <w:rsid w:val="00F26C5D"/>
    <w:rsid w:val="00F276C5"/>
    <w:rsid w:val="00F37CB9"/>
    <w:rsid w:val="00F42391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1522"/>
    <w:rsid w:val="00FE229C"/>
    <w:rsid w:val="00FE2804"/>
    <w:rsid w:val="00FE5199"/>
    <w:rsid w:val="00FF1FAB"/>
    <w:rsid w:val="00FF22AA"/>
    <w:rsid w:val="00FF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6</TotalTime>
  <Pages>1</Pages>
  <Words>760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2022-05-11T11:28:00Z</cp:lastPrinted>
  <dcterms:created xsi:type="dcterms:W3CDTF">2023-06-12T14:51:00Z</dcterms:created>
  <dcterms:modified xsi:type="dcterms:W3CDTF">2023-06-15T06:35:00Z</dcterms:modified>
</cp:coreProperties>
</file>