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B75" w:rsidRPr="00DF6B75" w:rsidRDefault="00DF6B75" w:rsidP="00D707E0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r w:rsidRPr="00DF6B75">
        <w:rPr>
          <w:rFonts w:ascii="Calibri Light" w:hAnsi="Calibri Light" w:cs="Calibri Light"/>
          <w:b/>
          <w:sz w:val="20"/>
          <w:szCs w:val="20"/>
        </w:rPr>
        <w:t>Informacja prasowa: 15</w:t>
      </w:r>
      <w:r w:rsidRPr="00DF6B75">
        <w:rPr>
          <w:rFonts w:ascii="Calibri Light" w:hAnsi="Calibri Light" w:cs="Calibri Light"/>
          <w:b/>
          <w:sz w:val="20"/>
          <w:szCs w:val="20"/>
        </w:rPr>
        <w:t>-12-2017, Częstochowa</w:t>
      </w:r>
      <w:r w:rsidRPr="00DF6B75">
        <w:rPr>
          <w:rFonts w:ascii="Calibri Light" w:hAnsi="Calibri Light" w:cs="Calibri Light"/>
        </w:rPr>
        <w:br/>
      </w:r>
      <w:r w:rsidRPr="00DF6B75">
        <w:rPr>
          <w:rFonts w:ascii="Calibri Light" w:hAnsi="Calibri Light" w:cs="Calibri Light"/>
          <w:sz w:val="20"/>
          <w:szCs w:val="20"/>
        </w:rPr>
        <w:t>Biuro Prasowe Galerii Jurajskiej</w:t>
      </w:r>
      <w:r w:rsidRPr="00DF6B75">
        <w:rPr>
          <w:rFonts w:ascii="Calibri Light" w:hAnsi="Calibri Light" w:cs="Calibri Light"/>
          <w:sz w:val="20"/>
          <w:szCs w:val="20"/>
        </w:rPr>
        <w:br/>
        <w:t xml:space="preserve">Tomasz Pietrzak/Guarana PR </w:t>
      </w:r>
      <w:r w:rsidRPr="00DF6B75">
        <w:rPr>
          <w:rFonts w:ascii="Calibri Light" w:hAnsi="Calibri Light" w:cs="Calibri Light"/>
          <w:sz w:val="20"/>
          <w:szCs w:val="20"/>
        </w:rPr>
        <w:br/>
        <w:t xml:space="preserve">tel. 509 106 256 mail. </w:t>
      </w:r>
      <w:hyperlink r:id="rId5" w:history="1">
        <w:r w:rsidRPr="00DF6B75">
          <w:rPr>
            <w:rStyle w:val="Hipercze"/>
            <w:rFonts w:ascii="Calibri Light" w:hAnsi="Calibri Light" w:cs="Calibri Light"/>
            <w:sz w:val="20"/>
            <w:szCs w:val="20"/>
          </w:rPr>
          <w:t>tomasz.pietrzak@guaranapr.pl</w:t>
        </w:r>
      </w:hyperlink>
    </w:p>
    <w:bookmarkEnd w:id="0"/>
    <w:p w:rsidR="00DF6B75" w:rsidRDefault="00DF6B75" w:rsidP="00D707E0">
      <w:pPr>
        <w:pStyle w:val="Bezodstpw"/>
        <w:rPr>
          <w:rFonts w:ascii="Arial" w:hAnsi="Arial" w:cs="Arial"/>
          <w:sz w:val="20"/>
          <w:szCs w:val="20"/>
        </w:rPr>
      </w:pPr>
    </w:p>
    <w:p w:rsidR="003E554B" w:rsidRPr="00D707E0" w:rsidRDefault="00D707E0" w:rsidP="00D707E0">
      <w:pPr>
        <w:pStyle w:val="Bezodstpw"/>
        <w:rPr>
          <w:rFonts w:ascii="Calibri Light" w:hAnsi="Calibri Light" w:cs="Calibri Light"/>
          <w:sz w:val="32"/>
        </w:rPr>
      </w:pPr>
      <w:r w:rsidRPr="00D707E0">
        <w:rPr>
          <w:rFonts w:ascii="Calibri Light" w:hAnsi="Calibri Light" w:cs="Calibri Light"/>
          <w:sz w:val="32"/>
        </w:rPr>
        <w:t>Iluminacja Jurajskiej robi w tym roku wrażenie. To najjaśniejszy budynek w mieście</w:t>
      </w:r>
    </w:p>
    <w:p w:rsidR="003F762C" w:rsidRPr="00D707E0" w:rsidRDefault="003F762C" w:rsidP="00D707E0">
      <w:pPr>
        <w:pStyle w:val="Bezodstpw"/>
        <w:rPr>
          <w:rFonts w:ascii="Calibri Light" w:hAnsi="Calibri Light" w:cs="Calibri Light"/>
        </w:rPr>
      </w:pPr>
    </w:p>
    <w:p w:rsidR="003F762C" w:rsidRPr="00D707E0" w:rsidRDefault="003F762C" w:rsidP="00D707E0">
      <w:pPr>
        <w:pStyle w:val="Bezodstpw"/>
        <w:rPr>
          <w:rFonts w:ascii="Calibri Light" w:hAnsi="Calibri Light" w:cs="Calibri Light"/>
          <w:sz w:val="28"/>
        </w:rPr>
      </w:pPr>
      <w:r w:rsidRPr="00D707E0">
        <w:rPr>
          <w:rFonts w:ascii="Calibri Light" w:hAnsi="Calibri Light" w:cs="Calibri Light"/>
          <w:sz w:val="28"/>
        </w:rPr>
        <w:t xml:space="preserve">Galeria Jurajska ma w tym roku największą iluminacje świąteczną budynku w mieście. </w:t>
      </w:r>
      <w:r w:rsidR="00D707E0" w:rsidRPr="00D707E0">
        <w:rPr>
          <w:rFonts w:ascii="Calibri Light" w:hAnsi="Calibri Light" w:cs="Calibri Light"/>
          <w:sz w:val="28"/>
        </w:rPr>
        <w:t>Użyto w niej w niej ponad milion światełek!</w:t>
      </w:r>
    </w:p>
    <w:p w:rsidR="003F762C" w:rsidRPr="00D707E0" w:rsidRDefault="003F762C" w:rsidP="00D707E0">
      <w:pPr>
        <w:pStyle w:val="Bezodstpw"/>
        <w:rPr>
          <w:rFonts w:ascii="Calibri Light" w:hAnsi="Calibri Light" w:cs="Calibri Light"/>
        </w:rPr>
      </w:pPr>
    </w:p>
    <w:p w:rsidR="003F762C" w:rsidRPr="00D707E0" w:rsidRDefault="003F762C" w:rsidP="00D707E0">
      <w:pPr>
        <w:pStyle w:val="Bezodstpw"/>
        <w:rPr>
          <w:rFonts w:ascii="Calibri Light" w:hAnsi="Calibri Light" w:cs="Calibri Light"/>
        </w:rPr>
      </w:pPr>
      <w:r w:rsidRPr="00D707E0">
        <w:rPr>
          <w:rFonts w:ascii="Calibri Light" w:hAnsi="Calibri Light" w:cs="Calibri Light"/>
        </w:rPr>
        <w:t xml:space="preserve">Setki tysięcy punktów świetlnych </w:t>
      </w:r>
      <w:r w:rsidR="00D707E0">
        <w:rPr>
          <w:rFonts w:ascii="Calibri Light" w:hAnsi="Calibri Light" w:cs="Calibri Light"/>
        </w:rPr>
        <w:t xml:space="preserve">zamontowanych na kilkudziesięciu kilometrach kabli </w:t>
      </w:r>
      <w:r w:rsidRPr="00D707E0">
        <w:rPr>
          <w:rFonts w:ascii="Calibri Light" w:hAnsi="Calibri Light" w:cs="Calibri Light"/>
        </w:rPr>
        <w:t>rozświetliło właśnie elewację Galerii Jurajskiej. Najjaśniej jest od Al. Wojska Polskiego</w:t>
      </w:r>
      <w:r w:rsidR="00D707E0">
        <w:rPr>
          <w:rFonts w:ascii="Calibri Light" w:hAnsi="Calibri Light" w:cs="Calibri Light"/>
        </w:rPr>
        <w:t>,</w:t>
      </w:r>
      <w:r w:rsidRPr="00D707E0">
        <w:rPr>
          <w:rFonts w:ascii="Calibri Light" w:hAnsi="Calibri Light" w:cs="Calibri Light"/>
        </w:rPr>
        <w:t xml:space="preserve"> gdzie ozdobiono światełkami fasadę budynku oraz zawieszono nad wejściem olbrzymią kurtynę świetlną.</w:t>
      </w:r>
    </w:p>
    <w:p w:rsidR="00D707E0" w:rsidRPr="00D707E0" w:rsidRDefault="00D707E0" w:rsidP="00D707E0">
      <w:pPr>
        <w:pStyle w:val="Bezodstpw"/>
        <w:rPr>
          <w:rFonts w:ascii="Calibri Light" w:hAnsi="Calibri Light" w:cs="Calibri Light"/>
        </w:rPr>
      </w:pPr>
    </w:p>
    <w:p w:rsidR="003F762C" w:rsidRPr="00D707E0" w:rsidRDefault="003F762C" w:rsidP="00D707E0">
      <w:pPr>
        <w:pStyle w:val="Bezodstpw"/>
        <w:rPr>
          <w:rFonts w:ascii="Calibri Light" w:hAnsi="Calibri Light" w:cs="Calibri Light"/>
        </w:rPr>
      </w:pPr>
      <w:r w:rsidRPr="00D707E0">
        <w:rPr>
          <w:rFonts w:ascii="Calibri Light" w:hAnsi="Calibri Light" w:cs="Calibri Light"/>
        </w:rPr>
        <w:t xml:space="preserve">Jaśniej niż w latach ubiegłych jest także we wnętrzu galerii. Tam obok </w:t>
      </w:r>
      <w:r w:rsidR="00D707E0">
        <w:rPr>
          <w:rFonts w:ascii="Calibri Light" w:hAnsi="Calibri Light" w:cs="Calibri Light"/>
        </w:rPr>
        <w:t>tysięcy lampek</w:t>
      </w:r>
      <w:r w:rsidRPr="00D707E0">
        <w:rPr>
          <w:rFonts w:ascii="Calibri Light" w:hAnsi="Calibri Light" w:cs="Calibri Light"/>
        </w:rPr>
        <w:t xml:space="preserve">, w tym roku można znaleźć także mierzącą aż  10 metrów  spiralną choinkę, która świeci ciepłym i zimnym </w:t>
      </w:r>
      <w:r w:rsidR="00D707E0">
        <w:rPr>
          <w:rFonts w:ascii="Calibri Light" w:hAnsi="Calibri Light" w:cs="Calibri Light"/>
        </w:rPr>
        <w:t>światłem</w:t>
      </w:r>
      <w:r w:rsidRPr="00D707E0">
        <w:rPr>
          <w:rFonts w:ascii="Calibri Light" w:hAnsi="Calibri Light" w:cs="Calibri Light"/>
        </w:rPr>
        <w:t xml:space="preserve"> oraz kilka „mniejszych” mających po 2 metry. </w:t>
      </w:r>
    </w:p>
    <w:p w:rsidR="00D707E0" w:rsidRPr="00D707E0" w:rsidRDefault="00D707E0" w:rsidP="00D707E0">
      <w:pPr>
        <w:pStyle w:val="Bezodstpw"/>
        <w:rPr>
          <w:rFonts w:ascii="Calibri Light" w:hAnsi="Calibri Light" w:cs="Calibri Light"/>
        </w:rPr>
      </w:pPr>
    </w:p>
    <w:p w:rsidR="003F762C" w:rsidRPr="00D707E0" w:rsidRDefault="003F762C" w:rsidP="00D707E0">
      <w:pPr>
        <w:pStyle w:val="Bezodstpw"/>
        <w:rPr>
          <w:rFonts w:ascii="Calibri Light" w:hAnsi="Calibri Light" w:cs="Calibri Light"/>
        </w:rPr>
      </w:pPr>
      <w:r w:rsidRPr="00D707E0">
        <w:rPr>
          <w:rFonts w:ascii="Calibri Light" w:hAnsi="Calibri Light" w:cs="Calibri Light"/>
        </w:rPr>
        <w:t xml:space="preserve">Nad głowami klientów w alejkach </w:t>
      </w:r>
      <w:r w:rsidR="00DE5A7D">
        <w:rPr>
          <w:rFonts w:ascii="Calibri Light" w:hAnsi="Calibri Light" w:cs="Calibri Light"/>
        </w:rPr>
        <w:t>unoszą się natomiast 3</w:t>
      </w:r>
      <w:r w:rsidRPr="00D707E0">
        <w:rPr>
          <w:rFonts w:ascii="Calibri Light" w:hAnsi="Calibri Light" w:cs="Calibri Light"/>
        </w:rPr>
        <w:t xml:space="preserve"> olbrzymie, bo mające ponad 3 metry świetlne </w:t>
      </w:r>
      <w:r w:rsidR="00DE5A7D">
        <w:rPr>
          <w:rFonts w:ascii="Calibri Light" w:hAnsi="Calibri Light" w:cs="Calibri Light"/>
        </w:rPr>
        <w:t>drzewka</w:t>
      </w:r>
      <w:r w:rsidR="00D707E0">
        <w:rPr>
          <w:rFonts w:ascii="Calibri Light" w:hAnsi="Calibri Light" w:cs="Calibri Light"/>
        </w:rPr>
        <w:t>,</w:t>
      </w:r>
      <w:r w:rsidRPr="00D707E0">
        <w:rPr>
          <w:rFonts w:ascii="Calibri Light" w:hAnsi="Calibri Light" w:cs="Calibri Light"/>
        </w:rPr>
        <w:t xml:space="preserve"> nawiązujące klimatem do zimowych pejzaży. Również w alejkach zawieszono kilka świetlnych żyrandoli, a także świecące na żółto gwiazdy 3D. Całość iluminacji dopełniają </w:t>
      </w:r>
      <w:r w:rsidR="00D707E0" w:rsidRPr="00D707E0">
        <w:rPr>
          <w:rFonts w:ascii="Calibri Light" w:hAnsi="Calibri Light" w:cs="Calibri Light"/>
        </w:rPr>
        <w:t>girlandy ze</w:t>
      </w:r>
      <w:r w:rsidRPr="00D707E0">
        <w:rPr>
          <w:rFonts w:ascii="Calibri Light" w:hAnsi="Calibri Light" w:cs="Calibri Light"/>
        </w:rPr>
        <w:t xml:space="preserve"> świateł zwisające z balustrad.</w:t>
      </w:r>
    </w:p>
    <w:p w:rsidR="00D707E0" w:rsidRPr="00D707E0" w:rsidRDefault="00D707E0" w:rsidP="00D707E0">
      <w:pPr>
        <w:pStyle w:val="Bezodstpw"/>
        <w:rPr>
          <w:rFonts w:ascii="Calibri Light" w:hAnsi="Calibri Light" w:cs="Calibri Light"/>
        </w:rPr>
      </w:pPr>
    </w:p>
    <w:p w:rsidR="003F762C" w:rsidRPr="00D707E0" w:rsidRDefault="003F762C" w:rsidP="00D707E0">
      <w:pPr>
        <w:pStyle w:val="Bezodstpw"/>
        <w:rPr>
          <w:rFonts w:ascii="Calibri Light" w:hAnsi="Calibri Light" w:cs="Calibri Light"/>
        </w:rPr>
      </w:pPr>
      <w:r w:rsidRPr="00D707E0">
        <w:rPr>
          <w:rFonts w:ascii="Calibri Light" w:hAnsi="Calibri Light" w:cs="Calibri Light"/>
        </w:rPr>
        <w:t xml:space="preserve">Przy wejściu do galerii wita </w:t>
      </w:r>
      <w:r w:rsidR="00D707E0">
        <w:rPr>
          <w:rFonts w:ascii="Calibri Light" w:hAnsi="Calibri Light" w:cs="Calibri Light"/>
        </w:rPr>
        <w:t xml:space="preserve">natomiast </w:t>
      </w:r>
      <w:r w:rsidRPr="00D707E0">
        <w:rPr>
          <w:rFonts w:ascii="Calibri Light" w:hAnsi="Calibri Light" w:cs="Calibri Light"/>
        </w:rPr>
        <w:t>mający blisko 3 metry renifer, również świecący ciepłym, żółtym światłem. Jak zapewnia Galeria Jurajska, to jak dotąd największa iluminacja obiektu.</w:t>
      </w:r>
    </w:p>
    <w:p w:rsidR="00D707E0" w:rsidRPr="00D707E0" w:rsidRDefault="00D707E0" w:rsidP="00D707E0">
      <w:pPr>
        <w:pStyle w:val="Bezodstpw"/>
        <w:rPr>
          <w:rFonts w:ascii="Calibri Light" w:hAnsi="Calibri Light" w:cs="Calibri Light"/>
        </w:rPr>
      </w:pPr>
    </w:p>
    <w:p w:rsidR="003F762C" w:rsidRPr="00D707E0" w:rsidRDefault="003F762C" w:rsidP="00D707E0">
      <w:pPr>
        <w:pStyle w:val="Bezodstpw"/>
        <w:rPr>
          <w:rFonts w:ascii="Calibri Light" w:hAnsi="Calibri Light" w:cs="Calibri Light"/>
        </w:rPr>
      </w:pPr>
      <w:r w:rsidRPr="00D707E0">
        <w:rPr>
          <w:rFonts w:ascii="Calibri Light" w:hAnsi="Calibri Light" w:cs="Calibri Light"/>
        </w:rPr>
        <w:t>- Świateł jest więcej niż w zeszłym roku, a już rok temu mieliśmy największą iluminację budynku w Częstochowie. W tym roku dodaliśmy kilka elementów</w:t>
      </w:r>
      <w:r w:rsidR="00D707E0">
        <w:rPr>
          <w:rFonts w:ascii="Calibri Light" w:hAnsi="Calibri Light" w:cs="Calibri Light"/>
        </w:rPr>
        <w:t>,</w:t>
      </w:r>
      <w:r w:rsidRPr="00D707E0">
        <w:rPr>
          <w:rFonts w:ascii="Calibri Light" w:hAnsi="Calibri Light" w:cs="Calibri Light"/>
        </w:rPr>
        <w:t xml:space="preserve"> zwłaszcza na pasażu. Nowością jest np. renifer i wiszące zimowe drzewko. Łącznie iluminacja liczy sobie dziś ponad milion różnych punktów świetlnych – mówi Violetta </w:t>
      </w:r>
      <w:proofErr w:type="spellStart"/>
      <w:r w:rsidRPr="00D707E0">
        <w:rPr>
          <w:rFonts w:ascii="Calibri Light" w:hAnsi="Calibri Light" w:cs="Calibri Light"/>
        </w:rPr>
        <w:t>Dziubin</w:t>
      </w:r>
      <w:proofErr w:type="spellEnd"/>
      <w:r w:rsidRPr="00D707E0">
        <w:rPr>
          <w:rFonts w:ascii="Calibri Light" w:hAnsi="Calibri Light" w:cs="Calibri Light"/>
        </w:rPr>
        <w:t>-Łuszczyk, marketing manager Galerii Jurajskiej.</w:t>
      </w:r>
    </w:p>
    <w:p w:rsidR="00D707E0" w:rsidRPr="00D707E0" w:rsidRDefault="00D707E0" w:rsidP="00D707E0">
      <w:pPr>
        <w:pStyle w:val="Bezodstpw"/>
        <w:rPr>
          <w:rFonts w:ascii="Calibri Light" w:hAnsi="Calibri Light" w:cs="Calibri Light"/>
        </w:rPr>
      </w:pPr>
    </w:p>
    <w:p w:rsidR="003F762C" w:rsidRPr="00D707E0" w:rsidRDefault="003F762C" w:rsidP="00D707E0">
      <w:pPr>
        <w:pStyle w:val="Bezodstpw"/>
        <w:rPr>
          <w:rFonts w:ascii="Calibri Light" w:hAnsi="Calibri Light" w:cs="Calibri Light"/>
        </w:rPr>
      </w:pPr>
      <w:r w:rsidRPr="00D707E0">
        <w:rPr>
          <w:rFonts w:ascii="Calibri Light" w:hAnsi="Calibri Light" w:cs="Calibri Light"/>
        </w:rPr>
        <w:t>Co ciekawe, pomimo skali dekoracji, jest ona energooszczędna. – W iluminacji zastosowano światełka LED, dzięki czemu znacząco obniżono poziom ponoru prądu do możliwe najniższego. Świecimy w tym roku jasno, ale energooszczędnie – dodaje.</w:t>
      </w:r>
    </w:p>
    <w:sectPr w:rsidR="003F762C" w:rsidRPr="00D707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62C"/>
    <w:rsid w:val="003E554B"/>
    <w:rsid w:val="003F762C"/>
    <w:rsid w:val="00D707E0"/>
    <w:rsid w:val="00DE5A7D"/>
    <w:rsid w:val="00DF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707E0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DF6B7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707E0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DF6B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masz.pietrzak@guaranap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2017-12-15T08:29:00Z</dcterms:created>
  <dcterms:modified xsi:type="dcterms:W3CDTF">2017-12-15T08:29:00Z</dcterms:modified>
</cp:coreProperties>
</file>