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69D" w:rsidRPr="009C3DE0" w:rsidRDefault="00E10A11" w:rsidP="00336141">
      <w:pPr>
        <w:pStyle w:val="Bezodstpw"/>
        <w:rPr>
          <w:rFonts w:ascii="Calibri Light" w:hAnsi="Calibri Light" w:cs="Calibri Light"/>
          <w:sz w:val="20"/>
          <w:szCs w:val="20"/>
        </w:rPr>
      </w:pPr>
      <w:bookmarkStart w:id="0" w:name="_GoBack"/>
      <w:r w:rsidRPr="009C3DE0">
        <w:rPr>
          <w:rFonts w:ascii="Calibri Light" w:hAnsi="Calibri Light" w:cs="Calibri Light"/>
          <w:b/>
          <w:sz w:val="20"/>
          <w:szCs w:val="20"/>
        </w:rPr>
        <w:t>Informacja prasowa: 21</w:t>
      </w:r>
      <w:r w:rsidR="00E439E7" w:rsidRPr="009C3DE0">
        <w:rPr>
          <w:rFonts w:ascii="Calibri Light" w:hAnsi="Calibri Light" w:cs="Calibri Light"/>
          <w:b/>
          <w:sz w:val="20"/>
          <w:szCs w:val="20"/>
        </w:rPr>
        <w:t>-11</w:t>
      </w:r>
      <w:r w:rsidR="00D60B13" w:rsidRPr="009C3DE0">
        <w:rPr>
          <w:rFonts w:ascii="Calibri Light" w:hAnsi="Calibri Light" w:cs="Calibri Light"/>
          <w:b/>
          <w:sz w:val="20"/>
          <w:szCs w:val="20"/>
        </w:rPr>
        <w:t>-</w:t>
      </w:r>
      <w:r w:rsidR="00BE169D" w:rsidRPr="009C3DE0">
        <w:rPr>
          <w:rFonts w:ascii="Calibri Light" w:hAnsi="Calibri Light" w:cs="Calibri Light"/>
          <w:b/>
          <w:sz w:val="20"/>
          <w:szCs w:val="20"/>
        </w:rPr>
        <w:t>2019, Częstochowa</w:t>
      </w:r>
      <w:r w:rsidR="00BE169D" w:rsidRPr="009C3DE0">
        <w:rPr>
          <w:rFonts w:ascii="Calibri Light" w:hAnsi="Calibri Light" w:cs="Calibri Light"/>
          <w:sz w:val="20"/>
          <w:szCs w:val="20"/>
        </w:rPr>
        <w:br/>
        <w:t>Tomasz Pietrzak/Guarana PR</w:t>
      </w:r>
      <w:r w:rsidR="00BE169D" w:rsidRPr="009C3DE0">
        <w:rPr>
          <w:rFonts w:ascii="Calibri Light" w:hAnsi="Calibri Light" w:cs="Calibri Light"/>
          <w:sz w:val="20"/>
          <w:szCs w:val="20"/>
        </w:rPr>
        <w:br/>
        <w:t>Biuro Prasowe Galerii Jurajskiej</w:t>
      </w:r>
      <w:r w:rsidR="00BE169D" w:rsidRPr="009C3DE0">
        <w:rPr>
          <w:rFonts w:ascii="Calibri Light" w:hAnsi="Calibri Light" w:cs="Calibri Light"/>
          <w:sz w:val="20"/>
          <w:szCs w:val="20"/>
        </w:rPr>
        <w:br/>
        <w:t xml:space="preserve">tel. 509 106 256 mail. tomasz.pietrzak[at]guaranapr.pl </w:t>
      </w:r>
    </w:p>
    <w:p w:rsidR="004C4567" w:rsidRPr="009C3DE0" w:rsidRDefault="004C4567" w:rsidP="00336141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:rsidR="00E10A11" w:rsidRPr="009C3DE0" w:rsidRDefault="00E10A11" w:rsidP="00E10A11">
      <w:pPr>
        <w:pStyle w:val="Bezodstpw"/>
        <w:rPr>
          <w:rFonts w:ascii="Calibri Light" w:hAnsi="Calibri Light" w:cs="Calibri Light"/>
          <w:b/>
          <w:sz w:val="26"/>
        </w:rPr>
      </w:pPr>
      <w:r w:rsidRPr="009C3DE0">
        <w:rPr>
          <w:rFonts w:ascii="Calibri Light" w:hAnsi="Calibri Light" w:cs="Calibri Light"/>
          <w:b/>
          <w:sz w:val="26"/>
        </w:rPr>
        <w:t>Częstochowa: pokażą jak zorganizować wymarzony ślub</w:t>
      </w:r>
    </w:p>
    <w:p w:rsidR="00E10A11" w:rsidRPr="009C3DE0" w:rsidRDefault="00E10A11" w:rsidP="00E10A11">
      <w:pPr>
        <w:pStyle w:val="Bezodstpw"/>
        <w:rPr>
          <w:rFonts w:ascii="Calibri Light" w:hAnsi="Calibri Light" w:cs="Calibri Light"/>
          <w:b/>
          <w:sz w:val="20"/>
        </w:rPr>
      </w:pPr>
    </w:p>
    <w:p w:rsidR="00E10A11" w:rsidRPr="009C3DE0" w:rsidRDefault="00E10A11" w:rsidP="00E10A11">
      <w:pPr>
        <w:pStyle w:val="Bezodstpw"/>
        <w:rPr>
          <w:rFonts w:ascii="Calibri Light" w:hAnsi="Calibri Light" w:cs="Calibri Light"/>
          <w:b/>
          <w:sz w:val="20"/>
        </w:rPr>
      </w:pPr>
    </w:p>
    <w:p w:rsidR="00E10A11" w:rsidRPr="009C3DE0" w:rsidRDefault="00E10A11" w:rsidP="00E10A11">
      <w:pPr>
        <w:pStyle w:val="Bezodstpw"/>
        <w:rPr>
          <w:rFonts w:ascii="Calibri Light" w:hAnsi="Calibri Light" w:cs="Calibri Light"/>
          <w:b/>
          <w:sz w:val="20"/>
        </w:rPr>
      </w:pPr>
      <w:r w:rsidRPr="009C3DE0">
        <w:rPr>
          <w:rFonts w:ascii="Calibri Light" w:hAnsi="Calibri Light" w:cs="Calibri Light"/>
          <w:b/>
          <w:sz w:val="20"/>
        </w:rPr>
        <w:t xml:space="preserve">Setki pomysłów na ślub marzeń będzie można zobaczyć w Galerii Jurajskiej. Już w ten weekend (23-24 listopada) w centrum handlowym odbędą się Targi Ślubne. </w:t>
      </w:r>
    </w:p>
    <w:p w:rsidR="00E10A11" w:rsidRPr="009C3DE0" w:rsidRDefault="00E10A11" w:rsidP="00E10A11">
      <w:pPr>
        <w:pStyle w:val="Bezodstpw"/>
        <w:rPr>
          <w:rFonts w:ascii="Calibri Light" w:hAnsi="Calibri Light" w:cs="Calibri Light"/>
          <w:b/>
          <w:sz w:val="20"/>
        </w:rPr>
      </w:pPr>
    </w:p>
    <w:p w:rsidR="00E10A11" w:rsidRPr="009C3DE0" w:rsidRDefault="00E10A11" w:rsidP="00E10A11">
      <w:pPr>
        <w:pStyle w:val="Bezodstpw"/>
        <w:rPr>
          <w:rFonts w:ascii="Calibri Light" w:hAnsi="Calibri Light" w:cs="Calibri Light"/>
          <w:sz w:val="20"/>
        </w:rPr>
      </w:pPr>
    </w:p>
    <w:p w:rsidR="00E10A11" w:rsidRPr="009C3DE0" w:rsidRDefault="00E10A11" w:rsidP="00E10A11">
      <w:pPr>
        <w:pStyle w:val="Bezodstpw"/>
        <w:rPr>
          <w:rFonts w:ascii="Calibri Light" w:hAnsi="Calibri Light" w:cs="Calibri Light"/>
          <w:sz w:val="20"/>
        </w:rPr>
      </w:pPr>
      <w:r w:rsidRPr="009C3DE0">
        <w:rPr>
          <w:rFonts w:ascii="Calibri Light" w:hAnsi="Calibri Light" w:cs="Calibri Light"/>
          <w:sz w:val="20"/>
        </w:rPr>
        <w:t>Jak przygotować ślub od A do Z będzie można przekonać się w Galerii Jurajskiej. Organizowane tam Targi Ślubne zgromadzą aż 40 wystawców z całego regionu. Wśród nich będzie można znaleźć m.in. fryzjerów, florystów, DJ-ów, cukierników czy fotografów weselnych.</w:t>
      </w:r>
    </w:p>
    <w:p w:rsidR="00E10A11" w:rsidRPr="009C3DE0" w:rsidRDefault="00E10A11" w:rsidP="00E10A11">
      <w:pPr>
        <w:pStyle w:val="Bezodstpw"/>
        <w:rPr>
          <w:rFonts w:ascii="Calibri Light" w:hAnsi="Calibri Light" w:cs="Calibri Light"/>
          <w:sz w:val="20"/>
        </w:rPr>
      </w:pPr>
    </w:p>
    <w:p w:rsidR="00E10A11" w:rsidRPr="009C3DE0" w:rsidRDefault="00E10A11" w:rsidP="00E10A11">
      <w:pPr>
        <w:pStyle w:val="Bezodstpw"/>
        <w:rPr>
          <w:rFonts w:ascii="Calibri Light" w:hAnsi="Calibri Light" w:cs="Calibri Light"/>
          <w:sz w:val="20"/>
        </w:rPr>
      </w:pPr>
      <w:r w:rsidRPr="009C3DE0">
        <w:rPr>
          <w:rFonts w:ascii="Calibri Light" w:hAnsi="Calibri Light" w:cs="Calibri Light"/>
          <w:sz w:val="20"/>
        </w:rPr>
        <w:t>Sama impreza ma za zadanie pomóc narzeczonym w organizacji zarówno ceremonii ślubnej, jaki przyjęcia weselnego. Dlatego podczas targów nie zabraknie m.in. właścicieli restauracji i sal weselnych, a także firm cateringowych.</w:t>
      </w:r>
    </w:p>
    <w:p w:rsidR="00E10A11" w:rsidRPr="009C3DE0" w:rsidRDefault="00E10A11" w:rsidP="00E10A11">
      <w:pPr>
        <w:pStyle w:val="Bezodstpw"/>
        <w:rPr>
          <w:rFonts w:ascii="Calibri Light" w:hAnsi="Calibri Light" w:cs="Calibri Light"/>
          <w:sz w:val="20"/>
        </w:rPr>
      </w:pPr>
    </w:p>
    <w:p w:rsidR="00E10A11" w:rsidRPr="009C3DE0" w:rsidRDefault="00E10A11" w:rsidP="00E10A11">
      <w:pPr>
        <w:pStyle w:val="Bezodstpw"/>
        <w:rPr>
          <w:rFonts w:ascii="Calibri Light" w:hAnsi="Calibri Light" w:cs="Calibri Light"/>
          <w:sz w:val="20"/>
        </w:rPr>
      </w:pPr>
      <w:r w:rsidRPr="009C3DE0">
        <w:rPr>
          <w:rFonts w:ascii="Calibri Light" w:hAnsi="Calibri Light" w:cs="Calibri Light"/>
          <w:sz w:val="20"/>
        </w:rPr>
        <w:t>Ponadto na miejscu będzie można zapoznać się z najnowszymi trendami w męskiej i damskiej modzie ślubnej, zobaczyć suknie ślubne i garnitury, a także pomysły na ślubną fryzurę, makijaż czy manicure. O tym jak zaaranżować salę będzie można natomiast porozmawiać z florystami i dekoratorami.</w:t>
      </w:r>
    </w:p>
    <w:p w:rsidR="00E10A11" w:rsidRPr="009C3DE0" w:rsidRDefault="00E10A11" w:rsidP="00E10A11">
      <w:pPr>
        <w:pStyle w:val="Bezodstpw"/>
        <w:rPr>
          <w:rFonts w:ascii="Calibri Light" w:hAnsi="Calibri Light" w:cs="Calibri Light"/>
          <w:sz w:val="20"/>
        </w:rPr>
      </w:pPr>
    </w:p>
    <w:p w:rsidR="00E10A11" w:rsidRPr="009C3DE0" w:rsidRDefault="00E10A11" w:rsidP="00E10A11">
      <w:pPr>
        <w:pStyle w:val="Bezodstpw"/>
        <w:rPr>
          <w:rFonts w:ascii="Calibri Light" w:hAnsi="Calibri Light" w:cs="Calibri Light"/>
          <w:b/>
          <w:sz w:val="20"/>
        </w:rPr>
      </w:pPr>
      <w:r w:rsidRPr="009C3DE0">
        <w:rPr>
          <w:rFonts w:ascii="Calibri Light" w:hAnsi="Calibri Light" w:cs="Calibri Light"/>
          <w:sz w:val="20"/>
        </w:rPr>
        <w:t xml:space="preserve">- </w:t>
      </w:r>
      <w:r w:rsidRPr="009C3DE0">
        <w:rPr>
          <w:rFonts w:ascii="Calibri Light" w:hAnsi="Calibri Light" w:cs="Calibri Light"/>
          <w:i/>
          <w:sz w:val="20"/>
        </w:rPr>
        <w:t xml:space="preserve">Organizacja ślubu to nie lada wyzwanie dla pary młodej, tym bardziej, że wymagania są coraz większe, a pomysłów nie brakuje. Organizowane targi pomagają znaleźć inspirację, a także nawiązać kontakty z osobami i firmami, które mogą w tych przygotowaniach pomóc </w:t>
      </w:r>
      <w:r w:rsidRPr="009C3DE0">
        <w:rPr>
          <w:rFonts w:ascii="Calibri Light" w:hAnsi="Calibri Light" w:cs="Calibri Light"/>
          <w:sz w:val="20"/>
        </w:rPr>
        <w:t xml:space="preserve">- </w:t>
      </w:r>
      <w:r w:rsidRPr="009C3DE0">
        <w:rPr>
          <w:rFonts w:ascii="Calibri Light" w:hAnsi="Calibri Light" w:cs="Calibri Light"/>
          <w:b/>
          <w:sz w:val="20"/>
        </w:rPr>
        <w:t xml:space="preserve">mówi Violetta </w:t>
      </w:r>
      <w:proofErr w:type="spellStart"/>
      <w:r w:rsidRPr="009C3DE0">
        <w:rPr>
          <w:rFonts w:ascii="Calibri Light" w:hAnsi="Calibri Light" w:cs="Calibri Light"/>
          <w:b/>
          <w:sz w:val="20"/>
        </w:rPr>
        <w:t>Dziubin</w:t>
      </w:r>
      <w:proofErr w:type="spellEnd"/>
      <w:r w:rsidRPr="009C3DE0">
        <w:rPr>
          <w:rFonts w:ascii="Calibri Light" w:hAnsi="Calibri Light" w:cs="Calibri Light"/>
          <w:b/>
          <w:sz w:val="20"/>
        </w:rPr>
        <w:t>-Łuszczyk, dyrektor marketingu Galerii Jurajskiej.</w:t>
      </w:r>
    </w:p>
    <w:p w:rsidR="00E10A11" w:rsidRPr="009C3DE0" w:rsidRDefault="00E10A11" w:rsidP="00E10A11">
      <w:pPr>
        <w:pStyle w:val="Bezodstpw"/>
        <w:rPr>
          <w:rFonts w:ascii="Calibri Light" w:hAnsi="Calibri Light" w:cs="Calibri Light"/>
          <w:sz w:val="20"/>
        </w:rPr>
      </w:pPr>
    </w:p>
    <w:p w:rsidR="00E10A11" w:rsidRPr="009C3DE0" w:rsidRDefault="00E10A11" w:rsidP="00E10A11">
      <w:pPr>
        <w:pStyle w:val="Bezodstpw"/>
        <w:rPr>
          <w:rFonts w:ascii="Calibri Light" w:hAnsi="Calibri Light" w:cs="Calibri Light"/>
          <w:sz w:val="20"/>
        </w:rPr>
      </w:pPr>
      <w:r w:rsidRPr="009C3DE0">
        <w:rPr>
          <w:rFonts w:ascii="Calibri Light" w:hAnsi="Calibri Light" w:cs="Calibri Light"/>
          <w:sz w:val="20"/>
        </w:rPr>
        <w:t xml:space="preserve">- </w:t>
      </w:r>
      <w:r w:rsidRPr="009C3DE0">
        <w:rPr>
          <w:rFonts w:ascii="Calibri Light" w:hAnsi="Calibri Light" w:cs="Calibri Light"/>
          <w:i/>
          <w:sz w:val="20"/>
        </w:rPr>
        <w:t>Jeśli więc planując ślub para młoda wciąż waha się nad wyborem np. restauracji, fotografa, muzyki czy menu, targi pomagają w znalezieniu rozwiązań. Tym bardziej, że wśród wystawców znajdziemy przede wszystkim firmy z Częstochowy i okolic</w:t>
      </w:r>
      <w:r w:rsidRPr="009C3DE0">
        <w:rPr>
          <w:rFonts w:ascii="Calibri Light" w:hAnsi="Calibri Light" w:cs="Calibri Light"/>
          <w:sz w:val="20"/>
        </w:rPr>
        <w:t xml:space="preserve"> - dodaje.</w:t>
      </w:r>
    </w:p>
    <w:p w:rsidR="00E10A11" w:rsidRPr="009C3DE0" w:rsidRDefault="00E10A11" w:rsidP="00E10A11">
      <w:pPr>
        <w:pStyle w:val="Bezodstpw"/>
        <w:rPr>
          <w:rFonts w:ascii="Calibri Light" w:hAnsi="Calibri Light" w:cs="Calibri Light"/>
          <w:sz w:val="20"/>
        </w:rPr>
      </w:pPr>
    </w:p>
    <w:p w:rsidR="00E10A11" w:rsidRPr="009C3DE0" w:rsidRDefault="00E10A11" w:rsidP="00E10A11">
      <w:pPr>
        <w:pStyle w:val="Bezodstpw"/>
        <w:rPr>
          <w:rFonts w:ascii="Calibri Light" w:hAnsi="Calibri Light" w:cs="Calibri Light"/>
          <w:sz w:val="20"/>
        </w:rPr>
      </w:pPr>
      <w:r w:rsidRPr="009C3DE0">
        <w:rPr>
          <w:rFonts w:ascii="Calibri Light" w:hAnsi="Calibri Light" w:cs="Calibri Light"/>
          <w:sz w:val="20"/>
        </w:rPr>
        <w:t xml:space="preserve">Jak co roku na Targach Ślubnych nie zabraknie także profesjonalnych </w:t>
      </w:r>
      <w:proofErr w:type="spellStart"/>
      <w:r w:rsidRPr="009C3DE0">
        <w:rPr>
          <w:rFonts w:ascii="Calibri Light" w:hAnsi="Calibri Light" w:cs="Calibri Light"/>
          <w:sz w:val="20"/>
        </w:rPr>
        <w:t>wedding</w:t>
      </w:r>
      <w:proofErr w:type="spellEnd"/>
      <w:r w:rsidRPr="009C3DE0">
        <w:rPr>
          <w:rFonts w:ascii="Calibri Light" w:hAnsi="Calibri Light" w:cs="Calibri Light"/>
          <w:sz w:val="20"/>
        </w:rPr>
        <w:t xml:space="preserve"> </w:t>
      </w:r>
      <w:proofErr w:type="spellStart"/>
      <w:r w:rsidRPr="009C3DE0">
        <w:rPr>
          <w:rFonts w:ascii="Calibri Light" w:hAnsi="Calibri Light" w:cs="Calibri Light"/>
          <w:sz w:val="20"/>
        </w:rPr>
        <w:t>plannerów</w:t>
      </w:r>
      <w:proofErr w:type="spellEnd"/>
      <w:r w:rsidRPr="009C3DE0">
        <w:rPr>
          <w:rFonts w:ascii="Calibri Light" w:hAnsi="Calibri Light" w:cs="Calibri Light"/>
          <w:sz w:val="20"/>
        </w:rPr>
        <w:t>. To osoby, którym można powierzyć kompleksową organizację ślubu. Specjaliści ci najlepiej znają branżę weselną, wiedzą gdzie szukać kwiatów, sukni ślubnej i weselnej kapeli.</w:t>
      </w:r>
    </w:p>
    <w:p w:rsidR="00E10A11" w:rsidRPr="009C3DE0" w:rsidRDefault="00E10A11" w:rsidP="00E10A11">
      <w:pPr>
        <w:pStyle w:val="Bezodstpw"/>
        <w:rPr>
          <w:rFonts w:ascii="Calibri Light" w:hAnsi="Calibri Light" w:cs="Calibri Light"/>
          <w:sz w:val="20"/>
        </w:rPr>
      </w:pPr>
    </w:p>
    <w:p w:rsidR="00E10A11" w:rsidRPr="009C3DE0" w:rsidRDefault="00E10A11" w:rsidP="00E10A11">
      <w:pPr>
        <w:pStyle w:val="Bezodstpw"/>
        <w:rPr>
          <w:rFonts w:ascii="Calibri Light" w:hAnsi="Calibri Light" w:cs="Calibri Light"/>
          <w:sz w:val="20"/>
        </w:rPr>
      </w:pPr>
      <w:r w:rsidRPr="009C3DE0">
        <w:rPr>
          <w:rFonts w:ascii="Calibri Light" w:hAnsi="Calibri Light" w:cs="Calibri Light"/>
          <w:sz w:val="20"/>
        </w:rPr>
        <w:t xml:space="preserve">- </w:t>
      </w:r>
      <w:r w:rsidRPr="009C3DE0">
        <w:rPr>
          <w:rFonts w:ascii="Calibri Light" w:hAnsi="Calibri Light" w:cs="Calibri Light"/>
          <w:i/>
          <w:sz w:val="20"/>
        </w:rPr>
        <w:t>Ślub można dziś organizować na własną rękę, samemu zajmując się wszystkim. Można także powierzyć organizację ekspertom. Bez względu jednak na to jaką opcję para młoda wybiera, warto zapoznać się z nowościami w branży ślubnej. Tych na targach nie zabraknie</w:t>
      </w:r>
      <w:r w:rsidRPr="009C3DE0">
        <w:rPr>
          <w:rFonts w:ascii="Calibri Light" w:hAnsi="Calibri Light" w:cs="Calibri Light"/>
          <w:sz w:val="20"/>
        </w:rPr>
        <w:t xml:space="preserve"> - zachęca przedstawicielka Galerii Jurajskiej.</w:t>
      </w:r>
    </w:p>
    <w:p w:rsidR="00E10A11" w:rsidRPr="009C3DE0" w:rsidRDefault="00E10A11" w:rsidP="00E10A11">
      <w:pPr>
        <w:pStyle w:val="Bezodstpw"/>
        <w:rPr>
          <w:rFonts w:ascii="Calibri Light" w:hAnsi="Calibri Light" w:cs="Calibri Light"/>
          <w:sz w:val="20"/>
        </w:rPr>
      </w:pPr>
    </w:p>
    <w:p w:rsidR="00E10A11" w:rsidRPr="009C3DE0" w:rsidRDefault="00E10A11" w:rsidP="00E10A11">
      <w:pPr>
        <w:pStyle w:val="Bezodstpw"/>
        <w:rPr>
          <w:rFonts w:ascii="Calibri Light" w:hAnsi="Calibri Light" w:cs="Calibri Light"/>
          <w:b/>
          <w:sz w:val="18"/>
          <w:szCs w:val="20"/>
        </w:rPr>
      </w:pPr>
      <w:r w:rsidRPr="009C3DE0">
        <w:rPr>
          <w:rFonts w:ascii="Calibri Light" w:hAnsi="Calibri Light" w:cs="Calibri Light"/>
          <w:b/>
          <w:sz w:val="18"/>
          <w:szCs w:val="20"/>
        </w:rPr>
        <w:t>Targi odbędą się w godz. od 10 do 19. Wstęp wolny.</w:t>
      </w:r>
    </w:p>
    <w:p w:rsidR="00E10A11" w:rsidRPr="009C3DE0" w:rsidRDefault="00E10A11" w:rsidP="00E10A11">
      <w:pPr>
        <w:pStyle w:val="Bezodstpw"/>
        <w:rPr>
          <w:rFonts w:ascii="Calibri Light" w:hAnsi="Calibri Light" w:cs="Calibri Light"/>
          <w:sz w:val="20"/>
        </w:rPr>
      </w:pPr>
    </w:p>
    <w:p w:rsidR="00EA4DC6" w:rsidRPr="009C3DE0" w:rsidRDefault="00EA4DC6" w:rsidP="00EA4DC6">
      <w:pPr>
        <w:pStyle w:val="Bezodstpw"/>
        <w:rPr>
          <w:rFonts w:ascii="Calibri Light" w:hAnsi="Calibri Light" w:cs="Calibri Light"/>
          <w:sz w:val="20"/>
        </w:rPr>
      </w:pPr>
    </w:p>
    <w:p w:rsidR="00E154AA" w:rsidRPr="009C3DE0" w:rsidRDefault="00E154AA" w:rsidP="00E154AA">
      <w:pPr>
        <w:pStyle w:val="Bezodstpw"/>
        <w:rPr>
          <w:rFonts w:ascii="Calibri Light" w:hAnsi="Calibri Light" w:cs="Calibri Light"/>
        </w:rPr>
      </w:pPr>
    </w:p>
    <w:p w:rsidR="00917C6A" w:rsidRPr="009C3DE0" w:rsidRDefault="00917C6A" w:rsidP="001A2061">
      <w:pPr>
        <w:pStyle w:val="Bezodstpw"/>
        <w:rPr>
          <w:rFonts w:ascii="Calibri Light" w:hAnsi="Calibri Light" w:cs="Calibri Light"/>
          <w:sz w:val="14"/>
          <w:szCs w:val="20"/>
        </w:rPr>
      </w:pPr>
      <w:r w:rsidRPr="009C3DE0">
        <w:rPr>
          <w:rFonts w:ascii="Calibri Light" w:eastAsia="Times New Roman" w:hAnsi="Calibri Light" w:cs="Calibri Light"/>
          <w:sz w:val="14"/>
          <w:szCs w:val="20"/>
          <w:lang w:eastAsia="pl-PL"/>
        </w:rPr>
        <w:t>***</w:t>
      </w:r>
      <w:r w:rsidR="001A2061" w:rsidRPr="009C3DE0">
        <w:rPr>
          <w:rFonts w:ascii="Calibri Light" w:eastAsia="Times New Roman" w:hAnsi="Calibri Light" w:cs="Calibri Light"/>
          <w:sz w:val="14"/>
          <w:szCs w:val="20"/>
          <w:lang w:eastAsia="pl-PL"/>
        </w:rPr>
        <w:br/>
      </w:r>
      <w:r w:rsidRPr="009C3DE0">
        <w:rPr>
          <w:rFonts w:ascii="Calibri Light" w:eastAsia="Times New Roman" w:hAnsi="Calibri Light" w:cs="Calibri Light"/>
          <w:sz w:val="14"/>
          <w:szCs w:val="20"/>
          <w:lang w:eastAsia="pl-PL"/>
        </w:rPr>
        <w:t>Galeria Jurajska to największe centrum handlowe w Częstochowie (49 tys. m kw. GLA). Działający od 2009 roku obiekt z roku na roku zyskuje na popularności. W efekcie dziś to najchętniej wybierana galeria w mieście i jedna z najpopularniejszych w regionie.  Tylko w 2018 roku galerię odwiedziło blisko 7,2 mln osób. W Galerii Jurajskiej można znaleźć 200 sklepów, punktów usługowych i gastronomicznych oraz wielosalowe kino Cinema City. Ofertę wypełniają najpopularniejsze polskie i zagraniczne marki.  Swoje sklepy mają tutaj m.in. Grupa LPP (</w:t>
      </w:r>
      <w:proofErr w:type="spellStart"/>
      <w:r w:rsidRPr="009C3DE0">
        <w:rPr>
          <w:rFonts w:ascii="Calibri Light" w:eastAsia="Times New Roman" w:hAnsi="Calibri Light" w:cs="Calibri Light"/>
          <w:sz w:val="14"/>
          <w:szCs w:val="20"/>
          <w:lang w:eastAsia="pl-PL"/>
        </w:rPr>
        <w:t>Reserved</w:t>
      </w:r>
      <w:proofErr w:type="spellEnd"/>
      <w:r w:rsidRPr="009C3DE0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</w:t>
      </w:r>
      <w:proofErr w:type="spellStart"/>
      <w:r w:rsidRPr="009C3DE0">
        <w:rPr>
          <w:rFonts w:ascii="Calibri Light" w:eastAsia="Times New Roman" w:hAnsi="Calibri Light" w:cs="Calibri Light"/>
          <w:sz w:val="14"/>
          <w:szCs w:val="20"/>
          <w:lang w:eastAsia="pl-PL"/>
        </w:rPr>
        <w:t>Cropp</w:t>
      </w:r>
      <w:proofErr w:type="spellEnd"/>
      <w:r w:rsidRPr="009C3DE0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Home &amp; </w:t>
      </w:r>
      <w:proofErr w:type="spellStart"/>
      <w:r w:rsidRPr="009C3DE0">
        <w:rPr>
          <w:rFonts w:ascii="Calibri Light" w:eastAsia="Times New Roman" w:hAnsi="Calibri Light" w:cs="Calibri Light"/>
          <w:sz w:val="14"/>
          <w:szCs w:val="20"/>
          <w:lang w:eastAsia="pl-PL"/>
        </w:rPr>
        <w:t>You</w:t>
      </w:r>
      <w:proofErr w:type="spellEnd"/>
      <w:r w:rsidRPr="009C3DE0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House, </w:t>
      </w:r>
      <w:proofErr w:type="spellStart"/>
      <w:r w:rsidRPr="009C3DE0">
        <w:rPr>
          <w:rFonts w:ascii="Calibri Light" w:eastAsia="Times New Roman" w:hAnsi="Calibri Light" w:cs="Calibri Light"/>
          <w:sz w:val="14"/>
          <w:szCs w:val="20"/>
          <w:lang w:eastAsia="pl-PL"/>
        </w:rPr>
        <w:t>Mohito</w:t>
      </w:r>
      <w:proofErr w:type="spellEnd"/>
      <w:r w:rsidRPr="009C3DE0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</w:t>
      </w:r>
      <w:proofErr w:type="spellStart"/>
      <w:r w:rsidRPr="009C3DE0">
        <w:rPr>
          <w:rFonts w:ascii="Calibri Light" w:eastAsia="Times New Roman" w:hAnsi="Calibri Light" w:cs="Calibri Light"/>
          <w:sz w:val="14"/>
          <w:szCs w:val="20"/>
          <w:lang w:eastAsia="pl-PL"/>
        </w:rPr>
        <w:t>Sinsay</w:t>
      </w:r>
      <w:proofErr w:type="spellEnd"/>
      <w:r w:rsidRPr="009C3DE0">
        <w:rPr>
          <w:rFonts w:ascii="Calibri Light" w:eastAsia="Times New Roman" w:hAnsi="Calibri Light" w:cs="Calibri Light"/>
          <w:sz w:val="14"/>
          <w:szCs w:val="20"/>
          <w:lang w:eastAsia="pl-PL"/>
        </w:rPr>
        <w:t>), grupa Inditex (</w:t>
      </w:r>
      <w:proofErr w:type="spellStart"/>
      <w:r w:rsidRPr="009C3DE0">
        <w:rPr>
          <w:rFonts w:ascii="Calibri Light" w:eastAsia="Times New Roman" w:hAnsi="Calibri Light" w:cs="Calibri Light"/>
          <w:sz w:val="14"/>
          <w:szCs w:val="20"/>
          <w:lang w:eastAsia="pl-PL"/>
        </w:rPr>
        <w:t>Zara</w:t>
      </w:r>
      <w:proofErr w:type="spellEnd"/>
      <w:r w:rsidRPr="009C3DE0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</w:t>
      </w:r>
      <w:proofErr w:type="spellStart"/>
      <w:r w:rsidRPr="009C3DE0">
        <w:rPr>
          <w:rFonts w:ascii="Calibri Light" w:eastAsia="Times New Roman" w:hAnsi="Calibri Light" w:cs="Calibri Light"/>
          <w:sz w:val="14"/>
          <w:szCs w:val="20"/>
          <w:lang w:eastAsia="pl-PL"/>
        </w:rPr>
        <w:t>Bershka</w:t>
      </w:r>
      <w:proofErr w:type="spellEnd"/>
      <w:r w:rsidRPr="009C3DE0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Stradivarius, </w:t>
      </w:r>
      <w:proofErr w:type="spellStart"/>
      <w:r w:rsidRPr="009C3DE0">
        <w:rPr>
          <w:rFonts w:ascii="Calibri Light" w:eastAsia="Times New Roman" w:hAnsi="Calibri Light" w:cs="Calibri Light"/>
          <w:sz w:val="14"/>
          <w:szCs w:val="20"/>
          <w:lang w:eastAsia="pl-PL"/>
        </w:rPr>
        <w:t>Massimo</w:t>
      </w:r>
      <w:proofErr w:type="spellEnd"/>
      <w:r w:rsidRPr="009C3DE0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 </w:t>
      </w:r>
      <w:proofErr w:type="spellStart"/>
      <w:r w:rsidRPr="009C3DE0">
        <w:rPr>
          <w:rFonts w:ascii="Calibri Light" w:eastAsia="Times New Roman" w:hAnsi="Calibri Light" w:cs="Calibri Light"/>
          <w:sz w:val="14"/>
          <w:szCs w:val="20"/>
          <w:lang w:eastAsia="pl-PL"/>
        </w:rPr>
        <w:t>Dutti</w:t>
      </w:r>
      <w:proofErr w:type="spellEnd"/>
      <w:r w:rsidRPr="009C3DE0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), TK </w:t>
      </w:r>
      <w:proofErr w:type="spellStart"/>
      <w:r w:rsidRPr="009C3DE0">
        <w:rPr>
          <w:rFonts w:ascii="Calibri Light" w:eastAsia="Times New Roman" w:hAnsi="Calibri Light" w:cs="Calibri Light"/>
          <w:sz w:val="14"/>
          <w:szCs w:val="20"/>
          <w:lang w:eastAsia="pl-PL"/>
        </w:rPr>
        <w:t>Maxx</w:t>
      </w:r>
      <w:proofErr w:type="spellEnd"/>
      <w:r w:rsidRPr="009C3DE0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C&amp;A, Euro RTV AGD, </w:t>
      </w:r>
      <w:proofErr w:type="spellStart"/>
      <w:r w:rsidRPr="009C3DE0">
        <w:rPr>
          <w:rFonts w:ascii="Calibri Light" w:eastAsia="Times New Roman" w:hAnsi="Calibri Light" w:cs="Calibri Light"/>
          <w:sz w:val="14"/>
          <w:szCs w:val="20"/>
          <w:lang w:eastAsia="pl-PL"/>
        </w:rPr>
        <w:t>Intersport</w:t>
      </w:r>
      <w:proofErr w:type="spellEnd"/>
      <w:r w:rsidRPr="009C3DE0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Empik, H&amp;M, New </w:t>
      </w:r>
      <w:proofErr w:type="spellStart"/>
      <w:r w:rsidRPr="009C3DE0">
        <w:rPr>
          <w:rFonts w:ascii="Calibri Light" w:eastAsia="Times New Roman" w:hAnsi="Calibri Light" w:cs="Calibri Light"/>
          <w:sz w:val="14"/>
          <w:szCs w:val="20"/>
          <w:lang w:eastAsia="pl-PL"/>
        </w:rPr>
        <w:t>Yorker</w:t>
      </w:r>
      <w:proofErr w:type="spellEnd"/>
      <w:r w:rsidRPr="009C3DE0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Smyk, Rossmann, </w:t>
      </w:r>
      <w:proofErr w:type="spellStart"/>
      <w:r w:rsidRPr="009C3DE0">
        <w:rPr>
          <w:rFonts w:ascii="Calibri Light" w:eastAsia="Times New Roman" w:hAnsi="Calibri Light" w:cs="Calibri Light"/>
          <w:sz w:val="14"/>
          <w:szCs w:val="20"/>
          <w:lang w:eastAsia="pl-PL"/>
        </w:rPr>
        <w:t>Sephora</w:t>
      </w:r>
      <w:proofErr w:type="spellEnd"/>
      <w:r w:rsidRPr="009C3DE0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Super Pharm, Biedronka, Douglas, Carry, </w:t>
      </w:r>
      <w:proofErr w:type="spellStart"/>
      <w:r w:rsidRPr="009C3DE0">
        <w:rPr>
          <w:rFonts w:ascii="Calibri Light" w:eastAsia="Times New Roman" w:hAnsi="Calibri Light" w:cs="Calibri Light"/>
          <w:sz w:val="14"/>
          <w:szCs w:val="20"/>
          <w:lang w:eastAsia="pl-PL"/>
        </w:rPr>
        <w:t>TruTrussardi</w:t>
      </w:r>
      <w:proofErr w:type="spellEnd"/>
      <w:r w:rsidRPr="009C3DE0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, </w:t>
      </w:r>
      <w:proofErr w:type="spellStart"/>
      <w:r w:rsidRPr="009C3DE0">
        <w:rPr>
          <w:rFonts w:ascii="Calibri Light" w:eastAsia="Times New Roman" w:hAnsi="Calibri Light" w:cs="Calibri Light"/>
          <w:sz w:val="14"/>
          <w:szCs w:val="20"/>
          <w:lang w:eastAsia="pl-PL"/>
        </w:rPr>
        <w:t>Apart</w:t>
      </w:r>
      <w:proofErr w:type="spellEnd"/>
      <w:r w:rsidRPr="009C3DE0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 i wiele innych. Do dyspozycji klientów Galerii Jurajskiej jest wielopoziomowy parking mogący pomieścić 2000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strefę dydaktyczną </w:t>
      </w:r>
      <w:proofErr w:type="spellStart"/>
      <w:r w:rsidRPr="009C3DE0">
        <w:rPr>
          <w:rFonts w:ascii="Calibri Light" w:eastAsia="Times New Roman" w:hAnsi="Calibri Light" w:cs="Calibri Light"/>
          <w:sz w:val="14"/>
          <w:szCs w:val="20"/>
          <w:lang w:eastAsia="pl-PL"/>
        </w:rPr>
        <w:t>premium</w:t>
      </w:r>
      <w:proofErr w:type="spellEnd"/>
      <w:r w:rsidRPr="009C3DE0">
        <w:rPr>
          <w:rFonts w:ascii="Calibri Light" w:eastAsia="Times New Roman" w:hAnsi="Calibri Light" w:cs="Calibri Light"/>
          <w:sz w:val="14"/>
          <w:szCs w:val="20"/>
          <w:lang w:eastAsia="pl-PL"/>
        </w:rPr>
        <w:t xml:space="preserve"> z akwariami (morskim i słodkowodnym). Właścicielem galerii jest GTC S.A.</w:t>
      </w:r>
    </w:p>
    <w:p w:rsidR="00917C6A" w:rsidRPr="009C3DE0" w:rsidRDefault="00917C6A" w:rsidP="00336141">
      <w:pPr>
        <w:pStyle w:val="Bezodstpw"/>
        <w:jc w:val="both"/>
        <w:rPr>
          <w:rFonts w:ascii="Calibri Light" w:hAnsi="Calibri Light" w:cs="Calibri Light"/>
          <w:sz w:val="14"/>
          <w:szCs w:val="20"/>
        </w:rPr>
      </w:pPr>
    </w:p>
    <w:p w:rsidR="00BE169D" w:rsidRPr="009C3DE0" w:rsidRDefault="00BE169D" w:rsidP="00336141">
      <w:pPr>
        <w:pStyle w:val="Bezodstpw"/>
        <w:jc w:val="both"/>
        <w:rPr>
          <w:rFonts w:ascii="Calibri Light" w:hAnsi="Calibri Light" w:cs="Calibri Light"/>
          <w:sz w:val="14"/>
          <w:szCs w:val="20"/>
        </w:rPr>
      </w:pPr>
      <w:r w:rsidRPr="009C3DE0">
        <w:rPr>
          <w:rFonts w:ascii="Calibri Light" w:hAnsi="Calibri Light" w:cs="Calibri Light"/>
          <w:sz w:val="14"/>
          <w:szCs w:val="20"/>
        </w:rPr>
        <w:t>źródło: Galeria Jurajska</w:t>
      </w:r>
      <w:r w:rsidR="00E73877" w:rsidRPr="009C3DE0">
        <w:rPr>
          <w:rFonts w:ascii="Calibri Light" w:hAnsi="Calibri Light" w:cs="Calibri Light"/>
          <w:sz w:val="14"/>
          <w:szCs w:val="20"/>
        </w:rPr>
        <w:t>/Guarana PR</w:t>
      </w:r>
      <w:bookmarkEnd w:id="0"/>
    </w:p>
    <w:sectPr w:rsidR="00BE169D" w:rsidRPr="009C3DE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05F4" w:rsidRDefault="000B05F4" w:rsidP="00BE169D">
      <w:pPr>
        <w:spacing w:after="0" w:line="240" w:lineRule="auto"/>
      </w:pPr>
      <w:r>
        <w:separator/>
      </w:r>
    </w:p>
  </w:endnote>
  <w:endnote w:type="continuationSeparator" w:id="0">
    <w:p w:rsidR="000B05F4" w:rsidRDefault="000B05F4" w:rsidP="00BE16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05F4" w:rsidRDefault="000B05F4" w:rsidP="00BE169D">
      <w:pPr>
        <w:spacing w:after="0" w:line="240" w:lineRule="auto"/>
      </w:pPr>
      <w:r>
        <w:separator/>
      </w:r>
    </w:p>
  </w:footnote>
  <w:footnote w:type="continuationSeparator" w:id="0">
    <w:p w:rsidR="000B05F4" w:rsidRDefault="000B05F4" w:rsidP="00BE16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69D" w:rsidRDefault="00BE169D" w:rsidP="00BE169D">
    <w:pPr>
      <w:pStyle w:val="Nagwek"/>
      <w:jc w:val="right"/>
    </w:pPr>
    <w:r>
      <w:rPr>
        <w:noProof/>
        <w:lang w:eastAsia="pl-PL"/>
      </w:rPr>
      <w:drawing>
        <wp:inline distT="0" distB="0" distL="0" distR="0">
          <wp:extent cx="615461" cy="615461"/>
          <wp:effectExtent l="0" t="0" r="0" b="0"/>
          <wp:docPr id="1" name="Obraz 1" descr="C:\Users\TomTom\Desktop\WYSTRÓJ\kuchnia\newbri\11035742_10153531385299354_7956371185306296231_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WYSTRÓJ\kuchnia\newbri\11035742_10153531385299354_7956371185306296231_n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5336" cy="6153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800"/>
    <w:rsid w:val="000273A0"/>
    <w:rsid w:val="0003391A"/>
    <w:rsid w:val="0003664D"/>
    <w:rsid w:val="00044270"/>
    <w:rsid w:val="000763D8"/>
    <w:rsid w:val="000959F0"/>
    <w:rsid w:val="000B05F4"/>
    <w:rsid w:val="000E37B9"/>
    <w:rsid w:val="0010310D"/>
    <w:rsid w:val="00112ACA"/>
    <w:rsid w:val="00184BAB"/>
    <w:rsid w:val="00192443"/>
    <w:rsid w:val="001A2061"/>
    <w:rsid w:val="001B54DC"/>
    <w:rsid w:val="001C7239"/>
    <w:rsid w:val="001E2BF4"/>
    <w:rsid w:val="0020327B"/>
    <w:rsid w:val="002221A9"/>
    <w:rsid w:val="00245D29"/>
    <w:rsid w:val="00245F13"/>
    <w:rsid w:val="00271C29"/>
    <w:rsid w:val="00292AE6"/>
    <w:rsid w:val="002A462F"/>
    <w:rsid w:val="002A6E1D"/>
    <w:rsid w:val="002C0367"/>
    <w:rsid w:val="002F5A0B"/>
    <w:rsid w:val="00325006"/>
    <w:rsid w:val="00336141"/>
    <w:rsid w:val="003722B2"/>
    <w:rsid w:val="003B4EDE"/>
    <w:rsid w:val="003C5010"/>
    <w:rsid w:val="003C690D"/>
    <w:rsid w:val="0040138D"/>
    <w:rsid w:val="00434660"/>
    <w:rsid w:val="004B0DB7"/>
    <w:rsid w:val="004C4567"/>
    <w:rsid w:val="004D7F5C"/>
    <w:rsid w:val="004F05F0"/>
    <w:rsid w:val="00590FD7"/>
    <w:rsid w:val="005D0445"/>
    <w:rsid w:val="005E1056"/>
    <w:rsid w:val="00607A94"/>
    <w:rsid w:val="006107CA"/>
    <w:rsid w:val="00610A49"/>
    <w:rsid w:val="006256AB"/>
    <w:rsid w:val="0064177F"/>
    <w:rsid w:val="00642D78"/>
    <w:rsid w:val="00646996"/>
    <w:rsid w:val="00693317"/>
    <w:rsid w:val="006954D9"/>
    <w:rsid w:val="006B0E38"/>
    <w:rsid w:val="006B4C3B"/>
    <w:rsid w:val="006C790C"/>
    <w:rsid w:val="006F55C9"/>
    <w:rsid w:val="006F65A1"/>
    <w:rsid w:val="00714D81"/>
    <w:rsid w:val="00734BEC"/>
    <w:rsid w:val="00741024"/>
    <w:rsid w:val="00750800"/>
    <w:rsid w:val="00780BEF"/>
    <w:rsid w:val="007B29BC"/>
    <w:rsid w:val="007B4A6C"/>
    <w:rsid w:val="007E7F95"/>
    <w:rsid w:val="0080774F"/>
    <w:rsid w:val="00817F7C"/>
    <w:rsid w:val="008239D9"/>
    <w:rsid w:val="00860382"/>
    <w:rsid w:val="00877CFA"/>
    <w:rsid w:val="008A494A"/>
    <w:rsid w:val="009000E3"/>
    <w:rsid w:val="00917C6A"/>
    <w:rsid w:val="00935F52"/>
    <w:rsid w:val="00946284"/>
    <w:rsid w:val="00956588"/>
    <w:rsid w:val="009602C6"/>
    <w:rsid w:val="00964D25"/>
    <w:rsid w:val="009C3DE0"/>
    <w:rsid w:val="00A10A35"/>
    <w:rsid w:val="00A2666E"/>
    <w:rsid w:val="00A43BB8"/>
    <w:rsid w:val="00A91566"/>
    <w:rsid w:val="00A92E38"/>
    <w:rsid w:val="00A939D5"/>
    <w:rsid w:val="00A96D7D"/>
    <w:rsid w:val="00AC1907"/>
    <w:rsid w:val="00AC3ECC"/>
    <w:rsid w:val="00AD07F1"/>
    <w:rsid w:val="00B039C2"/>
    <w:rsid w:val="00B460EB"/>
    <w:rsid w:val="00B47CA8"/>
    <w:rsid w:val="00BB5FFC"/>
    <w:rsid w:val="00BB75C4"/>
    <w:rsid w:val="00BD6F9C"/>
    <w:rsid w:val="00BE169D"/>
    <w:rsid w:val="00C03807"/>
    <w:rsid w:val="00C0666A"/>
    <w:rsid w:val="00C235C4"/>
    <w:rsid w:val="00C23C53"/>
    <w:rsid w:val="00C350A4"/>
    <w:rsid w:val="00C441E3"/>
    <w:rsid w:val="00C5202B"/>
    <w:rsid w:val="00C85463"/>
    <w:rsid w:val="00D47E93"/>
    <w:rsid w:val="00D60B13"/>
    <w:rsid w:val="00D8481B"/>
    <w:rsid w:val="00D84E96"/>
    <w:rsid w:val="00DA431A"/>
    <w:rsid w:val="00DF2E24"/>
    <w:rsid w:val="00E10A11"/>
    <w:rsid w:val="00E154AA"/>
    <w:rsid w:val="00E234CA"/>
    <w:rsid w:val="00E33929"/>
    <w:rsid w:val="00E40215"/>
    <w:rsid w:val="00E439E7"/>
    <w:rsid w:val="00E51456"/>
    <w:rsid w:val="00E62A85"/>
    <w:rsid w:val="00E73877"/>
    <w:rsid w:val="00E8224B"/>
    <w:rsid w:val="00EA4DC6"/>
    <w:rsid w:val="00F039F4"/>
    <w:rsid w:val="00F17027"/>
    <w:rsid w:val="00FE2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5080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169D"/>
  </w:style>
  <w:style w:type="paragraph" w:styleId="Stopka">
    <w:name w:val="footer"/>
    <w:basedOn w:val="Normalny"/>
    <w:link w:val="Stopka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169D"/>
  </w:style>
  <w:style w:type="paragraph" w:styleId="Tekstdymka">
    <w:name w:val="Balloon Text"/>
    <w:basedOn w:val="Normalny"/>
    <w:link w:val="TekstdymkaZnak"/>
    <w:uiPriority w:val="99"/>
    <w:semiHidden/>
    <w:unhideWhenUsed/>
    <w:rsid w:val="00BE1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69D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610A49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AD07F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AD07F1"/>
    <w:rPr>
      <w:rFonts w:ascii="Courier New" w:eastAsia="Times New Roman" w:hAnsi="Courier New" w:cs="Courier New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5080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169D"/>
  </w:style>
  <w:style w:type="paragraph" w:styleId="Stopka">
    <w:name w:val="footer"/>
    <w:basedOn w:val="Normalny"/>
    <w:link w:val="Stopka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169D"/>
  </w:style>
  <w:style w:type="paragraph" w:styleId="Tekstdymka">
    <w:name w:val="Balloon Text"/>
    <w:basedOn w:val="Normalny"/>
    <w:link w:val="TekstdymkaZnak"/>
    <w:uiPriority w:val="99"/>
    <w:semiHidden/>
    <w:unhideWhenUsed/>
    <w:rsid w:val="00BE1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69D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610A49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AD07F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AD07F1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534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537</Words>
  <Characters>3225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cp:lastPrinted>2019-01-28T10:01:00Z</cp:lastPrinted>
  <dcterms:created xsi:type="dcterms:W3CDTF">2019-11-21T09:35:00Z</dcterms:created>
  <dcterms:modified xsi:type="dcterms:W3CDTF">2019-11-21T09:37:00Z</dcterms:modified>
</cp:coreProperties>
</file>