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646996" w:rsidRDefault="00590FD7" w:rsidP="00336141">
      <w:pPr>
        <w:pStyle w:val="Bezodstpw"/>
        <w:rPr>
          <w:rFonts w:ascii="Calibri Light" w:hAnsi="Calibri Light" w:cs="Calibri Light"/>
          <w:sz w:val="20"/>
          <w:szCs w:val="20"/>
        </w:rPr>
      </w:pPr>
      <w:r>
        <w:rPr>
          <w:rFonts w:ascii="Calibri Light" w:hAnsi="Calibri Light" w:cs="Calibri Light"/>
          <w:b/>
          <w:sz w:val="20"/>
          <w:szCs w:val="20"/>
        </w:rPr>
        <w:t>Informacja prasowa: 27</w:t>
      </w:r>
      <w:r w:rsidR="00610A49" w:rsidRPr="00646996">
        <w:rPr>
          <w:rFonts w:ascii="Calibri Light" w:hAnsi="Calibri Light" w:cs="Calibri Light"/>
          <w:b/>
          <w:sz w:val="20"/>
          <w:szCs w:val="20"/>
        </w:rPr>
        <w:t>-08</w:t>
      </w:r>
      <w:r w:rsidR="00BE169D" w:rsidRPr="00646996">
        <w:rPr>
          <w:rFonts w:ascii="Calibri Light" w:hAnsi="Calibri Light" w:cs="Calibri Light"/>
          <w:b/>
          <w:sz w:val="20"/>
          <w:szCs w:val="20"/>
        </w:rPr>
        <w:t>-2019, Częstochowa</w:t>
      </w:r>
      <w:r w:rsidR="00BE169D" w:rsidRPr="00646996">
        <w:rPr>
          <w:rFonts w:ascii="Calibri Light" w:hAnsi="Calibri Light" w:cs="Calibri Light"/>
          <w:sz w:val="20"/>
          <w:szCs w:val="20"/>
        </w:rPr>
        <w:br/>
        <w:t>Tomasz Pietrzak/Guarana PR</w:t>
      </w:r>
      <w:r w:rsidR="00BE169D" w:rsidRPr="00646996">
        <w:rPr>
          <w:rFonts w:ascii="Calibri Light" w:hAnsi="Calibri Light" w:cs="Calibri Light"/>
          <w:sz w:val="20"/>
          <w:szCs w:val="20"/>
        </w:rPr>
        <w:br/>
        <w:t>Biuro Prasowe Galerii Jurajskiej</w:t>
      </w:r>
      <w:r w:rsidR="00BE169D" w:rsidRPr="00646996">
        <w:rPr>
          <w:rFonts w:ascii="Calibri Light" w:hAnsi="Calibri Light" w:cs="Calibri Light"/>
          <w:sz w:val="20"/>
          <w:szCs w:val="20"/>
        </w:rPr>
        <w:br/>
        <w:t xml:space="preserve">tel. 509 106 256 mail. tomasz.pietrzak[at]guaranapr.pl </w:t>
      </w:r>
    </w:p>
    <w:p w:rsidR="004C4567" w:rsidRPr="00646996" w:rsidRDefault="004C4567" w:rsidP="00336141">
      <w:pPr>
        <w:pStyle w:val="Bezodstpw"/>
        <w:jc w:val="both"/>
        <w:rPr>
          <w:rFonts w:ascii="Calibri Light" w:hAnsi="Calibri Light" w:cs="Calibri Light"/>
          <w:sz w:val="20"/>
          <w:szCs w:val="20"/>
        </w:rPr>
      </w:pPr>
    </w:p>
    <w:p w:rsidR="00610A49" w:rsidRPr="00590FD7" w:rsidRDefault="00610A49" w:rsidP="00610A49">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b/>
          <w:sz w:val="26"/>
          <w:szCs w:val="20"/>
        </w:rPr>
      </w:pPr>
      <w:r w:rsidRPr="00590FD7">
        <w:rPr>
          <w:rFonts w:ascii="Calibri Light" w:hAnsi="Calibri Light" w:cs="Calibri Light"/>
          <w:b/>
          <w:sz w:val="26"/>
          <w:szCs w:val="20"/>
        </w:rPr>
        <w:t>eobuwie.pl wynajmie blisko 1 tys. m kw. w Galerii Jurajskiej</w:t>
      </w:r>
    </w:p>
    <w:p w:rsidR="00590FD7" w:rsidRPr="00590FD7" w:rsidRDefault="00590FD7" w:rsidP="00590FD7">
      <w:pPr>
        <w:pStyle w:val="Bezodstpw"/>
        <w:rPr>
          <w:rFonts w:ascii="Calibri Light" w:hAnsi="Calibri Light" w:cs="Calibri Light"/>
          <w:b/>
          <w:sz w:val="20"/>
          <w:szCs w:val="20"/>
        </w:rPr>
      </w:pPr>
    </w:p>
    <w:p w:rsidR="00590FD7" w:rsidRPr="00590FD7" w:rsidRDefault="00590FD7" w:rsidP="00590FD7">
      <w:pPr>
        <w:pStyle w:val="Bezodstpw"/>
        <w:rPr>
          <w:rFonts w:ascii="Calibri Light" w:hAnsi="Calibri Light" w:cs="Calibri Light"/>
          <w:b/>
          <w:sz w:val="20"/>
          <w:szCs w:val="20"/>
        </w:rPr>
      </w:pPr>
    </w:p>
    <w:p w:rsidR="00590FD7" w:rsidRPr="00590FD7" w:rsidRDefault="00590FD7" w:rsidP="00590FD7">
      <w:pPr>
        <w:pStyle w:val="Bezodstpw"/>
        <w:rPr>
          <w:rFonts w:ascii="Calibri Light" w:hAnsi="Calibri Light" w:cs="Calibri Light"/>
          <w:b/>
          <w:sz w:val="20"/>
          <w:szCs w:val="20"/>
        </w:rPr>
      </w:pPr>
      <w:r w:rsidRPr="00590FD7">
        <w:rPr>
          <w:rFonts w:ascii="Calibri Light" w:hAnsi="Calibri Light" w:cs="Calibri Light"/>
          <w:b/>
          <w:sz w:val="20"/>
          <w:szCs w:val="20"/>
        </w:rPr>
        <w:t xml:space="preserve">W Galerii Jurajskiej powstanie pierwszy w tej części woj. śląskiego stacjonarny sklep </w:t>
      </w:r>
      <w:proofErr w:type="spellStart"/>
      <w:r w:rsidRPr="00590FD7">
        <w:rPr>
          <w:rFonts w:ascii="Calibri Light" w:hAnsi="Calibri Light" w:cs="Calibri Light"/>
          <w:b/>
          <w:sz w:val="20"/>
          <w:szCs w:val="20"/>
        </w:rPr>
        <w:t>eobuwie</w:t>
      </w:r>
      <w:proofErr w:type="spellEnd"/>
      <w:r w:rsidRPr="00590FD7">
        <w:rPr>
          <w:rFonts w:ascii="Calibri Light" w:hAnsi="Calibri Light" w:cs="Calibri Light"/>
          <w:b/>
          <w:sz w:val="20"/>
          <w:szCs w:val="20"/>
        </w:rPr>
        <w:t>. Właściciel galerii właśnie podpisał umowę najmu z dynamicznie rozwijającą się w Polsce siecią. Otwarcie zaplanowano na IV kwartał br.</w:t>
      </w:r>
    </w:p>
    <w:p w:rsidR="00590FD7" w:rsidRPr="00590FD7" w:rsidRDefault="00590FD7" w:rsidP="00590FD7">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sz w:val="20"/>
          <w:szCs w:val="20"/>
        </w:rPr>
      </w:pPr>
      <w:r w:rsidRPr="00590FD7">
        <w:rPr>
          <w:rFonts w:ascii="Calibri Light" w:hAnsi="Calibri Light" w:cs="Calibri Light"/>
          <w:sz w:val="20"/>
          <w:szCs w:val="20"/>
        </w:rPr>
        <w:t>Jesienią klienci Galerii Jurajskiej znajdą w jeszcze szerszą ofertę butów i dodatków. Wszystko za sprawą umowy, jaką właśnie podpisał dział leasingu. Nowym najemcom największej w Częstochowie galerii będzie eobuwie.pl. Marka w Jurajskiej otworzy swój pierwszy stacjonarny sklep w tej części regionu. Zajmie on powierzchnię 947 m kw.</w:t>
      </w:r>
    </w:p>
    <w:p w:rsidR="00590FD7" w:rsidRPr="00590FD7" w:rsidRDefault="00590FD7" w:rsidP="00590FD7">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b/>
          <w:sz w:val="20"/>
          <w:szCs w:val="20"/>
        </w:rPr>
      </w:pPr>
      <w:r w:rsidRPr="00590FD7">
        <w:rPr>
          <w:rFonts w:ascii="Calibri Light" w:hAnsi="Calibri Light" w:cs="Calibri Light"/>
          <w:sz w:val="20"/>
          <w:szCs w:val="20"/>
        </w:rPr>
        <w:t xml:space="preserve">Co w nim znajdziemy? - </w:t>
      </w:r>
      <w:r w:rsidRPr="00590FD7">
        <w:rPr>
          <w:rFonts w:ascii="Calibri Light" w:hAnsi="Calibri Light" w:cs="Calibri Light"/>
          <w:i/>
          <w:sz w:val="20"/>
          <w:szCs w:val="20"/>
        </w:rPr>
        <w:t xml:space="preserve">W salonie w Galerii Jurajskiej chcemy zaoferować wszystkie sprawdzone rozwiązania, które wdrożyliśmy w dotychczasowych sklepach eobuwie.pl. Do dyspozycji klientów, poza kilkudziesięcioma tabletami ze specjalnymi aplikacjami do zamawiania butów i systemem </w:t>
      </w:r>
      <w:proofErr w:type="spellStart"/>
      <w:r w:rsidRPr="00590FD7">
        <w:rPr>
          <w:rFonts w:ascii="Calibri Light" w:hAnsi="Calibri Light" w:cs="Calibri Light"/>
          <w:i/>
          <w:sz w:val="20"/>
          <w:szCs w:val="20"/>
        </w:rPr>
        <w:t>digital</w:t>
      </w:r>
      <w:proofErr w:type="spellEnd"/>
      <w:r w:rsidRPr="00590FD7">
        <w:rPr>
          <w:rFonts w:ascii="Calibri Light" w:hAnsi="Calibri Light" w:cs="Calibri Light"/>
          <w:i/>
          <w:sz w:val="20"/>
          <w:szCs w:val="20"/>
        </w:rPr>
        <w:t xml:space="preserve"> </w:t>
      </w:r>
      <w:proofErr w:type="spellStart"/>
      <w:r w:rsidRPr="00590FD7">
        <w:rPr>
          <w:rFonts w:ascii="Calibri Light" w:hAnsi="Calibri Light" w:cs="Calibri Light"/>
          <w:i/>
          <w:sz w:val="20"/>
          <w:szCs w:val="20"/>
        </w:rPr>
        <w:t>signage</w:t>
      </w:r>
      <w:proofErr w:type="spellEnd"/>
      <w:r w:rsidRPr="00590FD7">
        <w:rPr>
          <w:rFonts w:ascii="Calibri Light" w:hAnsi="Calibri Light" w:cs="Calibri Light"/>
          <w:i/>
          <w:sz w:val="20"/>
          <w:szCs w:val="20"/>
        </w:rPr>
        <w:t xml:space="preserve">, będą też usługi </w:t>
      </w:r>
      <w:proofErr w:type="spellStart"/>
      <w:r w:rsidRPr="00590FD7">
        <w:rPr>
          <w:rFonts w:ascii="Calibri Light" w:hAnsi="Calibri Light" w:cs="Calibri Light"/>
          <w:i/>
          <w:sz w:val="20"/>
          <w:szCs w:val="20"/>
        </w:rPr>
        <w:t>click</w:t>
      </w:r>
      <w:proofErr w:type="spellEnd"/>
      <w:r w:rsidRPr="00590FD7">
        <w:rPr>
          <w:rFonts w:ascii="Calibri Light" w:hAnsi="Calibri Light" w:cs="Calibri Light"/>
          <w:i/>
          <w:sz w:val="20"/>
          <w:szCs w:val="20"/>
        </w:rPr>
        <w:t xml:space="preserve"> &amp; </w:t>
      </w:r>
      <w:proofErr w:type="spellStart"/>
      <w:r w:rsidRPr="00590FD7">
        <w:rPr>
          <w:rFonts w:ascii="Calibri Light" w:hAnsi="Calibri Light" w:cs="Calibri Light"/>
          <w:i/>
          <w:sz w:val="20"/>
          <w:szCs w:val="20"/>
        </w:rPr>
        <w:t>collect</w:t>
      </w:r>
      <w:proofErr w:type="spellEnd"/>
      <w:r w:rsidRPr="00590FD7">
        <w:rPr>
          <w:rFonts w:ascii="Calibri Light" w:hAnsi="Calibri Light" w:cs="Calibri Light"/>
          <w:i/>
          <w:sz w:val="20"/>
          <w:szCs w:val="20"/>
        </w:rPr>
        <w:t xml:space="preserve"> oraz esize.me</w:t>
      </w:r>
      <w:r w:rsidRPr="00590FD7">
        <w:rPr>
          <w:rFonts w:ascii="Calibri Light" w:hAnsi="Calibri Light" w:cs="Calibri Light"/>
          <w:sz w:val="20"/>
          <w:szCs w:val="20"/>
        </w:rPr>
        <w:t xml:space="preserve"> - </w:t>
      </w:r>
      <w:r w:rsidRPr="00590FD7">
        <w:rPr>
          <w:rFonts w:ascii="Calibri Light" w:hAnsi="Calibri Light" w:cs="Calibri Light"/>
          <w:b/>
          <w:sz w:val="20"/>
          <w:szCs w:val="20"/>
        </w:rPr>
        <w:t xml:space="preserve">mówi Konrad Jezierski, dyrektor ds. </w:t>
      </w:r>
      <w:proofErr w:type="spellStart"/>
      <w:r w:rsidRPr="00590FD7">
        <w:rPr>
          <w:rFonts w:ascii="Calibri Light" w:hAnsi="Calibri Light" w:cs="Calibri Light"/>
          <w:b/>
          <w:sz w:val="20"/>
          <w:szCs w:val="20"/>
        </w:rPr>
        <w:t>retail</w:t>
      </w:r>
      <w:proofErr w:type="spellEnd"/>
      <w:r w:rsidRPr="00590FD7">
        <w:rPr>
          <w:rFonts w:ascii="Calibri Light" w:hAnsi="Calibri Light" w:cs="Calibri Light"/>
          <w:b/>
          <w:sz w:val="20"/>
          <w:szCs w:val="20"/>
        </w:rPr>
        <w:t xml:space="preserve"> eobuwie.pl</w:t>
      </w:r>
    </w:p>
    <w:p w:rsidR="00590FD7" w:rsidRPr="00590FD7" w:rsidRDefault="00590FD7" w:rsidP="00590FD7">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sz w:val="20"/>
          <w:szCs w:val="20"/>
        </w:rPr>
      </w:pPr>
      <w:r w:rsidRPr="00590FD7">
        <w:rPr>
          <w:rFonts w:ascii="Calibri Light" w:hAnsi="Calibri Light" w:cs="Calibri Light"/>
          <w:sz w:val="20"/>
          <w:szCs w:val="20"/>
        </w:rPr>
        <w:t xml:space="preserve">- </w:t>
      </w:r>
      <w:r w:rsidRPr="00590FD7">
        <w:rPr>
          <w:rFonts w:ascii="Calibri Light" w:hAnsi="Calibri Light" w:cs="Calibri Light"/>
          <w:i/>
          <w:sz w:val="20"/>
          <w:szCs w:val="20"/>
        </w:rPr>
        <w:t>Pierwsza z nich pozwala internetowo zamówić produkty, aby następnie komfortowo przymierzyć je w salonie. Z kolei esize.me to przełomowe rozwiązanie, które pomaga dobrać buty w oparciu o skan 3D stóp. Specjalny skaner najpierw w kilka sekund wykonuje trójwymiarowy model naszych stóp, a następnie porównuje go ze skanami wszystkich butów znajdujących się w ofercie sklepu, pochodzących od dowolnej marki</w:t>
      </w:r>
      <w:r w:rsidRPr="00590FD7">
        <w:rPr>
          <w:rFonts w:ascii="Calibri Light" w:hAnsi="Calibri Light" w:cs="Calibri Light"/>
          <w:sz w:val="20"/>
          <w:szCs w:val="20"/>
        </w:rPr>
        <w:t xml:space="preserve"> - dodaje.</w:t>
      </w:r>
    </w:p>
    <w:p w:rsidR="00590FD7" w:rsidRPr="00590FD7" w:rsidRDefault="00590FD7" w:rsidP="00590FD7">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b/>
          <w:sz w:val="20"/>
          <w:szCs w:val="20"/>
        </w:rPr>
      </w:pPr>
      <w:r w:rsidRPr="00590FD7">
        <w:rPr>
          <w:rFonts w:ascii="Calibri Light" w:hAnsi="Calibri Light" w:cs="Calibri Light"/>
          <w:sz w:val="20"/>
          <w:szCs w:val="20"/>
        </w:rPr>
        <w:t xml:space="preserve">Jak </w:t>
      </w:r>
      <w:r w:rsidR="003C5010">
        <w:rPr>
          <w:rFonts w:ascii="Calibri Light" w:hAnsi="Calibri Light" w:cs="Calibri Light"/>
          <w:sz w:val="20"/>
          <w:szCs w:val="20"/>
        </w:rPr>
        <w:t>zapowiadają przedstawiciele eobu</w:t>
      </w:r>
      <w:bookmarkStart w:id="0" w:name="_GoBack"/>
      <w:bookmarkEnd w:id="0"/>
      <w:r w:rsidRPr="00590FD7">
        <w:rPr>
          <w:rFonts w:ascii="Calibri Light" w:hAnsi="Calibri Light" w:cs="Calibri Light"/>
          <w:sz w:val="20"/>
          <w:szCs w:val="20"/>
        </w:rPr>
        <w:t xml:space="preserve">wie.pl, dzięki nowatorskiemu podejściu do sprzedaży, klienci Jurajskiej będą mieli od ręki dostęp do aż 50 tys. produktów sklepu!  - </w:t>
      </w:r>
      <w:r w:rsidRPr="00590FD7">
        <w:rPr>
          <w:rFonts w:ascii="Calibri Light" w:hAnsi="Calibri Light" w:cs="Calibri Light"/>
          <w:i/>
          <w:sz w:val="20"/>
          <w:szCs w:val="20"/>
        </w:rPr>
        <w:t xml:space="preserve">To pierwszy tak nowoczesny sklep w Galerii Jurajskiej, w którym na szeroką skalę wykorzystywana jest idea </w:t>
      </w:r>
      <w:proofErr w:type="spellStart"/>
      <w:r w:rsidRPr="00590FD7">
        <w:rPr>
          <w:rFonts w:ascii="Calibri Light" w:hAnsi="Calibri Light" w:cs="Calibri Light"/>
          <w:i/>
          <w:sz w:val="20"/>
          <w:szCs w:val="20"/>
        </w:rPr>
        <w:t>omnichannel</w:t>
      </w:r>
      <w:proofErr w:type="spellEnd"/>
      <w:r w:rsidRPr="00590FD7">
        <w:rPr>
          <w:rFonts w:ascii="Calibri Light" w:hAnsi="Calibri Light" w:cs="Calibri Light"/>
          <w:sz w:val="20"/>
          <w:szCs w:val="20"/>
        </w:rPr>
        <w:t xml:space="preserve"> - </w:t>
      </w:r>
      <w:r w:rsidRPr="00590FD7">
        <w:rPr>
          <w:rFonts w:ascii="Calibri Light" w:hAnsi="Calibri Light" w:cs="Calibri Light"/>
          <w:b/>
          <w:sz w:val="20"/>
          <w:szCs w:val="20"/>
        </w:rPr>
        <w:t>mówi Anna Borecka-Suda, zastępca dyrektora Galerii Jurajskiej.</w:t>
      </w:r>
    </w:p>
    <w:p w:rsidR="00590FD7" w:rsidRPr="00590FD7" w:rsidRDefault="00590FD7" w:rsidP="00590FD7">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sz w:val="20"/>
          <w:szCs w:val="20"/>
        </w:rPr>
      </w:pPr>
      <w:r w:rsidRPr="00590FD7">
        <w:rPr>
          <w:rFonts w:ascii="Calibri Light" w:hAnsi="Calibri Light" w:cs="Calibri Light"/>
          <w:i/>
          <w:sz w:val="20"/>
          <w:szCs w:val="20"/>
        </w:rPr>
        <w:t>- Dzięki otwarciu nasi klienci zyskają dostęp do niezwykle szerokiej oferty, ale także do unikalnej na polskim rynku technologii, która ułatwia robienie zakupów, ale także zaciekawia klienta. Jestem przekonana, że to podejście do sprzedaży spotka się z dużym zainteresowaniem naszych klientów, tym bardziej, że sklepy z butami należą do grona najchętniej wybieranych w ofercie Jurajskiej</w:t>
      </w:r>
      <w:r w:rsidRPr="00590FD7">
        <w:rPr>
          <w:rFonts w:ascii="Calibri Light" w:hAnsi="Calibri Light" w:cs="Calibri Light"/>
          <w:sz w:val="20"/>
          <w:szCs w:val="20"/>
        </w:rPr>
        <w:t xml:space="preserve"> - dodaje. </w:t>
      </w:r>
    </w:p>
    <w:p w:rsidR="00590FD7" w:rsidRPr="00590FD7" w:rsidRDefault="00590FD7" w:rsidP="00590FD7">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sz w:val="20"/>
          <w:szCs w:val="20"/>
        </w:rPr>
      </w:pPr>
      <w:r w:rsidRPr="00590FD7">
        <w:rPr>
          <w:rFonts w:ascii="Calibri Light" w:hAnsi="Calibri Light" w:cs="Calibri Light"/>
          <w:sz w:val="20"/>
          <w:szCs w:val="20"/>
        </w:rPr>
        <w:t xml:space="preserve">To ostatnie jest pewne, bo sklep stacjonarny eobuwie.pl nie jest debiutem marki w Galerii Jurajskiej, a sama marka jest doskonale znana klientom. Brand od roku ma w centrum handlowym punkt esize.me.  Na miejscu oprócz wykonania skanu 3D stopy, można także </w:t>
      </w:r>
      <w:r w:rsidRPr="00590FD7">
        <w:rPr>
          <w:rFonts w:ascii="Calibri Light" w:hAnsi="Calibri Light" w:cs="Calibri Light"/>
          <w:color w:val="000000"/>
          <w:sz w:val="20"/>
          <w:szCs w:val="20"/>
          <w:shd w:val="clear" w:color="auto" w:fill="FFFFFF"/>
        </w:rPr>
        <w:t>skorzystać ze specjalnych tabletów i kupić buty w sklepie on-line oraz zamówić dostawę do domu.  </w:t>
      </w:r>
      <w:r w:rsidRPr="00590FD7">
        <w:rPr>
          <w:rFonts w:ascii="Calibri Light" w:hAnsi="Calibri Light" w:cs="Calibri Light"/>
          <w:sz w:val="20"/>
          <w:szCs w:val="20"/>
        </w:rPr>
        <w:t xml:space="preserve"> </w:t>
      </w:r>
    </w:p>
    <w:p w:rsidR="00590FD7" w:rsidRPr="00590FD7" w:rsidRDefault="00590FD7" w:rsidP="00590FD7">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sz w:val="20"/>
          <w:szCs w:val="20"/>
        </w:rPr>
      </w:pPr>
      <w:r w:rsidRPr="00590FD7">
        <w:rPr>
          <w:rFonts w:ascii="Calibri Light" w:hAnsi="Calibri Light" w:cs="Calibri Light"/>
          <w:sz w:val="20"/>
          <w:szCs w:val="20"/>
        </w:rPr>
        <w:t xml:space="preserve">- </w:t>
      </w:r>
      <w:r w:rsidRPr="00590FD7">
        <w:rPr>
          <w:rFonts w:ascii="Calibri Light" w:hAnsi="Calibri Light" w:cs="Calibri Light"/>
          <w:i/>
          <w:sz w:val="20"/>
          <w:szCs w:val="20"/>
        </w:rPr>
        <w:t>Nowy sklep w znaczący sposób poszerza naszą ofertę butów i dodatków. Klienci zyskują dostęp nie tylko do niezwykle szerokiej oferty, ale także do marek, dotąd niedostępnych w ofercie Galerii Jurajskiej. Tym samym mamy możliwość zaoferowania naszym klientom najszerszej oferty tego segmentu w tej części województwa śląskiego</w:t>
      </w:r>
      <w:r w:rsidRPr="00590FD7">
        <w:rPr>
          <w:rFonts w:ascii="Calibri Light" w:hAnsi="Calibri Light" w:cs="Calibri Light"/>
          <w:sz w:val="20"/>
          <w:szCs w:val="20"/>
        </w:rPr>
        <w:t xml:space="preserve"> - mówi Borecka-Suda.</w:t>
      </w:r>
    </w:p>
    <w:p w:rsidR="00590FD7" w:rsidRPr="00590FD7" w:rsidRDefault="00590FD7" w:rsidP="00590FD7">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sz w:val="20"/>
          <w:szCs w:val="20"/>
        </w:rPr>
      </w:pPr>
      <w:r w:rsidRPr="00590FD7">
        <w:rPr>
          <w:rFonts w:ascii="Calibri Light" w:hAnsi="Calibri Light" w:cs="Calibri Light"/>
          <w:sz w:val="20"/>
          <w:szCs w:val="20"/>
        </w:rPr>
        <w:t xml:space="preserve">Ta oferta, oprócz eobuwie.pl, obejmuje dziś aż 12 sklepów, wśród nich są m.in. Deichmann, CCC, </w:t>
      </w:r>
      <w:proofErr w:type="spellStart"/>
      <w:r w:rsidRPr="00590FD7">
        <w:rPr>
          <w:rFonts w:ascii="Calibri Light" w:hAnsi="Calibri Light" w:cs="Calibri Light"/>
          <w:sz w:val="20"/>
          <w:szCs w:val="20"/>
        </w:rPr>
        <w:t>Ecco</w:t>
      </w:r>
      <w:proofErr w:type="spellEnd"/>
      <w:r w:rsidRPr="00590FD7">
        <w:rPr>
          <w:rFonts w:ascii="Calibri Light" w:hAnsi="Calibri Light" w:cs="Calibri Light"/>
          <w:sz w:val="20"/>
          <w:szCs w:val="20"/>
        </w:rPr>
        <w:t xml:space="preserve">, </w:t>
      </w:r>
      <w:proofErr w:type="spellStart"/>
      <w:r w:rsidRPr="00590FD7">
        <w:rPr>
          <w:rFonts w:ascii="Calibri Light" w:hAnsi="Calibri Light" w:cs="Calibri Light"/>
          <w:sz w:val="20"/>
          <w:szCs w:val="20"/>
        </w:rPr>
        <w:t>Kazar</w:t>
      </w:r>
      <w:proofErr w:type="spellEnd"/>
      <w:r w:rsidRPr="00590FD7">
        <w:rPr>
          <w:rFonts w:ascii="Calibri Light" w:hAnsi="Calibri Light" w:cs="Calibri Light"/>
          <w:sz w:val="20"/>
          <w:szCs w:val="20"/>
        </w:rPr>
        <w:t xml:space="preserve">, Ryłko, Ochnik, Gino Rossi, </w:t>
      </w:r>
      <w:proofErr w:type="spellStart"/>
      <w:r w:rsidRPr="00590FD7">
        <w:rPr>
          <w:rFonts w:ascii="Calibri Light" w:hAnsi="Calibri Light" w:cs="Calibri Light"/>
          <w:sz w:val="20"/>
          <w:szCs w:val="20"/>
        </w:rPr>
        <w:t>Wittchen</w:t>
      </w:r>
      <w:proofErr w:type="spellEnd"/>
      <w:r w:rsidRPr="00590FD7">
        <w:rPr>
          <w:rFonts w:ascii="Calibri Light" w:hAnsi="Calibri Light" w:cs="Calibri Light"/>
          <w:sz w:val="20"/>
          <w:szCs w:val="20"/>
        </w:rPr>
        <w:t xml:space="preserve">, Wojas. Oferta butów dostępna jest także w 8 sklepach sportowych, m.in. Adidas, 4F, Nike, New </w:t>
      </w:r>
      <w:proofErr w:type="spellStart"/>
      <w:r w:rsidRPr="00590FD7">
        <w:rPr>
          <w:rFonts w:ascii="Calibri Light" w:hAnsi="Calibri Light" w:cs="Calibri Light"/>
          <w:sz w:val="20"/>
          <w:szCs w:val="20"/>
        </w:rPr>
        <w:t>Balance</w:t>
      </w:r>
      <w:proofErr w:type="spellEnd"/>
      <w:r w:rsidRPr="00590FD7">
        <w:rPr>
          <w:rFonts w:ascii="Calibri Light" w:hAnsi="Calibri Light" w:cs="Calibri Light"/>
          <w:sz w:val="20"/>
          <w:szCs w:val="20"/>
        </w:rPr>
        <w:t xml:space="preserve">, Puma, </w:t>
      </w:r>
      <w:proofErr w:type="spellStart"/>
      <w:r w:rsidRPr="00590FD7">
        <w:rPr>
          <w:rFonts w:ascii="Calibri Light" w:hAnsi="Calibri Light" w:cs="Calibri Light"/>
          <w:sz w:val="20"/>
          <w:szCs w:val="20"/>
        </w:rPr>
        <w:t>Intersport</w:t>
      </w:r>
      <w:proofErr w:type="spellEnd"/>
      <w:r w:rsidRPr="00590FD7">
        <w:rPr>
          <w:rFonts w:ascii="Calibri Light" w:hAnsi="Calibri Light" w:cs="Calibri Light"/>
          <w:sz w:val="20"/>
          <w:szCs w:val="20"/>
        </w:rPr>
        <w:t xml:space="preserve"> czy </w:t>
      </w:r>
      <w:proofErr w:type="spellStart"/>
      <w:r w:rsidRPr="00590FD7">
        <w:rPr>
          <w:rFonts w:ascii="Calibri Light" w:hAnsi="Calibri Light" w:cs="Calibri Light"/>
          <w:sz w:val="20"/>
          <w:szCs w:val="20"/>
        </w:rPr>
        <w:t>Sizeer</w:t>
      </w:r>
      <w:proofErr w:type="spellEnd"/>
      <w:r w:rsidRPr="00590FD7">
        <w:rPr>
          <w:rFonts w:ascii="Calibri Light" w:hAnsi="Calibri Light" w:cs="Calibri Light"/>
          <w:sz w:val="20"/>
          <w:szCs w:val="20"/>
        </w:rPr>
        <w:t xml:space="preserve">. </w:t>
      </w:r>
    </w:p>
    <w:p w:rsidR="00590FD7" w:rsidRPr="00590FD7" w:rsidRDefault="00590FD7" w:rsidP="00590FD7">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sz w:val="20"/>
          <w:szCs w:val="20"/>
        </w:rPr>
      </w:pPr>
      <w:r w:rsidRPr="00590FD7">
        <w:rPr>
          <w:rFonts w:ascii="Calibri Light" w:hAnsi="Calibri Light" w:cs="Calibri Light"/>
          <w:sz w:val="20"/>
          <w:szCs w:val="20"/>
        </w:rPr>
        <w:t xml:space="preserve">- </w:t>
      </w:r>
      <w:r w:rsidRPr="00590FD7">
        <w:rPr>
          <w:rFonts w:ascii="Calibri Light" w:hAnsi="Calibri Light" w:cs="Calibri Light"/>
          <w:i/>
          <w:sz w:val="20"/>
          <w:szCs w:val="20"/>
        </w:rPr>
        <w:t xml:space="preserve">Topowe marki obuwnicze od lat chętnie lokują u nas swoje sklepy. Do galerii przyciąga zarówno jest modowy profil, jak również atrakcyjny rynek, na którym działamy. Nie bez znaczenia jest także potencjał samej galerii. </w:t>
      </w:r>
      <w:r w:rsidRPr="00590FD7">
        <w:rPr>
          <w:rFonts w:ascii="Calibri Light" w:hAnsi="Calibri Light" w:cs="Calibri Light"/>
          <w:i/>
          <w:sz w:val="20"/>
          <w:szCs w:val="20"/>
        </w:rPr>
        <w:lastRenderedPageBreak/>
        <w:t>Centrum handlowe od 10 lat notuje nieprzerwanie wzrost liczby klientów.  Rosną także obroty najemców, także w segmencie modowym, sportowym oraz obuwia i galanterii</w:t>
      </w:r>
      <w:r w:rsidRPr="00590FD7">
        <w:rPr>
          <w:rFonts w:ascii="Calibri Light" w:hAnsi="Calibri Light" w:cs="Calibri Light"/>
          <w:sz w:val="20"/>
          <w:szCs w:val="20"/>
        </w:rPr>
        <w:t xml:space="preserve"> - wylicza Borecka - </w:t>
      </w:r>
      <w:proofErr w:type="spellStart"/>
      <w:r w:rsidRPr="00590FD7">
        <w:rPr>
          <w:rFonts w:ascii="Calibri Light" w:hAnsi="Calibri Light" w:cs="Calibri Light"/>
          <w:sz w:val="20"/>
          <w:szCs w:val="20"/>
        </w:rPr>
        <w:t>Suda</w:t>
      </w:r>
      <w:proofErr w:type="spellEnd"/>
      <w:r w:rsidRPr="00590FD7">
        <w:rPr>
          <w:rFonts w:ascii="Calibri Light" w:hAnsi="Calibri Light" w:cs="Calibri Light"/>
          <w:sz w:val="20"/>
          <w:szCs w:val="20"/>
        </w:rPr>
        <w:t>.</w:t>
      </w:r>
    </w:p>
    <w:p w:rsidR="00590FD7" w:rsidRPr="00590FD7" w:rsidRDefault="00590FD7" w:rsidP="00590FD7">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sz w:val="20"/>
          <w:szCs w:val="20"/>
        </w:rPr>
      </w:pPr>
      <w:r w:rsidRPr="00590FD7">
        <w:rPr>
          <w:rFonts w:ascii="Calibri Light" w:hAnsi="Calibri Light" w:cs="Calibri Light"/>
          <w:sz w:val="20"/>
          <w:szCs w:val="20"/>
        </w:rPr>
        <w:t xml:space="preserve">Ten potencjał przyciąga. Dostrzegła go także marka eobuwie.pl. - </w:t>
      </w:r>
      <w:r w:rsidRPr="00590FD7">
        <w:rPr>
          <w:rFonts w:ascii="Calibri Light" w:hAnsi="Calibri Light" w:cs="Calibri Light"/>
          <w:i/>
          <w:sz w:val="20"/>
          <w:szCs w:val="20"/>
        </w:rPr>
        <w:t>Jesteśmy obecni już w kilkunastu miastach w Polsce, w popularnych galeriach handlowych, ponieważ chcemy być jak najbliżej naszych klientów. Wybieramy renomowane obiekty, które nierzadko stają się nowymi centrami miast. Miejscami, w których mieszkańcy i przyjezdni lubią spędzać czas wolny i robić zakupy, ponieważ mają pewność, że świadczone usługi i jakość sprzedawanych towarów są na najwyższym poziomie</w:t>
      </w:r>
      <w:r w:rsidRPr="00590FD7">
        <w:rPr>
          <w:rFonts w:ascii="Calibri Light" w:hAnsi="Calibri Light" w:cs="Calibri Light"/>
          <w:sz w:val="20"/>
          <w:szCs w:val="20"/>
        </w:rPr>
        <w:t xml:space="preserve"> - mówi Konrad Jezierski.</w:t>
      </w:r>
    </w:p>
    <w:p w:rsidR="00590FD7" w:rsidRPr="00590FD7" w:rsidRDefault="00590FD7" w:rsidP="00590FD7">
      <w:pPr>
        <w:pStyle w:val="Bezodstpw"/>
        <w:rPr>
          <w:rFonts w:ascii="Calibri Light" w:hAnsi="Calibri Light" w:cs="Calibri Light"/>
          <w:sz w:val="20"/>
          <w:szCs w:val="20"/>
        </w:rPr>
      </w:pPr>
    </w:p>
    <w:p w:rsidR="00590FD7" w:rsidRPr="00590FD7" w:rsidRDefault="00590FD7" w:rsidP="00590FD7">
      <w:pPr>
        <w:pStyle w:val="Bezodstpw"/>
        <w:rPr>
          <w:rFonts w:ascii="Calibri Light" w:hAnsi="Calibri Light" w:cs="Calibri Light"/>
          <w:sz w:val="20"/>
          <w:szCs w:val="20"/>
        </w:rPr>
      </w:pPr>
      <w:r w:rsidRPr="00590FD7">
        <w:rPr>
          <w:rFonts w:ascii="Calibri Light" w:hAnsi="Calibri Light" w:cs="Calibri Light"/>
          <w:sz w:val="20"/>
          <w:szCs w:val="20"/>
        </w:rPr>
        <w:t xml:space="preserve">- </w:t>
      </w:r>
      <w:r w:rsidRPr="00590FD7">
        <w:rPr>
          <w:rFonts w:ascii="Calibri Light" w:hAnsi="Calibri Light" w:cs="Calibri Light"/>
          <w:i/>
          <w:sz w:val="20"/>
          <w:szCs w:val="20"/>
        </w:rPr>
        <w:t>Galeria Jurajska spełnia wszystkie te założenia i stąd nasza obecność tutaj. Częstochowa od dłuższego czasu była na liście miast, w których chcieliśmy dotrzeć bezpośrednio do naszych klientów, także tym bardziej cieszymy się, że się udało i już niebawem będziemy mogli przedstawić mieszkańcom naszą ofertę</w:t>
      </w:r>
      <w:r w:rsidRPr="00590FD7">
        <w:rPr>
          <w:rFonts w:ascii="Calibri Light" w:hAnsi="Calibri Light" w:cs="Calibri Light"/>
          <w:sz w:val="20"/>
          <w:szCs w:val="20"/>
        </w:rPr>
        <w:t xml:space="preserve"> - dodaje przedstawiciel eobuwie.pl.</w:t>
      </w:r>
    </w:p>
    <w:p w:rsidR="002F5A0B" w:rsidRPr="00646996" w:rsidRDefault="002F5A0B" w:rsidP="002F5A0B">
      <w:pPr>
        <w:pStyle w:val="Bezodstpw"/>
        <w:rPr>
          <w:rFonts w:ascii="Calibri Light" w:hAnsi="Calibri Light" w:cs="Calibri Light"/>
          <w:sz w:val="20"/>
          <w:szCs w:val="20"/>
        </w:rPr>
      </w:pPr>
    </w:p>
    <w:p w:rsidR="00917C6A" w:rsidRPr="00646996" w:rsidRDefault="00917C6A" w:rsidP="001A2061">
      <w:pPr>
        <w:pStyle w:val="Bezodstpw"/>
        <w:rPr>
          <w:rFonts w:ascii="Calibri Light" w:hAnsi="Calibri Light" w:cs="Calibri Light"/>
          <w:sz w:val="14"/>
          <w:szCs w:val="20"/>
        </w:rPr>
      </w:pPr>
      <w:r w:rsidRPr="00646996">
        <w:rPr>
          <w:rFonts w:ascii="Calibri Light" w:eastAsia="Times New Roman" w:hAnsi="Calibri Light" w:cs="Calibri Light"/>
          <w:sz w:val="14"/>
          <w:szCs w:val="20"/>
          <w:lang w:eastAsia="pl-PL"/>
        </w:rPr>
        <w:t>***</w:t>
      </w:r>
      <w:r w:rsidR="001A2061" w:rsidRPr="00646996">
        <w:rPr>
          <w:rFonts w:ascii="Calibri Light" w:eastAsia="Times New Roman" w:hAnsi="Calibri Light" w:cs="Calibri Light"/>
          <w:sz w:val="14"/>
          <w:szCs w:val="20"/>
          <w:lang w:eastAsia="pl-PL"/>
        </w:rPr>
        <w:br/>
      </w:r>
      <w:r w:rsidRPr="00646996">
        <w:rPr>
          <w:rFonts w:ascii="Calibri Light" w:eastAsia="Times New Roman" w:hAnsi="Calibri Light" w:cs="Calibri Light"/>
          <w:sz w:val="14"/>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646996">
        <w:rPr>
          <w:rFonts w:ascii="Calibri Light" w:eastAsia="Times New Roman" w:hAnsi="Calibri Light" w:cs="Calibri Light"/>
          <w:sz w:val="14"/>
          <w:szCs w:val="20"/>
          <w:lang w:eastAsia="pl-PL"/>
        </w:rPr>
        <w:t>Reserved</w:t>
      </w:r>
      <w:proofErr w:type="spellEnd"/>
      <w:r w:rsidRPr="00646996">
        <w:rPr>
          <w:rFonts w:ascii="Calibri Light" w:eastAsia="Times New Roman" w:hAnsi="Calibri Light" w:cs="Calibri Light"/>
          <w:sz w:val="14"/>
          <w:szCs w:val="20"/>
          <w:lang w:eastAsia="pl-PL"/>
        </w:rPr>
        <w:t xml:space="preserve">, </w:t>
      </w:r>
      <w:proofErr w:type="spellStart"/>
      <w:r w:rsidRPr="00646996">
        <w:rPr>
          <w:rFonts w:ascii="Calibri Light" w:eastAsia="Times New Roman" w:hAnsi="Calibri Light" w:cs="Calibri Light"/>
          <w:sz w:val="14"/>
          <w:szCs w:val="20"/>
          <w:lang w:eastAsia="pl-PL"/>
        </w:rPr>
        <w:t>Cropp</w:t>
      </w:r>
      <w:proofErr w:type="spellEnd"/>
      <w:r w:rsidRPr="00646996">
        <w:rPr>
          <w:rFonts w:ascii="Calibri Light" w:eastAsia="Times New Roman" w:hAnsi="Calibri Light" w:cs="Calibri Light"/>
          <w:sz w:val="14"/>
          <w:szCs w:val="20"/>
          <w:lang w:eastAsia="pl-PL"/>
        </w:rPr>
        <w:t xml:space="preserve">, Home &amp; </w:t>
      </w:r>
      <w:proofErr w:type="spellStart"/>
      <w:r w:rsidRPr="00646996">
        <w:rPr>
          <w:rFonts w:ascii="Calibri Light" w:eastAsia="Times New Roman" w:hAnsi="Calibri Light" w:cs="Calibri Light"/>
          <w:sz w:val="14"/>
          <w:szCs w:val="20"/>
          <w:lang w:eastAsia="pl-PL"/>
        </w:rPr>
        <w:t>You</w:t>
      </w:r>
      <w:proofErr w:type="spellEnd"/>
      <w:r w:rsidRPr="00646996">
        <w:rPr>
          <w:rFonts w:ascii="Calibri Light" w:eastAsia="Times New Roman" w:hAnsi="Calibri Light" w:cs="Calibri Light"/>
          <w:sz w:val="14"/>
          <w:szCs w:val="20"/>
          <w:lang w:eastAsia="pl-PL"/>
        </w:rPr>
        <w:t xml:space="preserve">, House, </w:t>
      </w:r>
      <w:proofErr w:type="spellStart"/>
      <w:r w:rsidRPr="00646996">
        <w:rPr>
          <w:rFonts w:ascii="Calibri Light" w:eastAsia="Times New Roman" w:hAnsi="Calibri Light" w:cs="Calibri Light"/>
          <w:sz w:val="14"/>
          <w:szCs w:val="20"/>
          <w:lang w:eastAsia="pl-PL"/>
        </w:rPr>
        <w:t>Mohito</w:t>
      </w:r>
      <w:proofErr w:type="spellEnd"/>
      <w:r w:rsidRPr="00646996">
        <w:rPr>
          <w:rFonts w:ascii="Calibri Light" w:eastAsia="Times New Roman" w:hAnsi="Calibri Light" w:cs="Calibri Light"/>
          <w:sz w:val="14"/>
          <w:szCs w:val="20"/>
          <w:lang w:eastAsia="pl-PL"/>
        </w:rPr>
        <w:t xml:space="preserve">, </w:t>
      </w:r>
      <w:proofErr w:type="spellStart"/>
      <w:r w:rsidRPr="00646996">
        <w:rPr>
          <w:rFonts w:ascii="Calibri Light" w:eastAsia="Times New Roman" w:hAnsi="Calibri Light" w:cs="Calibri Light"/>
          <w:sz w:val="14"/>
          <w:szCs w:val="20"/>
          <w:lang w:eastAsia="pl-PL"/>
        </w:rPr>
        <w:t>Sinsay</w:t>
      </w:r>
      <w:proofErr w:type="spellEnd"/>
      <w:r w:rsidRPr="00646996">
        <w:rPr>
          <w:rFonts w:ascii="Calibri Light" w:eastAsia="Times New Roman" w:hAnsi="Calibri Light" w:cs="Calibri Light"/>
          <w:sz w:val="14"/>
          <w:szCs w:val="20"/>
          <w:lang w:eastAsia="pl-PL"/>
        </w:rPr>
        <w:t>), grupa Inditex (</w:t>
      </w:r>
      <w:proofErr w:type="spellStart"/>
      <w:r w:rsidRPr="00646996">
        <w:rPr>
          <w:rFonts w:ascii="Calibri Light" w:eastAsia="Times New Roman" w:hAnsi="Calibri Light" w:cs="Calibri Light"/>
          <w:sz w:val="14"/>
          <w:szCs w:val="20"/>
          <w:lang w:eastAsia="pl-PL"/>
        </w:rPr>
        <w:t>Zara</w:t>
      </w:r>
      <w:proofErr w:type="spellEnd"/>
      <w:r w:rsidRPr="00646996">
        <w:rPr>
          <w:rFonts w:ascii="Calibri Light" w:eastAsia="Times New Roman" w:hAnsi="Calibri Light" w:cs="Calibri Light"/>
          <w:sz w:val="14"/>
          <w:szCs w:val="20"/>
          <w:lang w:eastAsia="pl-PL"/>
        </w:rPr>
        <w:t xml:space="preserve">, </w:t>
      </w:r>
      <w:proofErr w:type="spellStart"/>
      <w:r w:rsidRPr="00646996">
        <w:rPr>
          <w:rFonts w:ascii="Calibri Light" w:eastAsia="Times New Roman" w:hAnsi="Calibri Light" w:cs="Calibri Light"/>
          <w:sz w:val="14"/>
          <w:szCs w:val="20"/>
          <w:lang w:eastAsia="pl-PL"/>
        </w:rPr>
        <w:t>Bershka</w:t>
      </w:r>
      <w:proofErr w:type="spellEnd"/>
      <w:r w:rsidRPr="00646996">
        <w:rPr>
          <w:rFonts w:ascii="Calibri Light" w:eastAsia="Times New Roman" w:hAnsi="Calibri Light" w:cs="Calibri Light"/>
          <w:sz w:val="14"/>
          <w:szCs w:val="20"/>
          <w:lang w:eastAsia="pl-PL"/>
        </w:rPr>
        <w:t xml:space="preserve">, Stradivarius, </w:t>
      </w:r>
      <w:proofErr w:type="spellStart"/>
      <w:r w:rsidRPr="00646996">
        <w:rPr>
          <w:rFonts w:ascii="Calibri Light" w:eastAsia="Times New Roman" w:hAnsi="Calibri Light" w:cs="Calibri Light"/>
          <w:sz w:val="14"/>
          <w:szCs w:val="20"/>
          <w:lang w:eastAsia="pl-PL"/>
        </w:rPr>
        <w:t>Massimo</w:t>
      </w:r>
      <w:proofErr w:type="spellEnd"/>
      <w:r w:rsidRPr="00646996">
        <w:rPr>
          <w:rFonts w:ascii="Calibri Light" w:eastAsia="Times New Roman" w:hAnsi="Calibri Light" w:cs="Calibri Light"/>
          <w:sz w:val="14"/>
          <w:szCs w:val="20"/>
          <w:lang w:eastAsia="pl-PL"/>
        </w:rPr>
        <w:t xml:space="preserve"> </w:t>
      </w:r>
      <w:proofErr w:type="spellStart"/>
      <w:r w:rsidRPr="00646996">
        <w:rPr>
          <w:rFonts w:ascii="Calibri Light" w:eastAsia="Times New Roman" w:hAnsi="Calibri Light" w:cs="Calibri Light"/>
          <w:sz w:val="14"/>
          <w:szCs w:val="20"/>
          <w:lang w:eastAsia="pl-PL"/>
        </w:rPr>
        <w:t>Dutti</w:t>
      </w:r>
      <w:proofErr w:type="spellEnd"/>
      <w:r w:rsidRPr="00646996">
        <w:rPr>
          <w:rFonts w:ascii="Calibri Light" w:eastAsia="Times New Roman" w:hAnsi="Calibri Light" w:cs="Calibri Light"/>
          <w:sz w:val="14"/>
          <w:szCs w:val="20"/>
          <w:lang w:eastAsia="pl-PL"/>
        </w:rPr>
        <w:t xml:space="preserve">), TK </w:t>
      </w:r>
      <w:proofErr w:type="spellStart"/>
      <w:r w:rsidRPr="00646996">
        <w:rPr>
          <w:rFonts w:ascii="Calibri Light" w:eastAsia="Times New Roman" w:hAnsi="Calibri Light" w:cs="Calibri Light"/>
          <w:sz w:val="14"/>
          <w:szCs w:val="20"/>
          <w:lang w:eastAsia="pl-PL"/>
        </w:rPr>
        <w:t>Maxx</w:t>
      </w:r>
      <w:proofErr w:type="spellEnd"/>
      <w:r w:rsidRPr="00646996">
        <w:rPr>
          <w:rFonts w:ascii="Calibri Light" w:eastAsia="Times New Roman" w:hAnsi="Calibri Light" w:cs="Calibri Light"/>
          <w:sz w:val="14"/>
          <w:szCs w:val="20"/>
          <w:lang w:eastAsia="pl-PL"/>
        </w:rPr>
        <w:t xml:space="preserve">, C&amp;A, Euro RTV AGD, </w:t>
      </w:r>
      <w:proofErr w:type="spellStart"/>
      <w:r w:rsidRPr="00646996">
        <w:rPr>
          <w:rFonts w:ascii="Calibri Light" w:eastAsia="Times New Roman" w:hAnsi="Calibri Light" w:cs="Calibri Light"/>
          <w:sz w:val="14"/>
          <w:szCs w:val="20"/>
          <w:lang w:eastAsia="pl-PL"/>
        </w:rPr>
        <w:t>Intersport</w:t>
      </w:r>
      <w:proofErr w:type="spellEnd"/>
      <w:r w:rsidRPr="00646996">
        <w:rPr>
          <w:rFonts w:ascii="Calibri Light" w:eastAsia="Times New Roman" w:hAnsi="Calibri Light" w:cs="Calibri Light"/>
          <w:sz w:val="14"/>
          <w:szCs w:val="20"/>
          <w:lang w:eastAsia="pl-PL"/>
        </w:rPr>
        <w:t xml:space="preserve">, Empik, H&amp;M, New </w:t>
      </w:r>
      <w:proofErr w:type="spellStart"/>
      <w:r w:rsidRPr="00646996">
        <w:rPr>
          <w:rFonts w:ascii="Calibri Light" w:eastAsia="Times New Roman" w:hAnsi="Calibri Light" w:cs="Calibri Light"/>
          <w:sz w:val="14"/>
          <w:szCs w:val="20"/>
          <w:lang w:eastAsia="pl-PL"/>
        </w:rPr>
        <w:t>Yorker</w:t>
      </w:r>
      <w:proofErr w:type="spellEnd"/>
      <w:r w:rsidRPr="00646996">
        <w:rPr>
          <w:rFonts w:ascii="Calibri Light" w:eastAsia="Times New Roman" w:hAnsi="Calibri Light" w:cs="Calibri Light"/>
          <w:sz w:val="14"/>
          <w:szCs w:val="20"/>
          <w:lang w:eastAsia="pl-PL"/>
        </w:rPr>
        <w:t xml:space="preserve">, Smyk, Rossmann, </w:t>
      </w:r>
      <w:proofErr w:type="spellStart"/>
      <w:r w:rsidRPr="00646996">
        <w:rPr>
          <w:rFonts w:ascii="Calibri Light" w:eastAsia="Times New Roman" w:hAnsi="Calibri Light" w:cs="Calibri Light"/>
          <w:sz w:val="14"/>
          <w:szCs w:val="20"/>
          <w:lang w:eastAsia="pl-PL"/>
        </w:rPr>
        <w:t>Sephora</w:t>
      </w:r>
      <w:proofErr w:type="spellEnd"/>
      <w:r w:rsidRPr="00646996">
        <w:rPr>
          <w:rFonts w:ascii="Calibri Light" w:eastAsia="Times New Roman" w:hAnsi="Calibri Light" w:cs="Calibri Light"/>
          <w:sz w:val="14"/>
          <w:szCs w:val="20"/>
          <w:lang w:eastAsia="pl-PL"/>
        </w:rPr>
        <w:t xml:space="preserve">, Super Pharm, Biedronka, Douglas, Carry, </w:t>
      </w:r>
      <w:proofErr w:type="spellStart"/>
      <w:r w:rsidRPr="00646996">
        <w:rPr>
          <w:rFonts w:ascii="Calibri Light" w:eastAsia="Times New Roman" w:hAnsi="Calibri Light" w:cs="Calibri Light"/>
          <w:sz w:val="14"/>
          <w:szCs w:val="20"/>
          <w:lang w:eastAsia="pl-PL"/>
        </w:rPr>
        <w:t>TruTrussardi</w:t>
      </w:r>
      <w:proofErr w:type="spellEnd"/>
      <w:r w:rsidRPr="00646996">
        <w:rPr>
          <w:rFonts w:ascii="Calibri Light" w:eastAsia="Times New Roman" w:hAnsi="Calibri Light" w:cs="Calibri Light"/>
          <w:sz w:val="14"/>
          <w:szCs w:val="20"/>
          <w:lang w:eastAsia="pl-PL"/>
        </w:rPr>
        <w:t xml:space="preserve">, </w:t>
      </w:r>
      <w:proofErr w:type="spellStart"/>
      <w:r w:rsidRPr="00646996">
        <w:rPr>
          <w:rFonts w:ascii="Calibri Light" w:eastAsia="Times New Roman" w:hAnsi="Calibri Light" w:cs="Calibri Light"/>
          <w:sz w:val="14"/>
          <w:szCs w:val="20"/>
          <w:lang w:eastAsia="pl-PL"/>
        </w:rPr>
        <w:t>Apart</w:t>
      </w:r>
      <w:proofErr w:type="spellEnd"/>
      <w:r w:rsidRPr="00646996">
        <w:rPr>
          <w:rFonts w:ascii="Calibri Light" w:eastAsia="Times New Roman" w:hAnsi="Calibri Light" w:cs="Calibri Light"/>
          <w:sz w:val="14"/>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646996">
        <w:rPr>
          <w:rFonts w:ascii="Calibri Light" w:eastAsia="Times New Roman" w:hAnsi="Calibri Light" w:cs="Calibri Light"/>
          <w:sz w:val="14"/>
          <w:szCs w:val="20"/>
          <w:lang w:eastAsia="pl-PL"/>
        </w:rPr>
        <w:t>premium</w:t>
      </w:r>
      <w:proofErr w:type="spellEnd"/>
      <w:r w:rsidRPr="00646996">
        <w:rPr>
          <w:rFonts w:ascii="Calibri Light" w:eastAsia="Times New Roman" w:hAnsi="Calibri Light" w:cs="Calibri Light"/>
          <w:sz w:val="14"/>
          <w:szCs w:val="20"/>
          <w:lang w:eastAsia="pl-PL"/>
        </w:rPr>
        <w:t xml:space="preserve"> z akwariami (morskim i słodkowodnym). Właścicielem galerii jest GTC S.A.</w:t>
      </w:r>
    </w:p>
    <w:p w:rsidR="00917C6A" w:rsidRPr="00646996" w:rsidRDefault="00917C6A" w:rsidP="00336141">
      <w:pPr>
        <w:pStyle w:val="Bezodstpw"/>
        <w:jc w:val="both"/>
        <w:rPr>
          <w:rFonts w:ascii="Calibri Light" w:hAnsi="Calibri Light" w:cs="Calibri Light"/>
          <w:sz w:val="14"/>
          <w:szCs w:val="20"/>
        </w:rPr>
      </w:pPr>
    </w:p>
    <w:p w:rsidR="00C350A4" w:rsidRPr="00646996" w:rsidRDefault="00C350A4" w:rsidP="00336141">
      <w:pPr>
        <w:pStyle w:val="Bezodstpw"/>
        <w:jc w:val="both"/>
        <w:rPr>
          <w:rFonts w:ascii="Calibri Light" w:hAnsi="Calibri Light" w:cs="Calibri Light"/>
          <w:sz w:val="14"/>
          <w:szCs w:val="20"/>
        </w:rPr>
      </w:pPr>
    </w:p>
    <w:p w:rsidR="00BE169D" w:rsidRPr="00646996" w:rsidRDefault="00BE169D" w:rsidP="00336141">
      <w:pPr>
        <w:pStyle w:val="Bezodstpw"/>
        <w:jc w:val="both"/>
        <w:rPr>
          <w:rFonts w:ascii="Calibri Light" w:hAnsi="Calibri Light" w:cs="Calibri Light"/>
          <w:sz w:val="14"/>
          <w:szCs w:val="20"/>
        </w:rPr>
      </w:pPr>
      <w:r w:rsidRPr="00646996">
        <w:rPr>
          <w:rFonts w:ascii="Calibri Light" w:hAnsi="Calibri Light" w:cs="Calibri Light"/>
          <w:sz w:val="14"/>
          <w:szCs w:val="20"/>
        </w:rPr>
        <w:t>źródło: Galeria Jurajska</w:t>
      </w:r>
      <w:r w:rsidR="00E73877" w:rsidRPr="00646996">
        <w:rPr>
          <w:rFonts w:ascii="Calibri Light" w:hAnsi="Calibri Light" w:cs="Calibri Light"/>
          <w:sz w:val="14"/>
          <w:szCs w:val="20"/>
        </w:rPr>
        <w:t>/Guarana PR</w:t>
      </w:r>
    </w:p>
    <w:sectPr w:rsidR="00BE169D" w:rsidRPr="0064699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90D" w:rsidRDefault="003C690D" w:rsidP="00BE169D">
      <w:pPr>
        <w:spacing w:after="0" w:line="240" w:lineRule="auto"/>
      </w:pPr>
      <w:r>
        <w:separator/>
      </w:r>
    </w:p>
  </w:endnote>
  <w:endnote w:type="continuationSeparator" w:id="0">
    <w:p w:rsidR="003C690D" w:rsidRDefault="003C690D"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90D" w:rsidRDefault="003C690D" w:rsidP="00BE169D">
      <w:pPr>
        <w:spacing w:after="0" w:line="240" w:lineRule="auto"/>
      </w:pPr>
      <w:r>
        <w:separator/>
      </w:r>
    </w:p>
  </w:footnote>
  <w:footnote w:type="continuationSeparator" w:id="0">
    <w:p w:rsidR="003C690D" w:rsidRDefault="003C690D"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0959F0"/>
    <w:rsid w:val="000E37B9"/>
    <w:rsid w:val="0010310D"/>
    <w:rsid w:val="00112ACA"/>
    <w:rsid w:val="00184BAB"/>
    <w:rsid w:val="00192443"/>
    <w:rsid w:val="001A2061"/>
    <w:rsid w:val="001B54DC"/>
    <w:rsid w:val="001C7239"/>
    <w:rsid w:val="00245D29"/>
    <w:rsid w:val="00245F13"/>
    <w:rsid w:val="00271C29"/>
    <w:rsid w:val="00292AE6"/>
    <w:rsid w:val="002A462F"/>
    <w:rsid w:val="002A6E1D"/>
    <w:rsid w:val="002C0367"/>
    <w:rsid w:val="002F5A0B"/>
    <w:rsid w:val="00325006"/>
    <w:rsid w:val="00336141"/>
    <w:rsid w:val="003722B2"/>
    <w:rsid w:val="003B4EDE"/>
    <w:rsid w:val="003C5010"/>
    <w:rsid w:val="003C690D"/>
    <w:rsid w:val="0040138D"/>
    <w:rsid w:val="004B0DB7"/>
    <w:rsid w:val="004C4567"/>
    <w:rsid w:val="004D7F5C"/>
    <w:rsid w:val="00590FD7"/>
    <w:rsid w:val="005D0445"/>
    <w:rsid w:val="006107CA"/>
    <w:rsid w:val="00610A49"/>
    <w:rsid w:val="006256AB"/>
    <w:rsid w:val="0064177F"/>
    <w:rsid w:val="00642D78"/>
    <w:rsid w:val="00646996"/>
    <w:rsid w:val="00693317"/>
    <w:rsid w:val="006954D9"/>
    <w:rsid w:val="006B0E38"/>
    <w:rsid w:val="006B4C3B"/>
    <w:rsid w:val="006C790C"/>
    <w:rsid w:val="006F55C9"/>
    <w:rsid w:val="00714D81"/>
    <w:rsid w:val="00741024"/>
    <w:rsid w:val="00750800"/>
    <w:rsid w:val="00780BEF"/>
    <w:rsid w:val="007B4A6C"/>
    <w:rsid w:val="007E7F95"/>
    <w:rsid w:val="00817F7C"/>
    <w:rsid w:val="00860382"/>
    <w:rsid w:val="00877CFA"/>
    <w:rsid w:val="008A494A"/>
    <w:rsid w:val="009000E3"/>
    <w:rsid w:val="00917C6A"/>
    <w:rsid w:val="00935F52"/>
    <w:rsid w:val="00946284"/>
    <w:rsid w:val="00956588"/>
    <w:rsid w:val="009602C6"/>
    <w:rsid w:val="00A10A35"/>
    <w:rsid w:val="00A2666E"/>
    <w:rsid w:val="00A43BB8"/>
    <w:rsid w:val="00A92E38"/>
    <w:rsid w:val="00A96D7D"/>
    <w:rsid w:val="00AC3ECC"/>
    <w:rsid w:val="00B460EB"/>
    <w:rsid w:val="00B47CA8"/>
    <w:rsid w:val="00BB5FFC"/>
    <w:rsid w:val="00BD6F9C"/>
    <w:rsid w:val="00BE169D"/>
    <w:rsid w:val="00C03807"/>
    <w:rsid w:val="00C0666A"/>
    <w:rsid w:val="00C235C4"/>
    <w:rsid w:val="00C23C53"/>
    <w:rsid w:val="00C350A4"/>
    <w:rsid w:val="00C441E3"/>
    <w:rsid w:val="00C5202B"/>
    <w:rsid w:val="00C85463"/>
    <w:rsid w:val="00D47E93"/>
    <w:rsid w:val="00D8481B"/>
    <w:rsid w:val="00D84E96"/>
    <w:rsid w:val="00DA431A"/>
    <w:rsid w:val="00DF2E24"/>
    <w:rsid w:val="00E234CA"/>
    <w:rsid w:val="00E33929"/>
    <w:rsid w:val="00E40215"/>
    <w:rsid w:val="00E62A8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 w:type="character" w:styleId="Pogrubienie">
    <w:name w:val="Strong"/>
    <w:basedOn w:val="Domylnaczcionkaakapitu"/>
    <w:uiPriority w:val="22"/>
    <w:qFormat/>
    <w:rsid w:val="00610A4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 w:type="character" w:styleId="Pogrubienie">
    <w:name w:val="Strong"/>
    <w:basedOn w:val="Domylnaczcionkaakapitu"/>
    <w:uiPriority w:val="22"/>
    <w:qFormat/>
    <w:rsid w:val="00610A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857</Words>
  <Characters>5142</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2019-01-28T10:01:00Z</cp:lastPrinted>
  <dcterms:created xsi:type="dcterms:W3CDTF">2019-08-27T07:33:00Z</dcterms:created>
  <dcterms:modified xsi:type="dcterms:W3CDTF">2019-08-27T07:34:00Z</dcterms:modified>
</cp:coreProperties>
</file>