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10084F" w:rsidRDefault="002F5A0B" w:rsidP="00336141">
      <w:pPr>
        <w:pStyle w:val="Bezodstpw"/>
        <w:rPr>
          <w:rFonts w:ascii="Calibri Light" w:hAnsi="Calibri Light" w:cs="Calibri Light"/>
          <w:sz w:val="18"/>
          <w:szCs w:val="18"/>
        </w:rPr>
      </w:pPr>
      <w:bookmarkStart w:id="0" w:name="_GoBack"/>
      <w:r w:rsidRPr="0010084F">
        <w:rPr>
          <w:rFonts w:ascii="Calibri Light" w:hAnsi="Calibri Light" w:cs="Calibri Light"/>
          <w:b/>
          <w:sz w:val="18"/>
          <w:szCs w:val="18"/>
        </w:rPr>
        <w:t>Informacja prasowa: 29</w:t>
      </w:r>
      <w:r w:rsidR="00D47E93" w:rsidRPr="0010084F">
        <w:rPr>
          <w:rFonts w:ascii="Calibri Light" w:hAnsi="Calibri Light" w:cs="Calibri Light"/>
          <w:b/>
          <w:sz w:val="18"/>
          <w:szCs w:val="18"/>
        </w:rPr>
        <w:t>-05</w:t>
      </w:r>
      <w:r w:rsidR="00BE169D" w:rsidRPr="0010084F">
        <w:rPr>
          <w:rFonts w:ascii="Calibri Light" w:hAnsi="Calibri Light" w:cs="Calibri Light"/>
          <w:b/>
          <w:sz w:val="18"/>
          <w:szCs w:val="18"/>
        </w:rPr>
        <w:t>-2019, Częstochowa</w:t>
      </w:r>
      <w:r w:rsidR="00BE169D" w:rsidRPr="0010084F">
        <w:rPr>
          <w:rFonts w:ascii="Calibri Light" w:hAnsi="Calibri Light" w:cs="Calibri Light"/>
        </w:rPr>
        <w:br/>
      </w:r>
      <w:r w:rsidR="00BE169D" w:rsidRPr="0010084F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10084F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10084F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4C4567" w:rsidRPr="0010084F" w:rsidRDefault="004C4567" w:rsidP="00336141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BE169D" w:rsidRPr="0010084F" w:rsidRDefault="00BE169D" w:rsidP="00336141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b/>
          <w:sz w:val="24"/>
          <w:szCs w:val="20"/>
        </w:rPr>
      </w:pPr>
      <w:r w:rsidRPr="0010084F">
        <w:rPr>
          <w:rFonts w:ascii="Calibri Light" w:hAnsi="Calibri Light" w:cs="Calibri Light"/>
          <w:b/>
          <w:sz w:val="24"/>
          <w:szCs w:val="20"/>
        </w:rPr>
        <w:t>Galeria Jurajska szykuje huczny Dzień Dziecka</w:t>
      </w: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Cs w:val="20"/>
        </w:rPr>
      </w:pPr>
      <w:r w:rsidRPr="0010084F">
        <w:rPr>
          <w:rFonts w:ascii="Calibri Light" w:hAnsi="Calibri Light" w:cs="Calibri Light"/>
          <w:szCs w:val="20"/>
        </w:rPr>
        <w:t>Aż 2 dni wypełnią w Galerii Jurajskiej zabawy, jakie przygotowano z okazji Dnia Dziecka. W sumie na najmłodszych czekać będzie kilkanaście atrakcji na Bulwarach Jurajskich oraz wewnątrz centrum handlowego, w tym m.in. Park Rozrywki Nickelodeon, warsztaty akrobatyczne, park linowy czy  ścianka wspinaczkowa.</w:t>
      </w: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  <w:r w:rsidRPr="0010084F">
        <w:rPr>
          <w:rFonts w:ascii="Calibri Light" w:hAnsi="Calibri Light" w:cs="Calibri Light"/>
          <w:sz w:val="20"/>
          <w:szCs w:val="20"/>
        </w:rPr>
        <w:t xml:space="preserve">Na dwa dni Galeria Jurajska zamieni się w wielką strefę rozrywki dla dzieci. Wszystko za sprawą organizowanego tam 31 maja i 1 czerwca Dnia Dziecka. W sumie na najmłodszych czekać będzie kilkanaście atrakcji. </w:t>
      </w: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  <w:r w:rsidRPr="0010084F">
        <w:rPr>
          <w:rFonts w:ascii="Calibri Light" w:hAnsi="Calibri Light" w:cs="Calibri Light"/>
          <w:sz w:val="20"/>
          <w:szCs w:val="20"/>
        </w:rPr>
        <w:t xml:space="preserve">Część z nich będzie można znaleźć na bulwarach Warty, w znajdującym się tuż przy centrum handlowym ogrodzie miejskim.  Po raz pierwszy w Częstochowie stanie tam Park Rozrywki Nickelodeon, czyli kultowego kanału TV z programem dla dzieci. </w:t>
      </w: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  <w:r w:rsidRPr="0010084F">
        <w:rPr>
          <w:rFonts w:ascii="Calibri Light" w:hAnsi="Calibri Light" w:cs="Calibri Light"/>
          <w:sz w:val="20"/>
          <w:szCs w:val="20"/>
        </w:rPr>
        <w:t xml:space="preserve">Będzie można w nim znaleźć m.in. tor wyścigowy z lepką substancją tzw. </w:t>
      </w:r>
      <w:proofErr w:type="spellStart"/>
      <w:r w:rsidRPr="0010084F">
        <w:rPr>
          <w:rFonts w:ascii="Calibri Light" w:hAnsi="Calibri Light" w:cs="Calibri Light"/>
          <w:sz w:val="20"/>
          <w:szCs w:val="20"/>
        </w:rPr>
        <w:t>slime</w:t>
      </w:r>
      <w:proofErr w:type="spellEnd"/>
      <w:r w:rsidRPr="0010084F">
        <w:rPr>
          <w:rFonts w:ascii="Calibri Light" w:hAnsi="Calibri Light" w:cs="Calibri Light"/>
          <w:sz w:val="20"/>
          <w:szCs w:val="20"/>
        </w:rPr>
        <w:t xml:space="preserve">, basen do łowienia ryb, strefa strzelania do celu, wielki </w:t>
      </w:r>
      <w:proofErr w:type="spellStart"/>
      <w:r w:rsidRPr="0010084F">
        <w:rPr>
          <w:rFonts w:ascii="Calibri Light" w:hAnsi="Calibri Light" w:cs="Calibri Light"/>
          <w:sz w:val="20"/>
          <w:szCs w:val="20"/>
        </w:rPr>
        <w:t>kulodrom</w:t>
      </w:r>
      <w:proofErr w:type="spellEnd"/>
      <w:r w:rsidRPr="0010084F">
        <w:rPr>
          <w:rFonts w:ascii="Calibri Light" w:hAnsi="Calibri Light" w:cs="Calibri Light"/>
          <w:sz w:val="20"/>
          <w:szCs w:val="20"/>
        </w:rPr>
        <w:t xml:space="preserve">, czyli grę zręcznościową oraz tunel z laserowym torem przeszkód  Żółwi Ninja. </w:t>
      </w: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  <w:r w:rsidRPr="0010084F">
        <w:rPr>
          <w:rFonts w:ascii="Calibri Light" w:hAnsi="Calibri Light" w:cs="Calibri Light"/>
          <w:sz w:val="20"/>
          <w:szCs w:val="20"/>
        </w:rPr>
        <w:t xml:space="preserve">Ponadto w strefie zabaw dzieci znajdą aż 4 dmuchane konstrukcje, w tym m.in. zamek </w:t>
      </w:r>
      <w:proofErr w:type="spellStart"/>
      <w:r w:rsidRPr="0010084F">
        <w:rPr>
          <w:rFonts w:ascii="Calibri Light" w:hAnsi="Calibri Light" w:cs="Calibri Light"/>
          <w:sz w:val="20"/>
          <w:szCs w:val="20"/>
        </w:rPr>
        <w:t>Spongeboba</w:t>
      </w:r>
      <w:proofErr w:type="spellEnd"/>
      <w:r w:rsidRPr="0010084F">
        <w:rPr>
          <w:rFonts w:ascii="Calibri Light" w:hAnsi="Calibri Light" w:cs="Calibri Light"/>
          <w:sz w:val="20"/>
          <w:szCs w:val="20"/>
        </w:rPr>
        <w:t xml:space="preserve"> oraz garaż </w:t>
      </w:r>
      <w:proofErr w:type="spellStart"/>
      <w:r w:rsidRPr="0010084F">
        <w:rPr>
          <w:rFonts w:ascii="Calibri Light" w:hAnsi="Calibri Light" w:cs="Calibri Light"/>
          <w:sz w:val="20"/>
          <w:szCs w:val="20"/>
        </w:rPr>
        <w:t>Blaze</w:t>
      </w:r>
      <w:proofErr w:type="spellEnd"/>
      <w:r w:rsidRPr="0010084F">
        <w:rPr>
          <w:rFonts w:ascii="Calibri Light" w:hAnsi="Calibri Light" w:cs="Calibri Light"/>
          <w:sz w:val="20"/>
          <w:szCs w:val="20"/>
        </w:rPr>
        <w:t xml:space="preserve">. Na odważnych czekać będą natomiast „skrzynie dotyku” z tajemniczą zawartością, którą trzeba będzie odgadnąć. </w:t>
      </w: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  <w:r w:rsidRPr="0010084F">
        <w:rPr>
          <w:rFonts w:ascii="Calibri Light" w:hAnsi="Calibri Light" w:cs="Calibri Light"/>
          <w:sz w:val="20"/>
          <w:szCs w:val="20"/>
        </w:rPr>
        <w:t xml:space="preserve">To jednak nie wszystko. Na bulwarach dzieci będą mogły m.in.  spróbować sił na ściance wspinaczkowej oraz nauczyć się koordynacji i pokonywania przeszkód w parku linowym. Na najmłodszych będzie czekać także basen wypełniony wodą i łódkami, a także kolejka zabierająca w podróż wokół galerii. </w:t>
      </w: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  <w:r w:rsidRPr="0010084F">
        <w:rPr>
          <w:rFonts w:ascii="Calibri Light" w:hAnsi="Calibri Light" w:cs="Calibri Light"/>
          <w:sz w:val="20"/>
          <w:szCs w:val="20"/>
        </w:rPr>
        <w:t>Oprócz tego dla dzieci przygotowano cyrkowe show oraz warsztaty akrobatyczne. Zabawom tym towarzyszyć będzie też malowanie buziek oraz zaplatanie kolorowych warkoczyków. Każdy, kto odwiedzi bulwary otrzyma natomiast watę cukrową i popcorn.</w:t>
      </w: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  <w:r w:rsidRPr="0010084F">
        <w:rPr>
          <w:rFonts w:ascii="Calibri Light" w:hAnsi="Calibri Light" w:cs="Calibri Light"/>
          <w:sz w:val="20"/>
          <w:szCs w:val="20"/>
        </w:rPr>
        <w:t xml:space="preserve">Wypocząć będzie można natomiast w specjalnie przygotowanej strefie relaksu z leżakami i grillem. </w:t>
      </w: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  <w:r w:rsidRPr="0010084F">
        <w:rPr>
          <w:rFonts w:ascii="Calibri Light" w:hAnsi="Calibri Light" w:cs="Calibri Light"/>
          <w:sz w:val="20"/>
          <w:szCs w:val="20"/>
        </w:rPr>
        <w:t xml:space="preserve">Zabawy czekać będą także wewnątrz centrum handlowego. W galerii staną bowiem cztery strefy rozrywki nawiązujące do kultowych bajek Nickelodeon. </w:t>
      </w: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  <w:r w:rsidRPr="0010084F">
        <w:rPr>
          <w:rFonts w:ascii="Calibri Light" w:hAnsi="Calibri Light" w:cs="Calibri Light"/>
          <w:sz w:val="20"/>
          <w:szCs w:val="20"/>
        </w:rPr>
        <w:t xml:space="preserve">W strefie „Psiego Patrolu” najmłodsi będą mogli wcielić się w detektywa i m.in. zbadać własny odcisk palca </w:t>
      </w:r>
      <w:proofErr w:type="spellStart"/>
      <w:r w:rsidRPr="0010084F">
        <w:rPr>
          <w:rFonts w:ascii="Calibri Light" w:hAnsi="Calibri Light" w:cs="Calibri Light"/>
          <w:sz w:val="20"/>
          <w:szCs w:val="20"/>
        </w:rPr>
        <w:t>palca</w:t>
      </w:r>
      <w:proofErr w:type="spellEnd"/>
      <w:r w:rsidRPr="0010084F">
        <w:rPr>
          <w:rFonts w:ascii="Calibri Light" w:hAnsi="Calibri Light" w:cs="Calibri Light"/>
          <w:sz w:val="20"/>
          <w:szCs w:val="20"/>
        </w:rPr>
        <w:t xml:space="preserve">. Nie zabraknie też kryminalnych zagadek do rozwiązania. Z kolei w strefie </w:t>
      </w:r>
      <w:proofErr w:type="spellStart"/>
      <w:r w:rsidRPr="0010084F">
        <w:rPr>
          <w:rFonts w:ascii="Calibri Light" w:hAnsi="Calibri Light" w:cs="Calibri Light"/>
          <w:sz w:val="20"/>
          <w:szCs w:val="20"/>
        </w:rPr>
        <w:t>Spongeboba</w:t>
      </w:r>
      <w:proofErr w:type="spellEnd"/>
      <w:r w:rsidRPr="0010084F">
        <w:rPr>
          <w:rFonts w:ascii="Calibri Light" w:hAnsi="Calibri Light" w:cs="Calibri Light"/>
          <w:sz w:val="20"/>
          <w:szCs w:val="20"/>
        </w:rPr>
        <w:t xml:space="preserve"> pojawi się specjalna ściana dotykowa z grą multimedialną, w której trzeba złapać postaci z kreskówki. </w:t>
      </w: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  <w:r w:rsidRPr="0010084F">
        <w:rPr>
          <w:rFonts w:ascii="Calibri Light" w:hAnsi="Calibri Light" w:cs="Calibri Light"/>
          <w:sz w:val="20"/>
          <w:szCs w:val="20"/>
        </w:rPr>
        <w:t xml:space="preserve">W strefie postaci z bajki </w:t>
      </w:r>
      <w:proofErr w:type="spellStart"/>
      <w:r w:rsidRPr="0010084F">
        <w:rPr>
          <w:rFonts w:ascii="Calibri Light" w:hAnsi="Calibri Light" w:cs="Calibri Light"/>
          <w:sz w:val="20"/>
          <w:szCs w:val="20"/>
        </w:rPr>
        <w:t>Shimmer</w:t>
      </w:r>
      <w:proofErr w:type="spellEnd"/>
      <w:r w:rsidRPr="0010084F">
        <w:rPr>
          <w:rFonts w:ascii="Calibri Light" w:hAnsi="Calibri Light" w:cs="Calibri Light"/>
          <w:sz w:val="20"/>
          <w:szCs w:val="20"/>
        </w:rPr>
        <w:t xml:space="preserve"> i </w:t>
      </w:r>
      <w:proofErr w:type="spellStart"/>
      <w:r w:rsidRPr="0010084F">
        <w:rPr>
          <w:rFonts w:ascii="Calibri Light" w:hAnsi="Calibri Light" w:cs="Calibri Light"/>
          <w:sz w:val="20"/>
          <w:szCs w:val="20"/>
        </w:rPr>
        <w:t>Shine</w:t>
      </w:r>
      <w:proofErr w:type="spellEnd"/>
      <w:r w:rsidRPr="0010084F">
        <w:rPr>
          <w:rFonts w:ascii="Calibri Light" w:hAnsi="Calibri Light" w:cs="Calibri Light"/>
          <w:sz w:val="20"/>
          <w:szCs w:val="20"/>
        </w:rPr>
        <w:t xml:space="preserve"> powstanie natomiast kącik plastyczny. Tam też odbywać będą się konkursy z nagrodami. Atrakcją będzie też możliwość upodobnienia się do postaci. Wielka zabawa mega klockami i budowanie drapaczy chmur zaplanowano z kolei w strefie „</w:t>
      </w:r>
      <w:proofErr w:type="spellStart"/>
      <w:r w:rsidRPr="0010084F">
        <w:rPr>
          <w:rFonts w:ascii="Calibri Light" w:hAnsi="Calibri Light" w:cs="Calibri Light"/>
          <w:sz w:val="20"/>
          <w:szCs w:val="20"/>
        </w:rPr>
        <w:t>Blaze</w:t>
      </w:r>
      <w:proofErr w:type="spellEnd"/>
      <w:r w:rsidRPr="0010084F">
        <w:rPr>
          <w:rFonts w:ascii="Calibri Light" w:hAnsi="Calibri Light" w:cs="Calibri Light"/>
          <w:sz w:val="20"/>
          <w:szCs w:val="20"/>
        </w:rPr>
        <w:t>”.</w:t>
      </w: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  <w:r w:rsidRPr="0010084F">
        <w:rPr>
          <w:rFonts w:ascii="Calibri Light" w:hAnsi="Calibri Light" w:cs="Calibri Light"/>
          <w:sz w:val="20"/>
          <w:szCs w:val="20"/>
        </w:rPr>
        <w:t xml:space="preserve">Dodatkowo 1 czerwca w galerii będzie można wziąć udział w bezpłatnych zajęciach z zumby, które poprowadzą instruktorzy z Calypso Fitness Club. Jurajska przygotowała na ten dzień także spotkanie z małymi żużlowcami z klubu Włókniarz Częstochowa. </w:t>
      </w: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10084F">
        <w:rPr>
          <w:rFonts w:ascii="Calibri Light" w:hAnsi="Calibri Light" w:cs="Calibri Light"/>
          <w:sz w:val="20"/>
          <w:szCs w:val="20"/>
        </w:rPr>
        <w:t xml:space="preserve">- </w:t>
      </w:r>
      <w:r w:rsidRPr="0010084F">
        <w:rPr>
          <w:rFonts w:ascii="Calibri Light" w:hAnsi="Calibri Light" w:cs="Calibri Light"/>
          <w:i/>
          <w:sz w:val="20"/>
          <w:szCs w:val="20"/>
        </w:rPr>
        <w:t>Pod względem liczby atrakcji będzie to jedna z największych imprez z okazji dnia Dziecka w Częstochowie. W tym roku bawimy się aż w dwóch miejscach</w:t>
      </w:r>
      <w:r w:rsidRPr="0010084F">
        <w:rPr>
          <w:rFonts w:ascii="Calibri Light" w:hAnsi="Calibri Light" w:cs="Calibri Light"/>
          <w:sz w:val="20"/>
          <w:szCs w:val="20"/>
        </w:rPr>
        <w:t xml:space="preserve"> - </w:t>
      </w:r>
      <w:r w:rsidRPr="0010084F">
        <w:rPr>
          <w:rFonts w:ascii="Calibri Light" w:hAnsi="Calibri Light" w:cs="Calibri Light"/>
          <w:b/>
          <w:sz w:val="20"/>
          <w:szCs w:val="20"/>
        </w:rPr>
        <w:t xml:space="preserve">mówi Violetta </w:t>
      </w:r>
      <w:proofErr w:type="spellStart"/>
      <w:r w:rsidRPr="0010084F">
        <w:rPr>
          <w:rFonts w:ascii="Calibri Light" w:hAnsi="Calibri Light" w:cs="Calibri Light"/>
          <w:b/>
          <w:sz w:val="20"/>
          <w:szCs w:val="20"/>
        </w:rPr>
        <w:t>Dziubin</w:t>
      </w:r>
      <w:proofErr w:type="spellEnd"/>
      <w:r w:rsidRPr="0010084F">
        <w:rPr>
          <w:rFonts w:ascii="Calibri Light" w:hAnsi="Calibri Light" w:cs="Calibri Light"/>
          <w:b/>
          <w:sz w:val="20"/>
          <w:szCs w:val="20"/>
        </w:rPr>
        <w:t>-Łuszczyk, dyrektor marketingu Galerii Jurajskiej.</w:t>
      </w: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  <w:r w:rsidRPr="0010084F">
        <w:rPr>
          <w:rFonts w:ascii="Calibri Light" w:hAnsi="Calibri Light" w:cs="Calibri Light"/>
          <w:sz w:val="20"/>
          <w:szCs w:val="20"/>
        </w:rPr>
        <w:t xml:space="preserve">- </w:t>
      </w:r>
      <w:r w:rsidRPr="0010084F">
        <w:rPr>
          <w:rFonts w:ascii="Calibri Light" w:hAnsi="Calibri Light" w:cs="Calibri Light"/>
          <w:i/>
          <w:sz w:val="20"/>
          <w:szCs w:val="20"/>
        </w:rPr>
        <w:t xml:space="preserve">Na bulwarach Warty na dzieci czekać będą atrakcje, które wymagają ruchu i sporej sprawności fizycznej. Tutaj będzie można spróbować swoich sił m.in. wspinając się na olbrzymią ścianę, pokonują tor z przeszkodami lub pływając łódką w olbrzymi  basenie wypełnionym wodą </w:t>
      </w:r>
      <w:r w:rsidRPr="0010084F">
        <w:rPr>
          <w:rFonts w:ascii="Calibri Light" w:hAnsi="Calibri Light" w:cs="Calibri Light"/>
          <w:sz w:val="20"/>
          <w:szCs w:val="20"/>
        </w:rPr>
        <w:t xml:space="preserve"> - mówi.</w:t>
      </w: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  <w:r w:rsidRPr="0010084F">
        <w:rPr>
          <w:rFonts w:ascii="Calibri Light" w:hAnsi="Calibri Light" w:cs="Calibri Light"/>
          <w:sz w:val="20"/>
          <w:szCs w:val="20"/>
        </w:rPr>
        <w:t xml:space="preserve">- </w:t>
      </w:r>
      <w:r w:rsidRPr="0010084F">
        <w:rPr>
          <w:rFonts w:ascii="Calibri Light" w:hAnsi="Calibri Light" w:cs="Calibri Light"/>
          <w:i/>
          <w:sz w:val="20"/>
          <w:szCs w:val="20"/>
        </w:rPr>
        <w:t>W samej galerii na dzieci czekać będą natomiast strefy zabaw, które swoimi atrakcjami nawiązują do najpopularniejszych obecnie bajek i animowanych postaci. Będzie to okazja, aby wejść w świat z kreskówki i poczuć się jak jeden z jej bohaterów</w:t>
      </w:r>
      <w:r w:rsidRPr="0010084F">
        <w:rPr>
          <w:rFonts w:ascii="Calibri Light" w:hAnsi="Calibri Light" w:cs="Calibri Light"/>
          <w:sz w:val="20"/>
          <w:szCs w:val="20"/>
        </w:rPr>
        <w:t xml:space="preserve"> - dodaje. </w:t>
      </w: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10084F">
        <w:rPr>
          <w:rFonts w:ascii="Calibri Light" w:hAnsi="Calibri Light" w:cs="Calibri Light"/>
          <w:b/>
          <w:sz w:val="20"/>
          <w:szCs w:val="20"/>
        </w:rPr>
        <w:t>Wszystkie atrakcje w piątek (31.05) oraz sobotę(1.06) dostępne są dla dzieci od godz. 10. Wstęp jest bezpłatny.</w:t>
      </w: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F5A0B" w:rsidRPr="0010084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17C6A" w:rsidRPr="0010084F" w:rsidRDefault="00917C6A" w:rsidP="001A2061">
      <w:pPr>
        <w:pStyle w:val="Bezodstpw"/>
        <w:rPr>
          <w:rFonts w:ascii="Calibri Light" w:hAnsi="Calibri Light" w:cs="Calibri Light"/>
          <w:sz w:val="20"/>
        </w:rPr>
      </w:pPr>
      <w:r w:rsidRPr="0010084F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  <w:r w:rsidR="001A2061" w:rsidRPr="0010084F">
        <w:rPr>
          <w:rFonts w:ascii="Calibri Light" w:eastAsia="Times New Roman" w:hAnsi="Calibri Light" w:cs="Calibri Light"/>
          <w:sz w:val="20"/>
          <w:szCs w:val="20"/>
          <w:lang w:eastAsia="pl-PL"/>
        </w:rPr>
        <w:br/>
      </w:r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Home &amp; </w:t>
      </w:r>
      <w:proofErr w:type="spellStart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>You</w:t>
      </w:r>
      <w:proofErr w:type="spellEnd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>), grupa Inditex (</w:t>
      </w:r>
      <w:proofErr w:type="spellStart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>Zara</w:t>
      </w:r>
      <w:proofErr w:type="spellEnd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>Bershka</w:t>
      </w:r>
      <w:proofErr w:type="spellEnd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Stradivarius, </w:t>
      </w:r>
      <w:proofErr w:type="spellStart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>Massimo</w:t>
      </w:r>
      <w:proofErr w:type="spellEnd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>Dutti</w:t>
      </w:r>
      <w:proofErr w:type="spellEnd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), TK </w:t>
      </w:r>
      <w:proofErr w:type="spellStart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C&amp;A, Euro RTV AGD, </w:t>
      </w:r>
      <w:proofErr w:type="spellStart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>Intersport</w:t>
      </w:r>
      <w:proofErr w:type="spellEnd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Empik, H&amp;M, New </w:t>
      </w:r>
      <w:proofErr w:type="spellStart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Smyk, Rossmann, </w:t>
      </w:r>
      <w:proofErr w:type="spellStart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>Sephora</w:t>
      </w:r>
      <w:proofErr w:type="spellEnd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Super Pharm, Biedronka, Douglas, Carry, </w:t>
      </w:r>
      <w:proofErr w:type="spellStart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>TruTrussardi</w:t>
      </w:r>
      <w:proofErr w:type="spellEnd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>premium</w:t>
      </w:r>
      <w:proofErr w:type="spellEnd"/>
      <w:r w:rsidRPr="0010084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z akwariami (morskim i słodkowodnym). Właścicielem galerii jest GTC S.A.</w:t>
      </w:r>
    </w:p>
    <w:p w:rsidR="00917C6A" w:rsidRPr="0010084F" w:rsidRDefault="00917C6A" w:rsidP="0033614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350A4" w:rsidRPr="0010084F" w:rsidRDefault="00C350A4" w:rsidP="0033614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E169D" w:rsidRPr="0010084F" w:rsidRDefault="00BE169D" w:rsidP="00336141">
      <w:pPr>
        <w:pStyle w:val="Bezodstpw"/>
        <w:jc w:val="both"/>
        <w:rPr>
          <w:rFonts w:ascii="Calibri Light" w:hAnsi="Calibri Light" w:cs="Calibri Light"/>
          <w:sz w:val="20"/>
        </w:rPr>
      </w:pPr>
      <w:r w:rsidRPr="0010084F">
        <w:rPr>
          <w:rFonts w:ascii="Calibri Light" w:hAnsi="Calibri Light" w:cs="Calibri Light"/>
          <w:sz w:val="20"/>
        </w:rPr>
        <w:t>źródło: Galeria Jurajska</w:t>
      </w:r>
      <w:r w:rsidR="00E73877" w:rsidRPr="0010084F">
        <w:rPr>
          <w:rFonts w:ascii="Calibri Light" w:hAnsi="Calibri Light" w:cs="Calibri Light"/>
          <w:sz w:val="20"/>
        </w:rPr>
        <w:t>/Guarana PR</w:t>
      </w:r>
      <w:bookmarkEnd w:id="0"/>
    </w:p>
    <w:sectPr w:rsidR="00BE169D" w:rsidRPr="001008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A85" w:rsidRDefault="00012A85" w:rsidP="00BE169D">
      <w:pPr>
        <w:spacing w:after="0" w:line="240" w:lineRule="auto"/>
      </w:pPr>
      <w:r>
        <w:separator/>
      </w:r>
    </w:p>
  </w:endnote>
  <w:endnote w:type="continuationSeparator" w:id="0">
    <w:p w:rsidR="00012A85" w:rsidRDefault="00012A85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A85" w:rsidRDefault="00012A85" w:rsidP="00BE169D">
      <w:pPr>
        <w:spacing w:after="0" w:line="240" w:lineRule="auto"/>
      </w:pPr>
      <w:r>
        <w:separator/>
      </w:r>
    </w:p>
  </w:footnote>
  <w:footnote w:type="continuationSeparator" w:id="0">
    <w:p w:rsidR="00012A85" w:rsidRDefault="00012A85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12A85"/>
    <w:rsid w:val="0003391A"/>
    <w:rsid w:val="0003664D"/>
    <w:rsid w:val="000E37B9"/>
    <w:rsid w:val="0010084F"/>
    <w:rsid w:val="0010310D"/>
    <w:rsid w:val="00184BAB"/>
    <w:rsid w:val="001A2061"/>
    <w:rsid w:val="001C7239"/>
    <w:rsid w:val="00245D29"/>
    <w:rsid w:val="00245F13"/>
    <w:rsid w:val="00271C29"/>
    <w:rsid w:val="00292AE6"/>
    <w:rsid w:val="002A6E1D"/>
    <w:rsid w:val="002F5A0B"/>
    <w:rsid w:val="00325006"/>
    <w:rsid w:val="00336141"/>
    <w:rsid w:val="003722B2"/>
    <w:rsid w:val="003B4EDE"/>
    <w:rsid w:val="004B0DB7"/>
    <w:rsid w:val="004C4567"/>
    <w:rsid w:val="004E26E9"/>
    <w:rsid w:val="005D0445"/>
    <w:rsid w:val="0064177F"/>
    <w:rsid w:val="00642D78"/>
    <w:rsid w:val="006954D9"/>
    <w:rsid w:val="006B4C3B"/>
    <w:rsid w:val="006C790C"/>
    <w:rsid w:val="006F55C9"/>
    <w:rsid w:val="00714D81"/>
    <w:rsid w:val="00741024"/>
    <w:rsid w:val="00750800"/>
    <w:rsid w:val="00817F7C"/>
    <w:rsid w:val="00860382"/>
    <w:rsid w:val="00877CFA"/>
    <w:rsid w:val="008A494A"/>
    <w:rsid w:val="009000E3"/>
    <w:rsid w:val="00917C6A"/>
    <w:rsid w:val="00935F52"/>
    <w:rsid w:val="00946284"/>
    <w:rsid w:val="00956588"/>
    <w:rsid w:val="00A10A35"/>
    <w:rsid w:val="00A43BB8"/>
    <w:rsid w:val="00A92E38"/>
    <w:rsid w:val="00AC3ECC"/>
    <w:rsid w:val="00B47CA8"/>
    <w:rsid w:val="00BD6F9C"/>
    <w:rsid w:val="00BE169D"/>
    <w:rsid w:val="00C235C4"/>
    <w:rsid w:val="00C23C53"/>
    <w:rsid w:val="00C350A4"/>
    <w:rsid w:val="00C441E3"/>
    <w:rsid w:val="00C85463"/>
    <w:rsid w:val="00D47E93"/>
    <w:rsid w:val="00D8481B"/>
    <w:rsid w:val="00D84E96"/>
    <w:rsid w:val="00DA431A"/>
    <w:rsid w:val="00E234CA"/>
    <w:rsid w:val="00E33929"/>
    <w:rsid w:val="00E40215"/>
    <w:rsid w:val="00E73877"/>
    <w:rsid w:val="00E8224B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758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2019-05-29T06:29:00Z</dcterms:created>
  <dcterms:modified xsi:type="dcterms:W3CDTF">2019-05-29T06:42:00Z</dcterms:modified>
</cp:coreProperties>
</file>