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69D" w:rsidRDefault="004C4567" w:rsidP="00336141">
      <w:pPr>
        <w:pStyle w:val="Bezodstpw"/>
        <w:rPr>
          <w:rFonts w:ascii="Calibri Light" w:hAnsi="Calibri Light" w:cs="Calibri Light"/>
          <w:sz w:val="18"/>
          <w:szCs w:val="18"/>
        </w:rPr>
      </w:pPr>
      <w:r w:rsidRPr="004C4567">
        <w:rPr>
          <w:rFonts w:ascii="Calibri Light" w:hAnsi="Calibri Light" w:cs="Calibri Light"/>
          <w:b/>
          <w:sz w:val="18"/>
          <w:szCs w:val="18"/>
        </w:rPr>
        <w:t>Informacja prasowa: 22</w:t>
      </w:r>
      <w:r w:rsidR="00D47E93" w:rsidRPr="004C4567">
        <w:rPr>
          <w:rFonts w:ascii="Calibri Light" w:hAnsi="Calibri Light" w:cs="Calibri Light"/>
          <w:b/>
          <w:sz w:val="18"/>
          <w:szCs w:val="18"/>
        </w:rPr>
        <w:t>-05</w:t>
      </w:r>
      <w:r w:rsidR="00BE169D" w:rsidRPr="004C4567">
        <w:rPr>
          <w:rFonts w:ascii="Calibri Light" w:hAnsi="Calibri Light" w:cs="Calibri Light"/>
          <w:b/>
          <w:sz w:val="18"/>
          <w:szCs w:val="18"/>
        </w:rPr>
        <w:t>-2019, Częstochowa</w:t>
      </w:r>
      <w:r w:rsidR="00BE169D" w:rsidRPr="004C4567">
        <w:rPr>
          <w:rFonts w:ascii="Calibri Light" w:hAnsi="Calibri Light" w:cs="Calibri Light"/>
        </w:rPr>
        <w:br/>
      </w:r>
      <w:r w:rsidR="00BE169D" w:rsidRPr="004C4567">
        <w:rPr>
          <w:rFonts w:ascii="Calibri Light" w:hAnsi="Calibri Light" w:cs="Calibri Light"/>
          <w:sz w:val="18"/>
          <w:szCs w:val="18"/>
        </w:rPr>
        <w:t>Tomasz Pietrzak/Guarana PR</w:t>
      </w:r>
      <w:r w:rsidR="00BE169D" w:rsidRPr="004C4567">
        <w:rPr>
          <w:rFonts w:ascii="Calibri Light" w:hAnsi="Calibri Light" w:cs="Calibri Light"/>
          <w:sz w:val="18"/>
          <w:szCs w:val="18"/>
        </w:rPr>
        <w:br/>
        <w:t>Biuro Prasowe Galerii Jurajskiej</w:t>
      </w:r>
      <w:r w:rsidR="00BE169D" w:rsidRPr="004C4567">
        <w:rPr>
          <w:rFonts w:ascii="Calibri Light" w:hAnsi="Calibri Light" w:cs="Calibri Light"/>
          <w:sz w:val="18"/>
          <w:szCs w:val="18"/>
        </w:rPr>
        <w:br/>
        <w:t xml:space="preserve">tel. 509 106 256 mail. tomasz.pietrzak[at]guaranapr.pl </w:t>
      </w:r>
    </w:p>
    <w:p w:rsidR="004C4567" w:rsidRPr="004C4567" w:rsidRDefault="004C4567" w:rsidP="00336141">
      <w:pPr>
        <w:pStyle w:val="Bezodstpw"/>
        <w:jc w:val="both"/>
        <w:rPr>
          <w:rFonts w:ascii="Calibri Light" w:hAnsi="Calibri Light" w:cs="Calibri Light"/>
          <w:sz w:val="18"/>
          <w:szCs w:val="18"/>
        </w:rPr>
      </w:pPr>
    </w:p>
    <w:p w:rsidR="00BE169D" w:rsidRPr="004C4567" w:rsidRDefault="00BE169D" w:rsidP="00336141">
      <w:pPr>
        <w:pStyle w:val="Bezodstpw"/>
        <w:jc w:val="both"/>
        <w:rPr>
          <w:rFonts w:ascii="Calibri Light" w:hAnsi="Calibri Light" w:cs="Calibri Light"/>
          <w:sz w:val="18"/>
          <w:szCs w:val="18"/>
        </w:rPr>
      </w:pPr>
    </w:p>
    <w:p w:rsidR="004C4567" w:rsidRPr="004C4567" w:rsidRDefault="004C4567" w:rsidP="00336141">
      <w:pPr>
        <w:pStyle w:val="Bezodstpw"/>
        <w:jc w:val="both"/>
        <w:rPr>
          <w:rFonts w:ascii="Calibri Light" w:hAnsi="Calibri Light" w:cs="Calibri Light"/>
          <w:b/>
          <w:sz w:val="26"/>
        </w:rPr>
      </w:pPr>
      <w:r w:rsidRPr="004C4567">
        <w:rPr>
          <w:rFonts w:ascii="Calibri Light" w:hAnsi="Calibri Light" w:cs="Calibri Light"/>
          <w:b/>
          <w:sz w:val="26"/>
        </w:rPr>
        <w:t>Galeria Jurajska notuje dwucyfrowy wzrost liczby klientów</w:t>
      </w:r>
    </w:p>
    <w:p w:rsidR="004C4567" w:rsidRPr="004C4567" w:rsidRDefault="004C4567" w:rsidP="00336141">
      <w:pPr>
        <w:pStyle w:val="Bezodstpw"/>
        <w:jc w:val="both"/>
        <w:rPr>
          <w:rFonts w:ascii="Calibri Light" w:hAnsi="Calibri Light" w:cs="Calibri Light"/>
          <w:sz w:val="20"/>
        </w:rPr>
      </w:pPr>
    </w:p>
    <w:p w:rsidR="004C4567" w:rsidRPr="004C4567" w:rsidRDefault="004C4567" w:rsidP="00336141">
      <w:pPr>
        <w:pStyle w:val="Bezodstpw"/>
        <w:jc w:val="both"/>
        <w:rPr>
          <w:rFonts w:ascii="Calibri Light" w:hAnsi="Calibri Light" w:cs="Calibri Light"/>
        </w:rPr>
      </w:pPr>
      <w:r w:rsidRPr="004C4567">
        <w:rPr>
          <w:rFonts w:ascii="Calibri Light" w:hAnsi="Calibri Light" w:cs="Calibri Light"/>
        </w:rPr>
        <w:t>Podczas kiedy rynek centrów handlowych w Polsce wciąż zmaga się z konsekwencjami ustawy o zakazie handlu w niedzielę i święta, a co za tym idzie spadkiem liczby klientów, Galeria Jurajska w Częstochowie notuje dwucyfrowy wzrost liczby odwiedzających!</w:t>
      </w:r>
    </w:p>
    <w:p w:rsidR="004C4567" w:rsidRPr="004C4567" w:rsidRDefault="004C4567" w:rsidP="00336141">
      <w:pPr>
        <w:pStyle w:val="Bezodstpw"/>
        <w:jc w:val="both"/>
        <w:rPr>
          <w:rFonts w:ascii="Calibri Light" w:hAnsi="Calibri Light" w:cs="Calibri Light"/>
          <w:sz w:val="20"/>
        </w:rPr>
      </w:pPr>
    </w:p>
    <w:p w:rsidR="004C4567" w:rsidRPr="004C4567" w:rsidRDefault="004C4567" w:rsidP="00336141">
      <w:pPr>
        <w:pStyle w:val="Bezodstpw"/>
        <w:jc w:val="both"/>
        <w:rPr>
          <w:rFonts w:ascii="Calibri Light" w:hAnsi="Calibri Light" w:cs="Calibri Light"/>
          <w:b/>
          <w:sz w:val="20"/>
        </w:rPr>
      </w:pPr>
      <w:r w:rsidRPr="004C4567">
        <w:rPr>
          <w:rFonts w:ascii="Calibri Light" w:hAnsi="Calibri Light" w:cs="Calibri Light"/>
          <w:b/>
          <w:sz w:val="20"/>
        </w:rPr>
        <w:t xml:space="preserve">Kwiecień na dużym plusie </w:t>
      </w:r>
    </w:p>
    <w:p w:rsidR="004C4567" w:rsidRPr="004C4567" w:rsidRDefault="004C4567" w:rsidP="00336141">
      <w:pPr>
        <w:pStyle w:val="Bezodstpw"/>
        <w:jc w:val="both"/>
        <w:rPr>
          <w:rFonts w:ascii="Calibri Light" w:hAnsi="Calibri Light" w:cs="Calibri Light"/>
          <w:sz w:val="20"/>
        </w:rPr>
      </w:pPr>
      <w:r w:rsidRPr="004C4567">
        <w:rPr>
          <w:rFonts w:ascii="Calibri Light" w:hAnsi="Calibri Light" w:cs="Calibri Light"/>
          <w:sz w:val="20"/>
        </w:rPr>
        <w:t>Galerii Jurajskiej przybywa klientów. I nie są to już tylko jednocyfrowe wzrosty. W kwietniu centrum handlowe zanotowało aż 13,5% przyrost liczby odwiedzających w stosunku do kwietnia 2018 roku. Jest to jak dotąd najlepszy wyniki częstochowskiej galerii w 2019 roku i jeden z najlepszych w ostatnich miesiącach.</w:t>
      </w:r>
    </w:p>
    <w:p w:rsidR="004C4567" w:rsidRPr="004C4567" w:rsidRDefault="004C4567" w:rsidP="00336141">
      <w:pPr>
        <w:pStyle w:val="Bezodstpw"/>
        <w:jc w:val="both"/>
        <w:rPr>
          <w:rFonts w:ascii="Calibri Light" w:hAnsi="Calibri Light" w:cs="Calibri Light"/>
          <w:sz w:val="20"/>
        </w:rPr>
      </w:pPr>
    </w:p>
    <w:p w:rsidR="004C4567" w:rsidRPr="004C4567" w:rsidRDefault="004C4567" w:rsidP="00336141">
      <w:pPr>
        <w:pStyle w:val="Bezodstpw"/>
        <w:jc w:val="both"/>
        <w:rPr>
          <w:rFonts w:ascii="Calibri Light" w:hAnsi="Calibri Light" w:cs="Calibri Light"/>
          <w:sz w:val="20"/>
        </w:rPr>
      </w:pPr>
      <w:r w:rsidRPr="004C4567">
        <w:rPr>
          <w:rFonts w:ascii="Calibri Light" w:hAnsi="Calibri Light" w:cs="Calibri Light"/>
          <w:sz w:val="20"/>
        </w:rPr>
        <w:t xml:space="preserve">Co ciekawe, w tym samym czasie rynek obserwował dalszy spadek liczby klientów. Tylko w kwietniu w centrach handlowych w całej Polsce odnotowano 2,2-procentowy odpływy odwiedzających, w porównaniu do tego samego miesiąca przed rokiem – podaje </w:t>
      </w:r>
      <w:proofErr w:type="spellStart"/>
      <w:r w:rsidRPr="004C4567">
        <w:rPr>
          <w:rFonts w:ascii="Calibri Light" w:hAnsi="Calibri Light" w:cs="Calibri Light"/>
          <w:sz w:val="20"/>
        </w:rPr>
        <w:t>Footfall</w:t>
      </w:r>
      <w:proofErr w:type="spellEnd"/>
      <w:r w:rsidRPr="004C4567">
        <w:rPr>
          <w:rFonts w:ascii="Calibri Light" w:hAnsi="Calibri Light" w:cs="Calibri Light"/>
          <w:sz w:val="20"/>
        </w:rPr>
        <w:t xml:space="preserve"> Index. Sam trend spadkowy utrzymuje się już na rynku od ponad roku. </w:t>
      </w:r>
    </w:p>
    <w:p w:rsidR="004C4567" w:rsidRPr="004C4567" w:rsidRDefault="004C4567" w:rsidP="00336141">
      <w:pPr>
        <w:pStyle w:val="Bezodstpw"/>
        <w:jc w:val="both"/>
        <w:rPr>
          <w:rFonts w:ascii="Calibri Light" w:hAnsi="Calibri Light" w:cs="Calibri Light"/>
          <w:sz w:val="20"/>
        </w:rPr>
      </w:pPr>
    </w:p>
    <w:p w:rsidR="004C4567" w:rsidRPr="004C4567" w:rsidRDefault="004C4567" w:rsidP="00336141">
      <w:pPr>
        <w:pStyle w:val="Bezodstpw"/>
        <w:jc w:val="both"/>
        <w:rPr>
          <w:rFonts w:ascii="Calibri Light" w:hAnsi="Calibri Light" w:cs="Calibri Light"/>
          <w:b/>
          <w:sz w:val="20"/>
        </w:rPr>
      </w:pPr>
      <w:r w:rsidRPr="004C4567">
        <w:rPr>
          <w:rFonts w:ascii="Calibri Light" w:hAnsi="Calibri Light" w:cs="Calibri Light"/>
          <w:sz w:val="20"/>
        </w:rPr>
        <w:t xml:space="preserve">- </w:t>
      </w:r>
      <w:r w:rsidRPr="004C4567">
        <w:rPr>
          <w:rFonts w:ascii="Calibri Light" w:hAnsi="Calibri Light" w:cs="Calibri Light"/>
          <w:i/>
          <w:sz w:val="20"/>
        </w:rPr>
        <w:t xml:space="preserve">Wyniki, jakie osiąga Jurajska, są dziś więcej niż zadowalające. Przede wszystkim dlatego, że są w kontrze do negatywnego trendu panującego na rynku. Widać to było już w podsumowaniu 2018 roku, który zakończyliśmy na plusie, ale także w wynikach I kwartału 2019, który zamknęliśmy z 6,7% wzrostem liczby klientów. </w:t>
      </w:r>
      <w:r w:rsidRPr="004C4567">
        <w:rPr>
          <w:rFonts w:ascii="Calibri Light" w:hAnsi="Calibri Light" w:cs="Calibri Light"/>
          <w:sz w:val="20"/>
        </w:rPr>
        <w:t xml:space="preserve">– </w:t>
      </w:r>
      <w:r w:rsidRPr="004C4567">
        <w:rPr>
          <w:rFonts w:ascii="Calibri Light" w:hAnsi="Calibri Light" w:cs="Calibri Light"/>
          <w:b/>
          <w:sz w:val="20"/>
        </w:rPr>
        <w:t>mówi Anna Borecka-Suda, zastępca dyrektora Galerii Jurajskiej w Częstochowie.</w:t>
      </w:r>
    </w:p>
    <w:p w:rsidR="004C4567" w:rsidRPr="004C4567" w:rsidRDefault="004C4567" w:rsidP="00336141">
      <w:pPr>
        <w:pStyle w:val="Bezodstpw"/>
        <w:jc w:val="both"/>
        <w:rPr>
          <w:rFonts w:ascii="Calibri Light" w:hAnsi="Calibri Light" w:cs="Calibri Light"/>
          <w:i/>
          <w:sz w:val="20"/>
        </w:rPr>
      </w:pPr>
    </w:p>
    <w:p w:rsidR="004C4567" w:rsidRPr="004C4567" w:rsidRDefault="004C4567" w:rsidP="00336141">
      <w:pPr>
        <w:pStyle w:val="Bezodstpw"/>
        <w:jc w:val="both"/>
        <w:rPr>
          <w:rFonts w:ascii="Calibri Light" w:hAnsi="Calibri Light" w:cs="Calibri Light"/>
          <w:sz w:val="20"/>
        </w:rPr>
      </w:pPr>
      <w:r w:rsidRPr="004C4567">
        <w:rPr>
          <w:rFonts w:ascii="Calibri Light" w:hAnsi="Calibri Light" w:cs="Calibri Light"/>
          <w:i/>
          <w:sz w:val="20"/>
        </w:rPr>
        <w:t xml:space="preserve">- W kwietniu kontynuujemy i jeszcze bardziej umacniamy ten pozytywny dla Jurajskiej trend. Tym samym stajemy się jednym z nielicznych centrów handlowych w Polsce, które pomimo obowiązywania ustawy o zakazie handlu w niedzielę i święta obserwuje u siebie wzrost frekwencji </w:t>
      </w:r>
      <w:r w:rsidRPr="004C4567">
        <w:rPr>
          <w:rFonts w:ascii="Calibri Light" w:hAnsi="Calibri Light" w:cs="Calibri Light"/>
          <w:sz w:val="20"/>
        </w:rPr>
        <w:t xml:space="preserve">– dodaje. </w:t>
      </w:r>
    </w:p>
    <w:p w:rsidR="004C4567" w:rsidRPr="004C4567" w:rsidRDefault="004C4567" w:rsidP="00336141">
      <w:pPr>
        <w:pStyle w:val="Bezodstpw"/>
        <w:jc w:val="both"/>
        <w:rPr>
          <w:rFonts w:ascii="Calibri Light" w:hAnsi="Calibri Light" w:cs="Calibri Light"/>
          <w:b/>
          <w:sz w:val="20"/>
        </w:rPr>
      </w:pPr>
    </w:p>
    <w:p w:rsidR="004C4567" w:rsidRPr="004C4567" w:rsidRDefault="004C4567" w:rsidP="00336141">
      <w:pPr>
        <w:pStyle w:val="Bezodstpw"/>
        <w:jc w:val="both"/>
        <w:rPr>
          <w:rFonts w:ascii="Calibri Light" w:hAnsi="Calibri Light" w:cs="Calibri Light"/>
          <w:b/>
          <w:sz w:val="20"/>
        </w:rPr>
      </w:pPr>
      <w:r w:rsidRPr="004C4567">
        <w:rPr>
          <w:rFonts w:ascii="Calibri Light" w:hAnsi="Calibri Light" w:cs="Calibri Light"/>
          <w:b/>
          <w:sz w:val="20"/>
        </w:rPr>
        <w:t>Klienta przyciąga oferta, także w niedzielę</w:t>
      </w:r>
    </w:p>
    <w:p w:rsidR="004C4567" w:rsidRPr="004C4567" w:rsidRDefault="004C4567" w:rsidP="00336141">
      <w:pPr>
        <w:pStyle w:val="Bezodstpw"/>
        <w:jc w:val="both"/>
        <w:rPr>
          <w:rFonts w:ascii="Calibri Light" w:hAnsi="Calibri Light" w:cs="Calibri Light"/>
          <w:sz w:val="20"/>
        </w:rPr>
      </w:pPr>
      <w:r w:rsidRPr="004C4567">
        <w:rPr>
          <w:rFonts w:ascii="Calibri Light" w:hAnsi="Calibri Light" w:cs="Calibri Light"/>
          <w:sz w:val="20"/>
        </w:rPr>
        <w:t>Jak podkreśla Borecka-Suda, za sukcesem stoi przede wszystkim odświeżona w ostatnich latach oferta galerii. I fa</w:t>
      </w:r>
      <w:r w:rsidR="00817F7C">
        <w:rPr>
          <w:rFonts w:ascii="Calibri Light" w:hAnsi="Calibri Light" w:cs="Calibri Light"/>
          <w:sz w:val="20"/>
        </w:rPr>
        <w:t>k</w:t>
      </w:r>
      <w:bookmarkStart w:id="0" w:name="_GoBack"/>
      <w:bookmarkEnd w:id="0"/>
      <w:r w:rsidRPr="004C4567">
        <w:rPr>
          <w:rFonts w:ascii="Calibri Light" w:hAnsi="Calibri Light" w:cs="Calibri Light"/>
          <w:sz w:val="20"/>
        </w:rPr>
        <w:t xml:space="preserve">tycznie, Jurajska jest dziś w 100% wynajęta, a jej </w:t>
      </w:r>
      <w:proofErr w:type="spellStart"/>
      <w:r w:rsidRPr="004C4567">
        <w:rPr>
          <w:rFonts w:ascii="Calibri Light" w:hAnsi="Calibri Light" w:cs="Calibri Light"/>
          <w:sz w:val="20"/>
        </w:rPr>
        <w:t>tenant</w:t>
      </w:r>
      <w:proofErr w:type="spellEnd"/>
      <w:r w:rsidRPr="004C4567">
        <w:rPr>
          <w:rFonts w:ascii="Calibri Light" w:hAnsi="Calibri Light" w:cs="Calibri Light"/>
          <w:sz w:val="20"/>
        </w:rPr>
        <w:t>-mix zamyka się z liczbą aż 200 sklepów, z czego blisko połowę stanowią najpopularniejsze w Polsce marki modowe. Galeria ma także najszerszą w tej części woj. śląskiego ofertę jubilerską, wyposażenia wnętrz, usług, sportową oraz zdrowia i urody.</w:t>
      </w:r>
    </w:p>
    <w:p w:rsidR="004C4567" w:rsidRPr="004C4567" w:rsidRDefault="004C4567" w:rsidP="00336141">
      <w:pPr>
        <w:pStyle w:val="Bezodstpw"/>
        <w:jc w:val="both"/>
        <w:rPr>
          <w:rFonts w:ascii="Calibri Light" w:hAnsi="Calibri Light" w:cs="Calibri Light"/>
          <w:sz w:val="20"/>
        </w:rPr>
      </w:pPr>
    </w:p>
    <w:p w:rsidR="004C4567" w:rsidRPr="004C4567" w:rsidRDefault="004C4567" w:rsidP="00336141">
      <w:pPr>
        <w:pStyle w:val="Bezodstpw"/>
        <w:jc w:val="both"/>
        <w:rPr>
          <w:rFonts w:ascii="Calibri Light" w:hAnsi="Calibri Light" w:cs="Calibri Light"/>
          <w:sz w:val="20"/>
        </w:rPr>
      </w:pPr>
      <w:r w:rsidRPr="004C4567">
        <w:rPr>
          <w:rFonts w:ascii="Calibri Light" w:hAnsi="Calibri Light" w:cs="Calibri Light"/>
          <w:sz w:val="20"/>
        </w:rPr>
        <w:t xml:space="preserve">Nie bez znaczenia dla wyników jest także oferta rozrywkowa, gastronomiczna i rekreacyjna. To właśnie wokół niej galeria stworzyła Niedzielne Centrum Rozrywki. Projekt ten, przyciągający klientów ofertą ponad 100 atrakcji i co tygodniowymi wydarzeniami, od początku 2019 roku zapewnia Jurajskiej stały wzrost liczby odwiedzających w niedziele wolne od handlu. </w:t>
      </w:r>
    </w:p>
    <w:p w:rsidR="004C4567" w:rsidRPr="004C4567" w:rsidRDefault="004C4567" w:rsidP="00336141">
      <w:pPr>
        <w:pStyle w:val="Bezodstpw"/>
        <w:jc w:val="both"/>
        <w:rPr>
          <w:rFonts w:ascii="Calibri Light" w:hAnsi="Calibri Light" w:cs="Calibri Light"/>
          <w:sz w:val="20"/>
        </w:rPr>
      </w:pPr>
    </w:p>
    <w:p w:rsidR="004C4567" w:rsidRPr="004C4567" w:rsidRDefault="004C4567" w:rsidP="00336141">
      <w:pPr>
        <w:pStyle w:val="Bezodstpw"/>
        <w:jc w:val="both"/>
        <w:rPr>
          <w:rFonts w:ascii="Calibri Light" w:hAnsi="Calibri Light" w:cs="Calibri Light"/>
          <w:sz w:val="20"/>
        </w:rPr>
      </w:pPr>
      <w:r w:rsidRPr="004C4567">
        <w:rPr>
          <w:rFonts w:ascii="Calibri Light" w:hAnsi="Calibri Light" w:cs="Calibri Light"/>
          <w:sz w:val="20"/>
        </w:rPr>
        <w:t xml:space="preserve">- </w:t>
      </w:r>
      <w:r w:rsidRPr="004C4567">
        <w:rPr>
          <w:rFonts w:ascii="Calibri Light" w:hAnsi="Calibri Light" w:cs="Calibri Light"/>
          <w:i/>
          <w:sz w:val="20"/>
        </w:rPr>
        <w:t xml:space="preserve">Oferta Jurajskiej wciąż się rozwija. I chociaż jesteśmy wynajęci w 100%, nadal pracujemy nad tym, aby nasz </w:t>
      </w:r>
      <w:proofErr w:type="spellStart"/>
      <w:r w:rsidRPr="004C4567">
        <w:rPr>
          <w:rFonts w:ascii="Calibri Light" w:hAnsi="Calibri Light" w:cs="Calibri Light"/>
          <w:i/>
          <w:sz w:val="20"/>
        </w:rPr>
        <w:t>tenant</w:t>
      </w:r>
      <w:proofErr w:type="spellEnd"/>
      <w:r w:rsidRPr="004C4567">
        <w:rPr>
          <w:rFonts w:ascii="Calibri Light" w:hAnsi="Calibri Light" w:cs="Calibri Light"/>
          <w:i/>
          <w:sz w:val="20"/>
        </w:rPr>
        <w:t>-mix był świeży, ciekawy i kuszący dla klienta. Dbamy o to, aby miał on w swoim zasięgu wszystkie niezbędne, najpopularniejsze dziś w Polsce brandy</w:t>
      </w:r>
      <w:r w:rsidRPr="004C4567">
        <w:rPr>
          <w:rFonts w:ascii="Calibri Light" w:hAnsi="Calibri Light" w:cs="Calibri Light"/>
          <w:sz w:val="20"/>
        </w:rPr>
        <w:t xml:space="preserve"> – mówi Borecka- </w:t>
      </w:r>
      <w:proofErr w:type="spellStart"/>
      <w:r w:rsidRPr="004C4567">
        <w:rPr>
          <w:rFonts w:ascii="Calibri Light" w:hAnsi="Calibri Light" w:cs="Calibri Light"/>
          <w:sz w:val="20"/>
        </w:rPr>
        <w:t>Suda</w:t>
      </w:r>
      <w:proofErr w:type="spellEnd"/>
      <w:r w:rsidRPr="004C4567">
        <w:rPr>
          <w:rFonts w:ascii="Calibri Light" w:hAnsi="Calibri Light" w:cs="Calibri Light"/>
          <w:sz w:val="20"/>
        </w:rPr>
        <w:t>.</w:t>
      </w:r>
    </w:p>
    <w:p w:rsidR="004C4567" w:rsidRPr="004C4567" w:rsidRDefault="004C4567" w:rsidP="00336141">
      <w:pPr>
        <w:pStyle w:val="Bezodstpw"/>
        <w:jc w:val="both"/>
        <w:rPr>
          <w:rFonts w:ascii="Calibri Light" w:hAnsi="Calibri Light" w:cs="Calibri Light"/>
          <w:sz w:val="20"/>
        </w:rPr>
      </w:pPr>
    </w:p>
    <w:p w:rsidR="004C4567" w:rsidRPr="004C4567" w:rsidRDefault="004C4567" w:rsidP="00336141">
      <w:pPr>
        <w:pStyle w:val="Bezodstpw"/>
        <w:jc w:val="both"/>
        <w:rPr>
          <w:rFonts w:ascii="Calibri Light" w:hAnsi="Calibri Light" w:cs="Calibri Light"/>
          <w:b/>
          <w:sz w:val="20"/>
        </w:rPr>
      </w:pPr>
      <w:r w:rsidRPr="004C4567">
        <w:rPr>
          <w:rFonts w:ascii="Calibri Light" w:hAnsi="Calibri Light" w:cs="Calibri Light"/>
          <w:b/>
          <w:sz w:val="20"/>
        </w:rPr>
        <w:t>Przyjeżdżają z całego regionu</w:t>
      </w:r>
    </w:p>
    <w:p w:rsidR="004C4567" w:rsidRPr="004C4567" w:rsidRDefault="004C4567" w:rsidP="00336141">
      <w:pPr>
        <w:pStyle w:val="Bezodstpw"/>
        <w:jc w:val="both"/>
        <w:rPr>
          <w:rFonts w:ascii="Calibri Light" w:hAnsi="Calibri Light" w:cs="Calibri Light"/>
          <w:sz w:val="20"/>
        </w:rPr>
      </w:pPr>
      <w:r w:rsidRPr="004C4567">
        <w:rPr>
          <w:rFonts w:ascii="Calibri Light" w:hAnsi="Calibri Light" w:cs="Calibri Light"/>
          <w:sz w:val="20"/>
        </w:rPr>
        <w:t xml:space="preserve">To jednak nie jedyny czynnik wpływający na liczbę klientów. Niezwykle szeroka i dopasowana do lokalnego rynku oferta handlowa i rozrywkowa oraz niedzielne atrakcje wpływają również na poszerzający się zasięg oddziaływania Galerii Jurajskiej. </w:t>
      </w:r>
    </w:p>
    <w:p w:rsidR="004C4567" w:rsidRPr="004C4567" w:rsidRDefault="004C4567" w:rsidP="00336141">
      <w:pPr>
        <w:pStyle w:val="Bezodstpw"/>
        <w:jc w:val="both"/>
        <w:rPr>
          <w:rFonts w:ascii="Calibri Light" w:hAnsi="Calibri Light" w:cs="Calibri Light"/>
          <w:sz w:val="20"/>
        </w:rPr>
      </w:pPr>
    </w:p>
    <w:p w:rsidR="004C4567" w:rsidRPr="004C4567" w:rsidRDefault="004C4567" w:rsidP="00336141">
      <w:pPr>
        <w:pStyle w:val="Bezodstpw"/>
        <w:jc w:val="both"/>
        <w:rPr>
          <w:rFonts w:ascii="Calibri Light" w:hAnsi="Calibri Light" w:cs="Calibri Light"/>
          <w:sz w:val="20"/>
        </w:rPr>
      </w:pPr>
      <w:r w:rsidRPr="004C4567">
        <w:rPr>
          <w:rFonts w:ascii="Calibri Light" w:hAnsi="Calibri Light" w:cs="Calibri Light"/>
          <w:sz w:val="20"/>
        </w:rPr>
        <w:t>W efekcie, galerię odwiedzają dziś nie tylko mieszkańcy Częstochowy i okolicznych powiatów, ale także mieszańcy dalej położonych miast z województwa łódzkiego, a nawet opolskiego. Centrum stało się także popularnym miejscem przystankowym dla osób poruszających się wzdłuż trasy DK1.</w:t>
      </w:r>
    </w:p>
    <w:p w:rsidR="004C4567" w:rsidRPr="004C4567" w:rsidRDefault="004C4567" w:rsidP="00336141">
      <w:pPr>
        <w:pStyle w:val="Bezodstpw"/>
        <w:jc w:val="both"/>
        <w:rPr>
          <w:rFonts w:ascii="Calibri Light" w:hAnsi="Calibri Light" w:cs="Calibri Light"/>
          <w:sz w:val="20"/>
        </w:rPr>
      </w:pPr>
    </w:p>
    <w:p w:rsidR="00336141" w:rsidRDefault="00336141" w:rsidP="00336141">
      <w:pPr>
        <w:pStyle w:val="Bezodstpw"/>
        <w:jc w:val="both"/>
        <w:rPr>
          <w:rFonts w:ascii="Calibri Light" w:hAnsi="Calibri Light" w:cs="Calibri Light"/>
          <w:sz w:val="20"/>
        </w:rPr>
      </w:pPr>
    </w:p>
    <w:p w:rsidR="00336141" w:rsidRDefault="00336141" w:rsidP="00336141">
      <w:pPr>
        <w:pStyle w:val="Bezodstpw"/>
        <w:jc w:val="both"/>
        <w:rPr>
          <w:rFonts w:ascii="Calibri Light" w:hAnsi="Calibri Light" w:cs="Calibri Light"/>
          <w:sz w:val="20"/>
        </w:rPr>
      </w:pPr>
    </w:p>
    <w:p w:rsidR="004C4567" w:rsidRPr="004C4567" w:rsidRDefault="004C4567" w:rsidP="00336141">
      <w:pPr>
        <w:pStyle w:val="Bezodstpw"/>
        <w:jc w:val="both"/>
        <w:rPr>
          <w:rFonts w:ascii="Calibri Light" w:hAnsi="Calibri Light" w:cs="Calibri Light"/>
          <w:sz w:val="20"/>
        </w:rPr>
      </w:pPr>
      <w:r w:rsidRPr="004C4567">
        <w:rPr>
          <w:rFonts w:ascii="Calibri Light" w:hAnsi="Calibri Light" w:cs="Calibri Light"/>
          <w:sz w:val="20"/>
        </w:rPr>
        <w:t xml:space="preserve">- </w:t>
      </w:r>
      <w:r w:rsidRPr="004C4567">
        <w:rPr>
          <w:rFonts w:ascii="Calibri Light" w:hAnsi="Calibri Light" w:cs="Calibri Light"/>
          <w:i/>
          <w:sz w:val="20"/>
        </w:rPr>
        <w:t>Klienci częściej nas odwiedzają, nawet kilka razy w tygodniu. Wybierając Jurajską na duży, weekendowy shopping, ale także drobne, codzienne zakupy. Widzimy wyraźnie, jak na przestrzeni ostatnich lat rośnie lojalność klienta, którego przyciąga nie tylko niezwykle szeroka oferta handlowa, ale także atrakcje poza handlowe np. place zabaw, strefy relaksu czy miejski ogród na bulwarach Warty</w:t>
      </w:r>
      <w:r w:rsidRPr="004C4567">
        <w:rPr>
          <w:rFonts w:ascii="Calibri Light" w:hAnsi="Calibri Light" w:cs="Calibri Light"/>
          <w:sz w:val="20"/>
        </w:rPr>
        <w:t xml:space="preserve"> – mówi.</w:t>
      </w:r>
    </w:p>
    <w:p w:rsidR="004C4567" w:rsidRPr="004C4567" w:rsidRDefault="004C4567" w:rsidP="00336141">
      <w:pPr>
        <w:pStyle w:val="Bezodstpw"/>
        <w:jc w:val="both"/>
        <w:rPr>
          <w:rFonts w:ascii="Calibri Light" w:hAnsi="Calibri Light" w:cs="Calibri Light"/>
          <w:sz w:val="20"/>
        </w:rPr>
      </w:pPr>
    </w:p>
    <w:p w:rsidR="004C4567" w:rsidRPr="004C4567" w:rsidRDefault="004C4567" w:rsidP="00336141">
      <w:pPr>
        <w:pStyle w:val="Bezodstpw"/>
        <w:jc w:val="both"/>
        <w:rPr>
          <w:rFonts w:ascii="Calibri Light" w:hAnsi="Calibri Light" w:cs="Calibri Light"/>
          <w:sz w:val="20"/>
        </w:rPr>
      </w:pPr>
      <w:r w:rsidRPr="004C4567">
        <w:rPr>
          <w:rFonts w:ascii="Calibri Light" w:hAnsi="Calibri Light" w:cs="Calibri Light"/>
          <w:sz w:val="20"/>
        </w:rPr>
        <w:t xml:space="preserve">- </w:t>
      </w:r>
      <w:r w:rsidRPr="004C4567">
        <w:rPr>
          <w:rFonts w:ascii="Calibri Light" w:hAnsi="Calibri Light" w:cs="Calibri Light"/>
          <w:i/>
          <w:sz w:val="20"/>
        </w:rPr>
        <w:t>Z drugiej strony obserwujemy także przyrost nowych klientów, którzy dopiero odkrywają Galerię Jurajską lub decydują się na wizytę ze względu na wybrany element jej oferty np. szeroki asortyment marek modowych, rozrywkę, restauracje lub kompleksowe usługi skupione pod jednym dachem</w:t>
      </w:r>
      <w:r w:rsidRPr="004C4567">
        <w:rPr>
          <w:rFonts w:ascii="Calibri Light" w:hAnsi="Calibri Light" w:cs="Calibri Light"/>
          <w:sz w:val="20"/>
        </w:rPr>
        <w:t xml:space="preserve"> – dodaje.</w:t>
      </w:r>
    </w:p>
    <w:p w:rsidR="004C4567" w:rsidRPr="004C4567" w:rsidRDefault="004C4567" w:rsidP="00336141">
      <w:pPr>
        <w:pStyle w:val="Bezodstpw"/>
        <w:jc w:val="both"/>
        <w:rPr>
          <w:rFonts w:ascii="Calibri Light" w:hAnsi="Calibri Light" w:cs="Calibri Light"/>
          <w:sz w:val="20"/>
        </w:rPr>
      </w:pPr>
    </w:p>
    <w:p w:rsidR="004C4567" w:rsidRPr="004C4567" w:rsidRDefault="004C4567" w:rsidP="00336141">
      <w:pPr>
        <w:pStyle w:val="Bezodstpw"/>
        <w:jc w:val="both"/>
        <w:rPr>
          <w:rFonts w:ascii="Calibri Light" w:hAnsi="Calibri Light" w:cs="Calibri Light"/>
          <w:b/>
          <w:sz w:val="20"/>
        </w:rPr>
      </w:pPr>
      <w:r w:rsidRPr="004C4567">
        <w:rPr>
          <w:rFonts w:ascii="Calibri Light" w:hAnsi="Calibri Light" w:cs="Calibri Light"/>
          <w:b/>
          <w:sz w:val="20"/>
        </w:rPr>
        <w:t>Miejsce relaksu</w:t>
      </w:r>
    </w:p>
    <w:p w:rsidR="004C4567" w:rsidRPr="004C4567" w:rsidRDefault="004C4567" w:rsidP="00336141">
      <w:pPr>
        <w:pStyle w:val="Bezodstpw"/>
        <w:jc w:val="both"/>
        <w:rPr>
          <w:rFonts w:ascii="Calibri Light" w:hAnsi="Calibri Light" w:cs="Calibri Light"/>
          <w:sz w:val="20"/>
        </w:rPr>
      </w:pPr>
      <w:r w:rsidRPr="004C4567">
        <w:rPr>
          <w:rFonts w:ascii="Calibri Light" w:hAnsi="Calibri Light" w:cs="Calibri Light"/>
          <w:sz w:val="20"/>
        </w:rPr>
        <w:t xml:space="preserve">Na odwiedziny wpływ na także inny czynnik. Stałe poszerzanie się funkcji jaką spełnia Galeria Jurajska. – </w:t>
      </w:r>
      <w:r w:rsidRPr="004C4567">
        <w:rPr>
          <w:rFonts w:ascii="Calibri Light" w:hAnsi="Calibri Light" w:cs="Calibri Light"/>
          <w:i/>
          <w:sz w:val="20"/>
        </w:rPr>
        <w:t xml:space="preserve">Jeszcze 5-6 lat temu byliśmy miejscem, które kojarzyło się wyłącznie za zakupami. Rozwój infrastruktury w ostatnich latach sprawił, że staliśmy się także miejscem spotkań dla lokalnej społeczności, kojarzącym się z  relaksem i rozrywką. Tym samym zdecydowanie bardziej otwartym dla osób szukających atrakcji czasu wolnego </w:t>
      </w:r>
      <w:r w:rsidRPr="004C4567">
        <w:rPr>
          <w:rFonts w:ascii="Calibri Light" w:hAnsi="Calibri Light" w:cs="Calibri Light"/>
          <w:sz w:val="20"/>
        </w:rPr>
        <w:t xml:space="preserve">– mówi Borecka – </w:t>
      </w:r>
      <w:proofErr w:type="spellStart"/>
      <w:r w:rsidRPr="004C4567">
        <w:rPr>
          <w:rFonts w:ascii="Calibri Light" w:hAnsi="Calibri Light" w:cs="Calibri Light"/>
          <w:sz w:val="20"/>
        </w:rPr>
        <w:t>Suda</w:t>
      </w:r>
      <w:proofErr w:type="spellEnd"/>
      <w:r w:rsidRPr="004C4567">
        <w:rPr>
          <w:rFonts w:ascii="Calibri Light" w:hAnsi="Calibri Light" w:cs="Calibri Light"/>
          <w:sz w:val="20"/>
        </w:rPr>
        <w:t>.</w:t>
      </w:r>
    </w:p>
    <w:p w:rsidR="004C4567" w:rsidRPr="004C4567" w:rsidRDefault="004C4567" w:rsidP="00336141">
      <w:pPr>
        <w:pStyle w:val="Bezodstpw"/>
        <w:jc w:val="both"/>
        <w:rPr>
          <w:rFonts w:ascii="Calibri Light" w:hAnsi="Calibri Light" w:cs="Calibri Light"/>
          <w:sz w:val="20"/>
        </w:rPr>
      </w:pPr>
    </w:p>
    <w:p w:rsidR="004C4567" w:rsidRPr="004C4567" w:rsidRDefault="004C4567" w:rsidP="00336141">
      <w:pPr>
        <w:pStyle w:val="Bezodstpw"/>
        <w:jc w:val="both"/>
        <w:rPr>
          <w:rFonts w:ascii="Calibri Light" w:hAnsi="Calibri Light" w:cs="Calibri Light"/>
          <w:sz w:val="20"/>
        </w:rPr>
      </w:pPr>
      <w:r w:rsidRPr="004C4567">
        <w:rPr>
          <w:rFonts w:ascii="Calibri Light" w:hAnsi="Calibri Light" w:cs="Calibri Light"/>
          <w:sz w:val="20"/>
        </w:rPr>
        <w:t xml:space="preserve">Możliwe stało się to dzięki licznym inwestycjom, jakie zrealizowała galeria w ostatnich 3 latach.  Centrum handlowe zmodernizowało m.in. swój food </w:t>
      </w:r>
      <w:proofErr w:type="spellStart"/>
      <w:r w:rsidRPr="004C4567">
        <w:rPr>
          <w:rFonts w:ascii="Calibri Light" w:hAnsi="Calibri Light" w:cs="Calibri Light"/>
          <w:sz w:val="20"/>
        </w:rPr>
        <w:t>court</w:t>
      </w:r>
      <w:proofErr w:type="spellEnd"/>
      <w:r w:rsidRPr="004C4567">
        <w:rPr>
          <w:rFonts w:ascii="Calibri Light" w:hAnsi="Calibri Light" w:cs="Calibri Light"/>
          <w:sz w:val="20"/>
        </w:rPr>
        <w:t xml:space="preserve"> przekształcając go w przestrzeń łączącą funkcję restauracji ze strefą relaksu. Galeria stworzyła także nowe przestrzenie wypoczynkowe, w tym jedną </w:t>
      </w:r>
      <w:proofErr w:type="spellStart"/>
      <w:r w:rsidRPr="004C4567">
        <w:rPr>
          <w:rFonts w:ascii="Calibri Light" w:hAnsi="Calibri Light" w:cs="Calibri Light"/>
          <w:sz w:val="20"/>
        </w:rPr>
        <w:t>premium</w:t>
      </w:r>
      <w:proofErr w:type="spellEnd"/>
      <w:r w:rsidRPr="004C4567">
        <w:rPr>
          <w:rFonts w:ascii="Calibri Light" w:hAnsi="Calibri Light" w:cs="Calibri Light"/>
          <w:sz w:val="20"/>
        </w:rPr>
        <w:t xml:space="preserve"> z akwariami słono- i słodkowodnymi. Rok temu natomiast Jurajska oddała do użytku mający ponad 8,5 tys. m kw. miejski ogród na bulwarach Warty.</w:t>
      </w:r>
    </w:p>
    <w:p w:rsidR="004C4567" w:rsidRPr="004C4567" w:rsidRDefault="004C4567" w:rsidP="00336141">
      <w:pPr>
        <w:pStyle w:val="Bezodstpw"/>
        <w:jc w:val="both"/>
        <w:rPr>
          <w:rFonts w:ascii="Calibri Light" w:hAnsi="Calibri Light" w:cs="Calibri Light"/>
          <w:sz w:val="20"/>
        </w:rPr>
      </w:pPr>
    </w:p>
    <w:p w:rsidR="004C4567" w:rsidRPr="004C4567" w:rsidRDefault="004C4567" w:rsidP="00336141">
      <w:pPr>
        <w:pStyle w:val="Bezodstpw"/>
        <w:jc w:val="both"/>
        <w:rPr>
          <w:rFonts w:ascii="Calibri Light" w:hAnsi="Calibri Light" w:cs="Calibri Light"/>
          <w:sz w:val="20"/>
        </w:rPr>
      </w:pPr>
    </w:p>
    <w:p w:rsidR="00917C6A" w:rsidRPr="004C4567" w:rsidRDefault="00917C6A" w:rsidP="00336141">
      <w:pPr>
        <w:spacing w:before="100" w:beforeAutospacing="1" w:after="100" w:afterAutospacing="1" w:line="240" w:lineRule="auto"/>
        <w:jc w:val="both"/>
        <w:rPr>
          <w:rFonts w:ascii="Calibri Light" w:eastAsia="Times New Roman" w:hAnsi="Calibri Light" w:cs="Calibri Light"/>
          <w:sz w:val="24"/>
          <w:szCs w:val="24"/>
          <w:lang w:eastAsia="pl-PL"/>
        </w:rPr>
      </w:pPr>
      <w:r w:rsidRPr="004C4567">
        <w:rPr>
          <w:rFonts w:ascii="Calibri Light" w:eastAsia="Times New Roman" w:hAnsi="Calibri Light" w:cs="Calibri Light"/>
          <w:sz w:val="20"/>
          <w:szCs w:val="20"/>
          <w:lang w:eastAsia="pl-PL"/>
        </w:rPr>
        <w:t>***</w:t>
      </w:r>
    </w:p>
    <w:p w:rsidR="00917C6A" w:rsidRPr="004C4567" w:rsidRDefault="00917C6A" w:rsidP="00336141">
      <w:pPr>
        <w:spacing w:before="100" w:beforeAutospacing="1" w:after="100" w:afterAutospacing="1" w:line="240" w:lineRule="auto"/>
        <w:jc w:val="both"/>
        <w:rPr>
          <w:rFonts w:ascii="Calibri Light" w:eastAsia="Times New Roman" w:hAnsi="Calibri Light" w:cs="Calibri Light"/>
          <w:sz w:val="24"/>
          <w:szCs w:val="24"/>
          <w:lang w:eastAsia="pl-PL"/>
        </w:rPr>
      </w:pPr>
      <w:r w:rsidRPr="004C4567">
        <w:rPr>
          <w:rFonts w:ascii="Calibri Light" w:eastAsia="Times New Roman" w:hAnsi="Calibri Light" w:cs="Calibri Light"/>
          <w:sz w:val="16"/>
          <w:szCs w:val="20"/>
          <w:lang w:eastAsia="pl-PL"/>
        </w:rPr>
        <w:t>Galeria Jurajska to największe centrum handlowe w Częstochowie (49 tys. m kw. GLA). Działający od 2009 roku obiekt z roku na roku zyskuje na popularności. W efekcie dziś to najchętniej wybierana galeria w mieście i jedna z najpopularniejszych w regionie.  Tylko w 2018 roku galerię odwiedziło blisko 7,2 mln osób. W Galerii Jurajskiej można znaleźć 200 sklepów, punktów usługowych i gastronomicznych oraz wielosalowe kino Cinema City. Ofertę wypełniają najpopularniejsze polskie i zagraniczne marki.  Swoje sklepy mają tutaj m.in. Grupa LPP (</w:t>
      </w:r>
      <w:proofErr w:type="spellStart"/>
      <w:r w:rsidRPr="004C4567">
        <w:rPr>
          <w:rFonts w:ascii="Calibri Light" w:eastAsia="Times New Roman" w:hAnsi="Calibri Light" w:cs="Calibri Light"/>
          <w:sz w:val="16"/>
          <w:szCs w:val="20"/>
          <w:lang w:eastAsia="pl-PL"/>
        </w:rPr>
        <w:t>Reserved</w:t>
      </w:r>
      <w:proofErr w:type="spellEnd"/>
      <w:r w:rsidRPr="004C4567">
        <w:rPr>
          <w:rFonts w:ascii="Calibri Light" w:eastAsia="Times New Roman" w:hAnsi="Calibri Light" w:cs="Calibri Light"/>
          <w:sz w:val="16"/>
          <w:szCs w:val="20"/>
          <w:lang w:eastAsia="pl-PL"/>
        </w:rPr>
        <w:t xml:space="preserve">, </w:t>
      </w:r>
      <w:proofErr w:type="spellStart"/>
      <w:r w:rsidRPr="004C4567">
        <w:rPr>
          <w:rFonts w:ascii="Calibri Light" w:eastAsia="Times New Roman" w:hAnsi="Calibri Light" w:cs="Calibri Light"/>
          <w:sz w:val="16"/>
          <w:szCs w:val="20"/>
          <w:lang w:eastAsia="pl-PL"/>
        </w:rPr>
        <w:t>Cropp</w:t>
      </w:r>
      <w:proofErr w:type="spellEnd"/>
      <w:r w:rsidRPr="004C4567">
        <w:rPr>
          <w:rFonts w:ascii="Calibri Light" w:eastAsia="Times New Roman" w:hAnsi="Calibri Light" w:cs="Calibri Light"/>
          <w:sz w:val="16"/>
          <w:szCs w:val="20"/>
          <w:lang w:eastAsia="pl-PL"/>
        </w:rPr>
        <w:t xml:space="preserve">, Home &amp; </w:t>
      </w:r>
      <w:proofErr w:type="spellStart"/>
      <w:r w:rsidRPr="004C4567">
        <w:rPr>
          <w:rFonts w:ascii="Calibri Light" w:eastAsia="Times New Roman" w:hAnsi="Calibri Light" w:cs="Calibri Light"/>
          <w:sz w:val="16"/>
          <w:szCs w:val="20"/>
          <w:lang w:eastAsia="pl-PL"/>
        </w:rPr>
        <w:t>You</w:t>
      </w:r>
      <w:proofErr w:type="spellEnd"/>
      <w:r w:rsidRPr="004C4567">
        <w:rPr>
          <w:rFonts w:ascii="Calibri Light" w:eastAsia="Times New Roman" w:hAnsi="Calibri Light" w:cs="Calibri Light"/>
          <w:sz w:val="16"/>
          <w:szCs w:val="20"/>
          <w:lang w:eastAsia="pl-PL"/>
        </w:rPr>
        <w:t xml:space="preserve">, House, </w:t>
      </w:r>
      <w:proofErr w:type="spellStart"/>
      <w:r w:rsidRPr="004C4567">
        <w:rPr>
          <w:rFonts w:ascii="Calibri Light" w:eastAsia="Times New Roman" w:hAnsi="Calibri Light" w:cs="Calibri Light"/>
          <w:sz w:val="16"/>
          <w:szCs w:val="20"/>
          <w:lang w:eastAsia="pl-PL"/>
        </w:rPr>
        <w:t>Mohito</w:t>
      </w:r>
      <w:proofErr w:type="spellEnd"/>
      <w:r w:rsidRPr="004C4567">
        <w:rPr>
          <w:rFonts w:ascii="Calibri Light" w:eastAsia="Times New Roman" w:hAnsi="Calibri Light" w:cs="Calibri Light"/>
          <w:sz w:val="16"/>
          <w:szCs w:val="20"/>
          <w:lang w:eastAsia="pl-PL"/>
        </w:rPr>
        <w:t xml:space="preserve">, </w:t>
      </w:r>
      <w:proofErr w:type="spellStart"/>
      <w:r w:rsidRPr="004C4567">
        <w:rPr>
          <w:rFonts w:ascii="Calibri Light" w:eastAsia="Times New Roman" w:hAnsi="Calibri Light" w:cs="Calibri Light"/>
          <w:sz w:val="16"/>
          <w:szCs w:val="20"/>
          <w:lang w:eastAsia="pl-PL"/>
        </w:rPr>
        <w:t>Sinsay</w:t>
      </w:r>
      <w:proofErr w:type="spellEnd"/>
      <w:r w:rsidRPr="004C4567">
        <w:rPr>
          <w:rFonts w:ascii="Calibri Light" w:eastAsia="Times New Roman" w:hAnsi="Calibri Light" w:cs="Calibri Light"/>
          <w:sz w:val="16"/>
          <w:szCs w:val="20"/>
          <w:lang w:eastAsia="pl-PL"/>
        </w:rPr>
        <w:t>), grupa Inditex (</w:t>
      </w:r>
      <w:proofErr w:type="spellStart"/>
      <w:r w:rsidRPr="004C4567">
        <w:rPr>
          <w:rFonts w:ascii="Calibri Light" w:eastAsia="Times New Roman" w:hAnsi="Calibri Light" w:cs="Calibri Light"/>
          <w:sz w:val="16"/>
          <w:szCs w:val="20"/>
          <w:lang w:eastAsia="pl-PL"/>
        </w:rPr>
        <w:t>Zara</w:t>
      </w:r>
      <w:proofErr w:type="spellEnd"/>
      <w:r w:rsidRPr="004C4567">
        <w:rPr>
          <w:rFonts w:ascii="Calibri Light" w:eastAsia="Times New Roman" w:hAnsi="Calibri Light" w:cs="Calibri Light"/>
          <w:sz w:val="16"/>
          <w:szCs w:val="20"/>
          <w:lang w:eastAsia="pl-PL"/>
        </w:rPr>
        <w:t xml:space="preserve">, </w:t>
      </w:r>
      <w:proofErr w:type="spellStart"/>
      <w:r w:rsidRPr="004C4567">
        <w:rPr>
          <w:rFonts w:ascii="Calibri Light" w:eastAsia="Times New Roman" w:hAnsi="Calibri Light" w:cs="Calibri Light"/>
          <w:sz w:val="16"/>
          <w:szCs w:val="20"/>
          <w:lang w:eastAsia="pl-PL"/>
        </w:rPr>
        <w:t>Bershka</w:t>
      </w:r>
      <w:proofErr w:type="spellEnd"/>
      <w:r w:rsidRPr="004C4567">
        <w:rPr>
          <w:rFonts w:ascii="Calibri Light" w:eastAsia="Times New Roman" w:hAnsi="Calibri Light" w:cs="Calibri Light"/>
          <w:sz w:val="16"/>
          <w:szCs w:val="20"/>
          <w:lang w:eastAsia="pl-PL"/>
        </w:rPr>
        <w:t xml:space="preserve">, Stradivarius, </w:t>
      </w:r>
      <w:proofErr w:type="spellStart"/>
      <w:r w:rsidRPr="004C4567">
        <w:rPr>
          <w:rFonts w:ascii="Calibri Light" w:eastAsia="Times New Roman" w:hAnsi="Calibri Light" w:cs="Calibri Light"/>
          <w:sz w:val="16"/>
          <w:szCs w:val="20"/>
          <w:lang w:eastAsia="pl-PL"/>
        </w:rPr>
        <w:t>Massimo</w:t>
      </w:r>
      <w:proofErr w:type="spellEnd"/>
      <w:r w:rsidRPr="004C4567">
        <w:rPr>
          <w:rFonts w:ascii="Calibri Light" w:eastAsia="Times New Roman" w:hAnsi="Calibri Light" w:cs="Calibri Light"/>
          <w:sz w:val="16"/>
          <w:szCs w:val="20"/>
          <w:lang w:eastAsia="pl-PL"/>
        </w:rPr>
        <w:t xml:space="preserve"> </w:t>
      </w:r>
      <w:proofErr w:type="spellStart"/>
      <w:r w:rsidRPr="004C4567">
        <w:rPr>
          <w:rFonts w:ascii="Calibri Light" w:eastAsia="Times New Roman" w:hAnsi="Calibri Light" w:cs="Calibri Light"/>
          <w:sz w:val="16"/>
          <w:szCs w:val="20"/>
          <w:lang w:eastAsia="pl-PL"/>
        </w:rPr>
        <w:t>Dutti</w:t>
      </w:r>
      <w:proofErr w:type="spellEnd"/>
      <w:r w:rsidRPr="004C4567">
        <w:rPr>
          <w:rFonts w:ascii="Calibri Light" w:eastAsia="Times New Roman" w:hAnsi="Calibri Light" w:cs="Calibri Light"/>
          <w:sz w:val="16"/>
          <w:szCs w:val="20"/>
          <w:lang w:eastAsia="pl-PL"/>
        </w:rPr>
        <w:t xml:space="preserve">), TK </w:t>
      </w:r>
      <w:proofErr w:type="spellStart"/>
      <w:r w:rsidRPr="004C4567">
        <w:rPr>
          <w:rFonts w:ascii="Calibri Light" w:eastAsia="Times New Roman" w:hAnsi="Calibri Light" w:cs="Calibri Light"/>
          <w:sz w:val="16"/>
          <w:szCs w:val="20"/>
          <w:lang w:eastAsia="pl-PL"/>
        </w:rPr>
        <w:t>Maxx</w:t>
      </w:r>
      <w:proofErr w:type="spellEnd"/>
      <w:r w:rsidRPr="004C4567">
        <w:rPr>
          <w:rFonts w:ascii="Calibri Light" w:eastAsia="Times New Roman" w:hAnsi="Calibri Light" w:cs="Calibri Light"/>
          <w:sz w:val="16"/>
          <w:szCs w:val="20"/>
          <w:lang w:eastAsia="pl-PL"/>
        </w:rPr>
        <w:t xml:space="preserve">, C&amp;A, Euro RTV AGD, </w:t>
      </w:r>
      <w:proofErr w:type="spellStart"/>
      <w:r w:rsidRPr="004C4567">
        <w:rPr>
          <w:rFonts w:ascii="Calibri Light" w:eastAsia="Times New Roman" w:hAnsi="Calibri Light" w:cs="Calibri Light"/>
          <w:sz w:val="16"/>
          <w:szCs w:val="20"/>
          <w:lang w:eastAsia="pl-PL"/>
        </w:rPr>
        <w:t>Intersport</w:t>
      </w:r>
      <w:proofErr w:type="spellEnd"/>
      <w:r w:rsidRPr="004C4567">
        <w:rPr>
          <w:rFonts w:ascii="Calibri Light" w:eastAsia="Times New Roman" w:hAnsi="Calibri Light" w:cs="Calibri Light"/>
          <w:sz w:val="16"/>
          <w:szCs w:val="20"/>
          <w:lang w:eastAsia="pl-PL"/>
        </w:rPr>
        <w:t xml:space="preserve">, Empik, H&amp;M, New </w:t>
      </w:r>
      <w:proofErr w:type="spellStart"/>
      <w:r w:rsidRPr="004C4567">
        <w:rPr>
          <w:rFonts w:ascii="Calibri Light" w:eastAsia="Times New Roman" w:hAnsi="Calibri Light" w:cs="Calibri Light"/>
          <w:sz w:val="16"/>
          <w:szCs w:val="20"/>
          <w:lang w:eastAsia="pl-PL"/>
        </w:rPr>
        <w:t>Yorker</w:t>
      </w:r>
      <w:proofErr w:type="spellEnd"/>
      <w:r w:rsidRPr="004C4567">
        <w:rPr>
          <w:rFonts w:ascii="Calibri Light" w:eastAsia="Times New Roman" w:hAnsi="Calibri Light" w:cs="Calibri Light"/>
          <w:sz w:val="16"/>
          <w:szCs w:val="20"/>
          <w:lang w:eastAsia="pl-PL"/>
        </w:rPr>
        <w:t xml:space="preserve">, Smyk, Rossmann, </w:t>
      </w:r>
      <w:proofErr w:type="spellStart"/>
      <w:r w:rsidRPr="004C4567">
        <w:rPr>
          <w:rFonts w:ascii="Calibri Light" w:eastAsia="Times New Roman" w:hAnsi="Calibri Light" w:cs="Calibri Light"/>
          <w:sz w:val="16"/>
          <w:szCs w:val="20"/>
          <w:lang w:eastAsia="pl-PL"/>
        </w:rPr>
        <w:t>Sephora</w:t>
      </w:r>
      <w:proofErr w:type="spellEnd"/>
      <w:r w:rsidRPr="004C4567">
        <w:rPr>
          <w:rFonts w:ascii="Calibri Light" w:eastAsia="Times New Roman" w:hAnsi="Calibri Light" w:cs="Calibri Light"/>
          <w:sz w:val="16"/>
          <w:szCs w:val="20"/>
          <w:lang w:eastAsia="pl-PL"/>
        </w:rPr>
        <w:t xml:space="preserve">, Super Pharm, Biedronka, Douglas, Carry, </w:t>
      </w:r>
      <w:proofErr w:type="spellStart"/>
      <w:r w:rsidRPr="004C4567">
        <w:rPr>
          <w:rFonts w:ascii="Calibri Light" w:eastAsia="Times New Roman" w:hAnsi="Calibri Light" w:cs="Calibri Light"/>
          <w:sz w:val="16"/>
          <w:szCs w:val="20"/>
          <w:lang w:eastAsia="pl-PL"/>
        </w:rPr>
        <w:t>TruTrussardi</w:t>
      </w:r>
      <w:proofErr w:type="spellEnd"/>
      <w:r w:rsidRPr="004C4567">
        <w:rPr>
          <w:rFonts w:ascii="Calibri Light" w:eastAsia="Times New Roman" w:hAnsi="Calibri Light" w:cs="Calibri Light"/>
          <w:sz w:val="16"/>
          <w:szCs w:val="20"/>
          <w:lang w:eastAsia="pl-PL"/>
        </w:rPr>
        <w:t xml:space="preserve">, </w:t>
      </w:r>
      <w:proofErr w:type="spellStart"/>
      <w:r w:rsidRPr="004C4567">
        <w:rPr>
          <w:rFonts w:ascii="Calibri Light" w:eastAsia="Times New Roman" w:hAnsi="Calibri Light" w:cs="Calibri Light"/>
          <w:sz w:val="16"/>
          <w:szCs w:val="20"/>
          <w:lang w:eastAsia="pl-PL"/>
        </w:rPr>
        <w:t>Apart</w:t>
      </w:r>
      <w:proofErr w:type="spellEnd"/>
      <w:r w:rsidRPr="004C4567">
        <w:rPr>
          <w:rFonts w:ascii="Calibri Light" w:eastAsia="Times New Roman" w:hAnsi="Calibri Light" w:cs="Calibri Light"/>
          <w:sz w:val="16"/>
          <w:szCs w:val="20"/>
          <w:lang w:eastAsia="pl-PL"/>
        </w:rPr>
        <w:t xml:space="preserve"> i wiele innych. Do dyspozycji klientów Galerii Jurajskiej jest wielopoziomowy parking mogący pomieścić 2000 samochodów, parking autokarowy, rowerowy, motocyklowy a także nowocześnie zaaranżowana strefa restauracyjna z wydzieloną przestrzenią wypoczynkową. Tuż przy galerii klienci znajdują natomiast nowocześnie zaaranżowany miejski ogród nad bulwarami Warty oraz parking autokarowy. We wnętrzu obiektu z kolei przygotowano dla nich kilka stref relaksu, w tym strefę dydaktyczną </w:t>
      </w:r>
      <w:proofErr w:type="spellStart"/>
      <w:r w:rsidRPr="004C4567">
        <w:rPr>
          <w:rFonts w:ascii="Calibri Light" w:eastAsia="Times New Roman" w:hAnsi="Calibri Light" w:cs="Calibri Light"/>
          <w:sz w:val="16"/>
          <w:szCs w:val="20"/>
          <w:lang w:eastAsia="pl-PL"/>
        </w:rPr>
        <w:t>premium</w:t>
      </w:r>
      <w:proofErr w:type="spellEnd"/>
      <w:r w:rsidRPr="004C4567">
        <w:rPr>
          <w:rFonts w:ascii="Calibri Light" w:eastAsia="Times New Roman" w:hAnsi="Calibri Light" w:cs="Calibri Light"/>
          <w:sz w:val="16"/>
          <w:szCs w:val="20"/>
          <w:lang w:eastAsia="pl-PL"/>
        </w:rPr>
        <w:t xml:space="preserve"> z akwariami (morskim i słodkowodnym). Właścicielem galerii jest GTC S.A.</w:t>
      </w:r>
    </w:p>
    <w:p w:rsidR="00917C6A" w:rsidRPr="004C4567" w:rsidRDefault="00917C6A" w:rsidP="00336141">
      <w:pPr>
        <w:pStyle w:val="Bezodstpw"/>
        <w:jc w:val="both"/>
        <w:rPr>
          <w:rFonts w:ascii="Calibri Light" w:hAnsi="Calibri Light" w:cs="Calibri Light"/>
          <w:sz w:val="20"/>
        </w:rPr>
      </w:pPr>
    </w:p>
    <w:p w:rsidR="00C350A4" w:rsidRPr="004C4567" w:rsidRDefault="00C350A4" w:rsidP="00336141">
      <w:pPr>
        <w:pStyle w:val="Bezodstpw"/>
        <w:jc w:val="both"/>
        <w:rPr>
          <w:rFonts w:ascii="Calibri Light" w:hAnsi="Calibri Light" w:cs="Calibri Light"/>
          <w:sz w:val="20"/>
        </w:rPr>
      </w:pPr>
    </w:p>
    <w:p w:rsidR="00BE169D" w:rsidRPr="004C4567" w:rsidRDefault="00BE169D" w:rsidP="00336141">
      <w:pPr>
        <w:pStyle w:val="Bezodstpw"/>
        <w:jc w:val="both"/>
        <w:rPr>
          <w:rFonts w:ascii="Calibri Light" w:hAnsi="Calibri Light" w:cs="Calibri Light"/>
          <w:sz w:val="20"/>
        </w:rPr>
      </w:pPr>
      <w:r w:rsidRPr="004C4567">
        <w:rPr>
          <w:rFonts w:ascii="Calibri Light" w:hAnsi="Calibri Light" w:cs="Calibri Light"/>
          <w:sz w:val="20"/>
        </w:rPr>
        <w:t>źródło: Galeria Jurajska</w:t>
      </w:r>
      <w:r w:rsidR="00E73877" w:rsidRPr="004C4567">
        <w:rPr>
          <w:rFonts w:ascii="Calibri Light" w:hAnsi="Calibri Light" w:cs="Calibri Light"/>
          <w:sz w:val="20"/>
        </w:rPr>
        <w:t>/Guarana PR</w:t>
      </w:r>
    </w:p>
    <w:sectPr w:rsidR="00BE169D" w:rsidRPr="004C4567">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7CA8" w:rsidRDefault="00B47CA8" w:rsidP="00BE169D">
      <w:pPr>
        <w:spacing w:after="0" w:line="240" w:lineRule="auto"/>
      </w:pPr>
      <w:r>
        <w:separator/>
      </w:r>
    </w:p>
  </w:endnote>
  <w:endnote w:type="continuationSeparator" w:id="0">
    <w:p w:rsidR="00B47CA8" w:rsidRDefault="00B47CA8" w:rsidP="00BE16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7CA8" w:rsidRDefault="00B47CA8" w:rsidP="00BE169D">
      <w:pPr>
        <w:spacing w:after="0" w:line="240" w:lineRule="auto"/>
      </w:pPr>
      <w:r>
        <w:separator/>
      </w:r>
    </w:p>
  </w:footnote>
  <w:footnote w:type="continuationSeparator" w:id="0">
    <w:p w:rsidR="00B47CA8" w:rsidRDefault="00B47CA8" w:rsidP="00BE169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69D" w:rsidRDefault="00BE169D" w:rsidP="00BE169D">
    <w:pPr>
      <w:pStyle w:val="Nagwek"/>
      <w:jc w:val="right"/>
    </w:pPr>
    <w:r>
      <w:rPr>
        <w:noProof/>
        <w:lang w:eastAsia="pl-PL"/>
      </w:rPr>
      <w:drawing>
        <wp:inline distT="0" distB="0" distL="0" distR="0">
          <wp:extent cx="615461" cy="615461"/>
          <wp:effectExtent l="0" t="0" r="0" b="0"/>
          <wp:docPr id="1" name="Obraz 1" descr="C:\Users\TomTom\Desktop\WYSTRÓJ\kuchnia\newbri\11035742_10153531385299354_7956371185306296231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WYSTRÓJ\kuchnia\newbri\11035742_10153531385299354_7956371185306296231_n.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5336" cy="615336"/>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800"/>
    <w:rsid w:val="0003391A"/>
    <w:rsid w:val="0003664D"/>
    <w:rsid w:val="000E37B9"/>
    <w:rsid w:val="0010310D"/>
    <w:rsid w:val="00184BAB"/>
    <w:rsid w:val="001C7239"/>
    <w:rsid w:val="00245D29"/>
    <w:rsid w:val="00245F13"/>
    <w:rsid w:val="00271C29"/>
    <w:rsid w:val="00292AE6"/>
    <w:rsid w:val="002A6E1D"/>
    <w:rsid w:val="00325006"/>
    <w:rsid w:val="00336141"/>
    <w:rsid w:val="003722B2"/>
    <w:rsid w:val="003B4EDE"/>
    <w:rsid w:val="004B0DB7"/>
    <w:rsid w:val="004C4567"/>
    <w:rsid w:val="005D0445"/>
    <w:rsid w:val="0064177F"/>
    <w:rsid w:val="00642D78"/>
    <w:rsid w:val="006954D9"/>
    <w:rsid w:val="006B4C3B"/>
    <w:rsid w:val="006C790C"/>
    <w:rsid w:val="006F55C9"/>
    <w:rsid w:val="00714D81"/>
    <w:rsid w:val="00741024"/>
    <w:rsid w:val="00750800"/>
    <w:rsid w:val="00817F7C"/>
    <w:rsid w:val="00860382"/>
    <w:rsid w:val="00877CFA"/>
    <w:rsid w:val="008A494A"/>
    <w:rsid w:val="009000E3"/>
    <w:rsid w:val="00917C6A"/>
    <w:rsid w:val="00935F52"/>
    <w:rsid w:val="00946284"/>
    <w:rsid w:val="00A10A35"/>
    <w:rsid w:val="00A43BB8"/>
    <w:rsid w:val="00A92E38"/>
    <w:rsid w:val="00B47CA8"/>
    <w:rsid w:val="00BD6F9C"/>
    <w:rsid w:val="00BE169D"/>
    <w:rsid w:val="00C235C4"/>
    <w:rsid w:val="00C23C53"/>
    <w:rsid w:val="00C350A4"/>
    <w:rsid w:val="00C441E3"/>
    <w:rsid w:val="00C85463"/>
    <w:rsid w:val="00D47E93"/>
    <w:rsid w:val="00D8481B"/>
    <w:rsid w:val="00D84E96"/>
    <w:rsid w:val="00DA431A"/>
    <w:rsid w:val="00E234CA"/>
    <w:rsid w:val="00E33929"/>
    <w:rsid w:val="00E40215"/>
    <w:rsid w:val="00E73877"/>
    <w:rsid w:val="00E8224B"/>
    <w:rsid w:val="00F039F4"/>
    <w:rsid w:val="00F17027"/>
    <w:rsid w:val="00FE253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750800"/>
    <w:pPr>
      <w:spacing w:after="0" w:line="240" w:lineRule="auto"/>
    </w:pPr>
  </w:style>
  <w:style w:type="paragraph" w:styleId="Nagwek">
    <w:name w:val="header"/>
    <w:basedOn w:val="Normalny"/>
    <w:link w:val="NagwekZnak"/>
    <w:uiPriority w:val="99"/>
    <w:unhideWhenUsed/>
    <w:rsid w:val="00BE169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E169D"/>
  </w:style>
  <w:style w:type="paragraph" w:styleId="Stopka">
    <w:name w:val="footer"/>
    <w:basedOn w:val="Normalny"/>
    <w:link w:val="StopkaZnak"/>
    <w:uiPriority w:val="99"/>
    <w:unhideWhenUsed/>
    <w:rsid w:val="00BE169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E169D"/>
  </w:style>
  <w:style w:type="paragraph" w:styleId="Tekstdymka">
    <w:name w:val="Balloon Text"/>
    <w:basedOn w:val="Normalny"/>
    <w:link w:val="TekstdymkaZnak"/>
    <w:uiPriority w:val="99"/>
    <w:semiHidden/>
    <w:unhideWhenUsed/>
    <w:rsid w:val="00BE169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E169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750800"/>
    <w:pPr>
      <w:spacing w:after="0" w:line="240" w:lineRule="auto"/>
    </w:pPr>
  </w:style>
  <w:style w:type="paragraph" w:styleId="Nagwek">
    <w:name w:val="header"/>
    <w:basedOn w:val="Normalny"/>
    <w:link w:val="NagwekZnak"/>
    <w:uiPriority w:val="99"/>
    <w:unhideWhenUsed/>
    <w:rsid w:val="00BE169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E169D"/>
  </w:style>
  <w:style w:type="paragraph" w:styleId="Stopka">
    <w:name w:val="footer"/>
    <w:basedOn w:val="Normalny"/>
    <w:link w:val="StopkaZnak"/>
    <w:uiPriority w:val="99"/>
    <w:unhideWhenUsed/>
    <w:rsid w:val="00BE169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E169D"/>
  </w:style>
  <w:style w:type="paragraph" w:styleId="Tekstdymka">
    <w:name w:val="Balloon Text"/>
    <w:basedOn w:val="Normalny"/>
    <w:link w:val="TekstdymkaZnak"/>
    <w:uiPriority w:val="99"/>
    <w:semiHidden/>
    <w:unhideWhenUsed/>
    <w:rsid w:val="00BE169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E169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5343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956</Words>
  <Characters>5548</Characters>
  <Application>Microsoft Office Word</Application>
  <DocSecurity>0</DocSecurity>
  <Lines>100</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4</cp:revision>
  <cp:lastPrinted>2019-01-28T10:01:00Z</cp:lastPrinted>
  <dcterms:created xsi:type="dcterms:W3CDTF">2019-05-22T06:05:00Z</dcterms:created>
  <dcterms:modified xsi:type="dcterms:W3CDTF">2019-05-22T06:15:00Z</dcterms:modified>
</cp:coreProperties>
</file>