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D47E93" w:rsidRDefault="00D47E93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D47E93">
        <w:rPr>
          <w:rFonts w:ascii="Calibri Light" w:hAnsi="Calibri Light" w:cs="Calibri Light"/>
          <w:b/>
          <w:sz w:val="18"/>
          <w:szCs w:val="18"/>
        </w:rPr>
        <w:t>Informacja prasowa: 08-05</w:t>
      </w:r>
      <w:r w:rsidR="00BE169D" w:rsidRPr="00D47E93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D47E93">
        <w:rPr>
          <w:rFonts w:ascii="Calibri Light" w:hAnsi="Calibri Light" w:cs="Calibri Light"/>
        </w:rPr>
        <w:br/>
      </w:r>
      <w:r w:rsidR="00BE169D" w:rsidRPr="00D47E93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D47E93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D47E93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D47E93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b/>
          <w:sz w:val="28"/>
        </w:rPr>
      </w:pPr>
      <w:r w:rsidRPr="00D47E93">
        <w:rPr>
          <w:rFonts w:ascii="Calibri Light" w:hAnsi="Calibri Light" w:cs="Calibri Light"/>
          <w:b/>
          <w:sz w:val="28"/>
        </w:rPr>
        <w:t>W Galerii Jurajskiej będzie można zobaczyć… pioruny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</w:rPr>
      </w:pPr>
      <w:r w:rsidRPr="00D47E93">
        <w:rPr>
          <w:rFonts w:ascii="Calibri Light" w:hAnsi="Calibri Light" w:cs="Calibri Light"/>
        </w:rPr>
        <w:t xml:space="preserve">Kilkanaście eksperymentów fizycznych i chemicznych będzie można obejrzeć na żywo podczas zaplanowanego na najbliższą sobotę pikniku naukowego, który odbędzie się w Galerii Jurajskiej. Wśród atrakcji pojawi się m.in. maszyna generująca pioruny oraz doświadczenia z użyciem ciekłego azotu. 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Nauka to też zabawa. Od kilku lat udowadnia to Galeria Jurajska podczas organizowanych wspólnie z Politechniką Częstochowską pikników. Nie inaczej będzie i w tym roku. Już po raz trzeci w centrum handlowym odbędzie się wydarzenie, które pokazuje nieco inną stronę fizyki, chemii, matematyki czy robotyki.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b/>
          <w:sz w:val="20"/>
        </w:rPr>
      </w:pPr>
      <w:r w:rsidRPr="00D47E93">
        <w:rPr>
          <w:rFonts w:ascii="Calibri Light" w:hAnsi="Calibri Light" w:cs="Calibri Light"/>
          <w:i/>
          <w:sz w:val="20"/>
        </w:rPr>
        <w:t>- Organizowany piknik to okazja, aby spojrzeć z przymrużeniem oka na naukę. Zamiast trudnych do ogarnięcia równań na tablicy, zaprezentujemy kilkanaście ekscytujących eksperymentów, pokazujących dzieciom, jakimi prawami rządzi się otaczający nas świat</w:t>
      </w:r>
      <w:r w:rsidRPr="00D47E93">
        <w:rPr>
          <w:rFonts w:ascii="Calibri Light" w:hAnsi="Calibri Light" w:cs="Calibri Light"/>
          <w:sz w:val="20"/>
        </w:rPr>
        <w:t xml:space="preserve"> – </w:t>
      </w:r>
      <w:r w:rsidRPr="00D47E93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D47E93">
        <w:rPr>
          <w:rFonts w:ascii="Calibri Light" w:hAnsi="Calibri Light" w:cs="Calibri Light"/>
          <w:b/>
          <w:sz w:val="20"/>
        </w:rPr>
        <w:t>Dziubin</w:t>
      </w:r>
      <w:proofErr w:type="spellEnd"/>
      <w:r w:rsidRPr="00D47E93">
        <w:rPr>
          <w:rFonts w:ascii="Calibri Light" w:hAnsi="Calibri Light" w:cs="Calibri Light"/>
          <w:b/>
          <w:sz w:val="20"/>
        </w:rPr>
        <w:t xml:space="preserve"> – Łuszczyk, dyrektor marketingu Galerii Jurajskiej.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 xml:space="preserve">- </w:t>
      </w:r>
      <w:r w:rsidRPr="00D47E93">
        <w:rPr>
          <w:rFonts w:ascii="Calibri Light" w:hAnsi="Calibri Light" w:cs="Calibri Light"/>
          <w:i/>
          <w:sz w:val="20"/>
        </w:rPr>
        <w:t>Przy okazji też będziemy dobrze się bawić. Każde z zaplanowanych na sobotę doświadczeń to prawdziwe show, odczarowujące nauki ścisłe i pokazujące ich rozrywkową stronę.  W ten nietypowy sposób chcemy zainspirować dzieci i zachęcić do zgłębiania wiedzy</w:t>
      </w:r>
      <w:r w:rsidRPr="00D47E93">
        <w:rPr>
          <w:rFonts w:ascii="Calibri Light" w:hAnsi="Calibri Light" w:cs="Calibri Light"/>
          <w:sz w:val="20"/>
        </w:rPr>
        <w:t xml:space="preserve"> – dodaje.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 xml:space="preserve">Pomóc mają w tym chociażby wspomniane eksperymenty fizyczne i chemiczne, pokazujące praktyczną stronę nauki. Na sobotę zaplanowano ich kilkanaście. Co konkretnie? 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Przy pomocy specjalnego urządzenia będzie można stworzyć piorun, a przy pomocy kamery termowizyjnej zobaczyć temperaturę różnych obiektów, w tym ciała. Ponadto przygotowano serię doświadczeń z użyciem ciekłego azotu oraz sonometru, czyli urządzenia mierzącego natężenie dźwięku na odległość.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Nie zabraknie także atrakcji dla fanów robotów i nowoczesnych technologii. W Jurajskiej odbędzie się pokaz pracy samodzielnego robota mobilnego. Będzie można także dowiedzieć się, jak działa rower elektryczny. Również przyszli inżynierowie znajdą na pikniku atrakcje dla siebie.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W centrum handlowym stanie wystawa makiet architektonicznych, plansz z projektami oraz filmów pokazujących, jak powstają różne budowle. Najmłodsi z kolei będą mogli spędzić czas na płazu budowy, który powstanie na terenie centrum handlowego.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Organizatorzy nie zapomnieli także o zdrowiu. Na miejscu będzie można m.in. zasięgnąć wiedzy na temat zdrowego odżywiania się i układania zbilansowanej diety. Chętni będą mogli także poddać się badaniu wykrywającemu wady stóp mające wpływ m.in. na postawę ciała.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W czasie pikniku nie zabraknie także quizów i konkursów naukowych z nagrodami – zapowiada organizator.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 xml:space="preserve">- </w:t>
      </w:r>
      <w:r w:rsidRPr="00D47E93">
        <w:rPr>
          <w:rFonts w:ascii="Calibri Light" w:hAnsi="Calibri Light" w:cs="Calibri Light"/>
          <w:i/>
          <w:sz w:val="20"/>
        </w:rPr>
        <w:t xml:space="preserve">To wydarzenie dla dzieci i dorosłych. Dla każdego, kto chociaż trochę pasjonuje się nauką lub jeszcze tej pasji nie odkrył. Wydarzenie w sposób zrozumiały pokazuje najmłodszym bardzo skomplikowane zjawiska, uczy także rozumieć otaczający świat, a przede wszystkim zachęca do jego poznawania </w:t>
      </w:r>
      <w:r w:rsidRPr="00D47E93">
        <w:rPr>
          <w:rFonts w:ascii="Calibri Light" w:hAnsi="Calibri Light" w:cs="Calibri Light"/>
          <w:sz w:val="20"/>
        </w:rPr>
        <w:t xml:space="preserve">– mówi Violetta </w:t>
      </w:r>
      <w:proofErr w:type="spellStart"/>
      <w:r w:rsidRPr="00D47E93">
        <w:rPr>
          <w:rFonts w:ascii="Calibri Light" w:hAnsi="Calibri Light" w:cs="Calibri Light"/>
          <w:sz w:val="20"/>
        </w:rPr>
        <w:t>Dziubin</w:t>
      </w:r>
      <w:proofErr w:type="spellEnd"/>
      <w:r w:rsidRPr="00D47E93">
        <w:rPr>
          <w:rFonts w:ascii="Calibri Light" w:hAnsi="Calibri Light" w:cs="Calibri Light"/>
          <w:sz w:val="20"/>
        </w:rPr>
        <w:t>-Łuszczyk.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 xml:space="preserve">- </w:t>
      </w:r>
      <w:r w:rsidRPr="00D47E93">
        <w:rPr>
          <w:rFonts w:ascii="Calibri Light" w:hAnsi="Calibri Light" w:cs="Calibri Light"/>
          <w:i/>
          <w:sz w:val="20"/>
        </w:rPr>
        <w:t>Przystępna i rozrywkowa formuła imprezy z kolei sprawia, że całość nie przypomina szkolnej lekcji, a wyprawę do laboratorium fizyka lub chemika. Jest to więc unikalna okazja, aby zobaczyć świat naukowców od kuchni i to dosłownie</w:t>
      </w:r>
      <w:r w:rsidRPr="00D47E93">
        <w:rPr>
          <w:rFonts w:ascii="Calibri Light" w:hAnsi="Calibri Light" w:cs="Calibri Light"/>
          <w:sz w:val="20"/>
        </w:rPr>
        <w:t xml:space="preserve"> – dodaje.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b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b/>
          <w:sz w:val="20"/>
        </w:rPr>
        <w:t>Wszystkie atrakcje pikniku dostępne będą od godz. 12</w:t>
      </w:r>
      <w:r w:rsidRPr="00D47E93">
        <w:rPr>
          <w:rFonts w:ascii="Calibri Light" w:hAnsi="Calibri Light" w:cs="Calibri Light"/>
          <w:sz w:val="20"/>
        </w:rPr>
        <w:t>. Wstęp na wydarzenie jest bezpłatny.</w:t>
      </w: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bookmarkEnd w:id="0"/>
    <w:p w:rsidR="00D47E93" w:rsidRPr="00D47E93" w:rsidRDefault="00D47E93" w:rsidP="00D47E93">
      <w:pPr>
        <w:pStyle w:val="Bezodstpw"/>
        <w:rPr>
          <w:rFonts w:ascii="Calibri Light" w:hAnsi="Calibri Light" w:cs="Calibri Light"/>
          <w:sz w:val="20"/>
        </w:rPr>
      </w:pPr>
    </w:p>
    <w:p w:rsidR="00917C6A" w:rsidRPr="00D47E93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47E93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D47E93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D47E9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D47E93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D47E93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D47E93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47E93">
        <w:rPr>
          <w:rFonts w:ascii="Calibri Light" w:hAnsi="Calibri Light" w:cs="Calibri Light"/>
          <w:sz w:val="20"/>
        </w:rPr>
        <w:t>źródło: Galeria Jurajska</w:t>
      </w:r>
      <w:r w:rsidR="00E73877" w:rsidRPr="00D47E93">
        <w:rPr>
          <w:rFonts w:ascii="Calibri Light" w:hAnsi="Calibri Light" w:cs="Calibri Light"/>
          <w:sz w:val="20"/>
        </w:rPr>
        <w:t>/Guarana PR</w:t>
      </w:r>
    </w:p>
    <w:sectPr w:rsidR="00BE169D" w:rsidRPr="00D47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E1D" w:rsidRDefault="002A6E1D" w:rsidP="00BE169D">
      <w:pPr>
        <w:spacing w:after="0" w:line="240" w:lineRule="auto"/>
      </w:pPr>
      <w:r>
        <w:separator/>
      </w:r>
    </w:p>
  </w:endnote>
  <w:endnote w:type="continuationSeparator" w:id="0">
    <w:p w:rsidR="002A6E1D" w:rsidRDefault="002A6E1D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E1D" w:rsidRDefault="002A6E1D" w:rsidP="00BE169D">
      <w:pPr>
        <w:spacing w:after="0" w:line="240" w:lineRule="auto"/>
      </w:pPr>
      <w:r>
        <w:separator/>
      </w:r>
    </w:p>
  </w:footnote>
  <w:footnote w:type="continuationSeparator" w:id="0">
    <w:p w:rsidR="002A6E1D" w:rsidRDefault="002A6E1D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84BAB"/>
    <w:rsid w:val="001C7239"/>
    <w:rsid w:val="00245D29"/>
    <w:rsid w:val="00245F13"/>
    <w:rsid w:val="00271C29"/>
    <w:rsid w:val="00292AE6"/>
    <w:rsid w:val="002A6E1D"/>
    <w:rsid w:val="00325006"/>
    <w:rsid w:val="003722B2"/>
    <w:rsid w:val="003B4EDE"/>
    <w:rsid w:val="004B0DB7"/>
    <w:rsid w:val="005D0445"/>
    <w:rsid w:val="00642D78"/>
    <w:rsid w:val="006954D9"/>
    <w:rsid w:val="006B4C3B"/>
    <w:rsid w:val="006C790C"/>
    <w:rsid w:val="006F55C9"/>
    <w:rsid w:val="00714D81"/>
    <w:rsid w:val="00741024"/>
    <w:rsid w:val="00750800"/>
    <w:rsid w:val="00860382"/>
    <w:rsid w:val="00877CFA"/>
    <w:rsid w:val="008A494A"/>
    <w:rsid w:val="009000E3"/>
    <w:rsid w:val="00917C6A"/>
    <w:rsid w:val="00935F52"/>
    <w:rsid w:val="00946284"/>
    <w:rsid w:val="00A10A35"/>
    <w:rsid w:val="00A43BB8"/>
    <w:rsid w:val="00A92E38"/>
    <w:rsid w:val="00BD6F9C"/>
    <w:rsid w:val="00BE169D"/>
    <w:rsid w:val="00C235C4"/>
    <w:rsid w:val="00C23C53"/>
    <w:rsid w:val="00C350A4"/>
    <w:rsid w:val="00C441E3"/>
    <w:rsid w:val="00C85463"/>
    <w:rsid w:val="00D47E9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2019-05-08T07:16:00Z</dcterms:created>
  <dcterms:modified xsi:type="dcterms:W3CDTF">2019-05-08T07:16:00Z</dcterms:modified>
</cp:coreProperties>
</file>