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69D" w:rsidRPr="00E8224B" w:rsidRDefault="00E8224B" w:rsidP="00E73877">
      <w:pPr>
        <w:pStyle w:val="Bezodstpw"/>
        <w:rPr>
          <w:rFonts w:ascii="Calibri Light" w:hAnsi="Calibri Light" w:cs="Calibri Light"/>
          <w:sz w:val="18"/>
          <w:szCs w:val="18"/>
        </w:rPr>
      </w:pPr>
      <w:bookmarkStart w:id="0" w:name="_GoBack"/>
      <w:r>
        <w:rPr>
          <w:rFonts w:ascii="Calibri Light" w:hAnsi="Calibri Light" w:cs="Calibri Light"/>
          <w:b/>
          <w:sz w:val="18"/>
          <w:szCs w:val="18"/>
        </w:rPr>
        <w:t>Informacja prasowa: 26</w:t>
      </w:r>
      <w:r w:rsidR="00E33929" w:rsidRPr="00E8224B">
        <w:rPr>
          <w:rFonts w:ascii="Calibri Light" w:hAnsi="Calibri Light" w:cs="Calibri Light"/>
          <w:b/>
          <w:sz w:val="18"/>
          <w:szCs w:val="18"/>
        </w:rPr>
        <w:t>-03</w:t>
      </w:r>
      <w:r w:rsidR="00BE169D" w:rsidRPr="00E8224B">
        <w:rPr>
          <w:rFonts w:ascii="Calibri Light" w:hAnsi="Calibri Light" w:cs="Calibri Light"/>
          <w:b/>
          <w:sz w:val="18"/>
          <w:szCs w:val="18"/>
        </w:rPr>
        <w:t>-2019, Częstochowa</w:t>
      </w:r>
      <w:r w:rsidR="00BE169D" w:rsidRPr="00E8224B">
        <w:rPr>
          <w:rFonts w:ascii="Calibri Light" w:hAnsi="Calibri Light" w:cs="Calibri Light"/>
        </w:rPr>
        <w:br/>
      </w:r>
      <w:r w:rsidR="00BE169D" w:rsidRPr="00E8224B">
        <w:rPr>
          <w:rFonts w:ascii="Calibri Light" w:hAnsi="Calibri Light" w:cs="Calibri Light"/>
          <w:sz w:val="18"/>
          <w:szCs w:val="18"/>
        </w:rPr>
        <w:t>Tomasz Pietrzak/Guarana PR</w:t>
      </w:r>
      <w:r w:rsidR="00BE169D" w:rsidRPr="00E8224B">
        <w:rPr>
          <w:rFonts w:ascii="Calibri Light" w:hAnsi="Calibri Light" w:cs="Calibri Light"/>
          <w:sz w:val="18"/>
          <w:szCs w:val="18"/>
        </w:rPr>
        <w:br/>
        <w:t>Biuro Prasowe Galerii Jurajskiej</w:t>
      </w:r>
      <w:r w:rsidR="00BE169D" w:rsidRPr="00E8224B">
        <w:rPr>
          <w:rFonts w:ascii="Calibri Light" w:hAnsi="Calibri Light" w:cs="Calibri Light"/>
          <w:sz w:val="18"/>
          <w:szCs w:val="18"/>
        </w:rPr>
        <w:br/>
        <w:t xml:space="preserve">tel. 509 106 256 mail. tomasz.pietrzak[at]guaranapr.pl </w:t>
      </w:r>
    </w:p>
    <w:p w:rsidR="00BE169D" w:rsidRPr="00E8224B" w:rsidRDefault="00BE169D" w:rsidP="00E73877">
      <w:pPr>
        <w:pStyle w:val="Bezodstpw"/>
        <w:jc w:val="both"/>
        <w:rPr>
          <w:rFonts w:ascii="Calibri Light" w:hAnsi="Calibri Light" w:cs="Calibri Light"/>
          <w:sz w:val="18"/>
          <w:szCs w:val="18"/>
        </w:rPr>
      </w:pPr>
    </w:p>
    <w:p w:rsidR="00E8224B" w:rsidRPr="00E8224B" w:rsidRDefault="00E8224B" w:rsidP="00E8224B">
      <w:pPr>
        <w:pStyle w:val="Bezodstpw"/>
        <w:rPr>
          <w:rFonts w:ascii="Calibri Light" w:hAnsi="Calibri Light" w:cs="Calibri Light"/>
          <w:b/>
          <w:sz w:val="28"/>
        </w:rPr>
      </w:pPr>
      <w:r w:rsidRPr="00E8224B">
        <w:rPr>
          <w:rFonts w:ascii="Calibri Light" w:hAnsi="Calibri Light" w:cs="Calibri Light"/>
          <w:b/>
          <w:sz w:val="28"/>
        </w:rPr>
        <w:t xml:space="preserve">Galeria Jurajska poszukuje </w:t>
      </w:r>
      <w:proofErr w:type="spellStart"/>
      <w:r w:rsidRPr="00E8224B">
        <w:rPr>
          <w:rFonts w:ascii="Calibri Light" w:hAnsi="Calibri Light" w:cs="Calibri Light"/>
          <w:b/>
          <w:sz w:val="28"/>
        </w:rPr>
        <w:t>Daenerys</w:t>
      </w:r>
      <w:proofErr w:type="spellEnd"/>
      <w:r w:rsidRPr="00E8224B">
        <w:rPr>
          <w:rFonts w:ascii="Calibri Light" w:hAnsi="Calibri Light" w:cs="Calibri Light"/>
          <w:b/>
          <w:sz w:val="28"/>
        </w:rPr>
        <w:t xml:space="preserve"> i Jona </w:t>
      </w:r>
      <w:proofErr w:type="spellStart"/>
      <w:r w:rsidRPr="00E8224B">
        <w:rPr>
          <w:rFonts w:ascii="Calibri Light" w:hAnsi="Calibri Light" w:cs="Calibri Light"/>
          <w:b/>
          <w:sz w:val="28"/>
        </w:rPr>
        <w:t>Snow’a</w:t>
      </w:r>
      <w:proofErr w:type="spellEnd"/>
    </w:p>
    <w:p w:rsidR="00E8224B" w:rsidRPr="00E8224B" w:rsidRDefault="00E8224B" w:rsidP="00E8224B">
      <w:pPr>
        <w:pStyle w:val="Bezodstpw"/>
        <w:rPr>
          <w:rFonts w:ascii="Calibri Light" w:hAnsi="Calibri Light" w:cs="Calibri Light"/>
          <w:sz w:val="20"/>
        </w:rPr>
      </w:pPr>
    </w:p>
    <w:p w:rsidR="00E8224B" w:rsidRPr="00E8224B" w:rsidRDefault="00E8224B" w:rsidP="00E8224B">
      <w:pPr>
        <w:pStyle w:val="Bezodstpw"/>
        <w:rPr>
          <w:rFonts w:ascii="Calibri Light" w:hAnsi="Calibri Light" w:cs="Calibri Light"/>
          <w:sz w:val="20"/>
        </w:rPr>
      </w:pPr>
    </w:p>
    <w:p w:rsidR="00E8224B" w:rsidRPr="00E8224B" w:rsidRDefault="00E8224B" w:rsidP="00E8224B">
      <w:pPr>
        <w:pStyle w:val="Bezodstpw"/>
        <w:rPr>
          <w:rFonts w:ascii="Calibri Light" w:hAnsi="Calibri Light" w:cs="Calibri Light"/>
        </w:rPr>
      </w:pPr>
      <w:r w:rsidRPr="00E8224B">
        <w:rPr>
          <w:rFonts w:ascii="Calibri Light" w:hAnsi="Calibri Light" w:cs="Calibri Light"/>
        </w:rPr>
        <w:t>Galeria Jurajska szykuje największy w tej części Polski spotkanie fanów „Gry o tron”. Zbiegnie się on z premierą finałowego, ósmego sezonu kultowego serialu HBO. Poprzedzi go konkurs cosplay, w którym poszukiwane są osoby potrafiące wcielić się w głównych bohaterów sagi!</w:t>
      </w:r>
    </w:p>
    <w:p w:rsidR="00E8224B" w:rsidRPr="00E8224B" w:rsidRDefault="00E8224B" w:rsidP="00E8224B">
      <w:pPr>
        <w:pStyle w:val="Bezodstpw"/>
        <w:rPr>
          <w:rFonts w:ascii="Calibri Light" w:hAnsi="Calibri Light" w:cs="Calibri Light"/>
          <w:sz w:val="20"/>
        </w:rPr>
      </w:pPr>
    </w:p>
    <w:p w:rsidR="00E8224B" w:rsidRPr="00E8224B" w:rsidRDefault="00E8224B" w:rsidP="00E8224B">
      <w:pPr>
        <w:pStyle w:val="Bezodstpw"/>
        <w:rPr>
          <w:rFonts w:ascii="Calibri Light" w:hAnsi="Calibri Light" w:cs="Calibri Light"/>
          <w:b/>
          <w:sz w:val="20"/>
        </w:rPr>
      </w:pPr>
    </w:p>
    <w:p w:rsidR="00E8224B" w:rsidRPr="00E8224B" w:rsidRDefault="00E8224B" w:rsidP="00E8224B">
      <w:pPr>
        <w:pStyle w:val="Bezodstpw"/>
        <w:rPr>
          <w:rFonts w:ascii="Calibri Light" w:hAnsi="Calibri Light" w:cs="Calibri Light"/>
          <w:b/>
          <w:sz w:val="20"/>
        </w:rPr>
      </w:pPr>
      <w:r w:rsidRPr="00E8224B">
        <w:rPr>
          <w:rFonts w:ascii="Calibri Light" w:hAnsi="Calibri Light" w:cs="Calibri Light"/>
          <w:b/>
          <w:sz w:val="20"/>
        </w:rPr>
        <w:t>Rusza konkurs cosplay</w:t>
      </w:r>
    </w:p>
    <w:p w:rsidR="00E8224B" w:rsidRPr="00E8224B" w:rsidRDefault="00E8224B" w:rsidP="00E8224B">
      <w:pPr>
        <w:pStyle w:val="Bezodstpw"/>
        <w:rPr>
          <w:rFonts w:ascii="Calibri Light" w:hAnsi="Calibri Light" w:cs="Calibri Light"/>
          <w:sz w:val="20"/>
        </w:rPr>
      </w:pPr>
      <w:r w:rsidRPr="00E8224B">
        <w:rPr>
          <w:rFonts w:ascii="Calibri Light" w:hAnsi="Calibri Light" w:cs="Calibri Light"/>
          <w:sz w:val="20"/>
        </w:rPr>
        <w:t xml:space="preserve">Chociaż mamy już wiosnę, do Galerii Jurajskiej przyjdzie… zima, a razem z nią bohaterowie serialu „Gra o tron” i atrakcje rodem z </w:t>
      </w:r>
      <w:proofErr w:type="spellStart"/>
      <w:r w:rsidRPr="00E8224B">
        <w:rPr>
          <w:rFonts w:ascii="Calibri Light" w:hAnsi="Calibri Light" w:cs="Calibri Light"/>
          <w:sz w:val="20"/>
        </w:rPr>
        <w:t>Westeros</w:t>
      </w:r>
      <w:proofErr w:type="spellEnd"/>
      <w:r w:rsidRPr="00E8224B">
        <w:rPr>
          <w:rFonts w:ascii="Calibri Light" w:hAnsi="Calibri Light" w:cs="Calibri Light"/>
          <w:sz w:val="20"/>
        </w:rPr>
        <w:t xml:space="preserve">. Centrum handlowe szykuje bowiem wielkie spotkanie fanów serialu HBO i sagi Georga R.R. Martina. </w:t>
      </w:r>
    </w:p>
    <w:p w:rsidR="00E8224B" w:rsidRPr="00E8224B" w:rsidRDefault="00E8224B" w:rsidP="00E8224B">
      <w:pPr>
        <w:pStyle w:val="Bezodstpw"/>
        <w:rPr>
          <w:rFonts w:ascii="Calibri Light" w:hAnsi="Calibri Light" w:cs="Calibri Light"/>
          <w:sz w:val="20"/>
        </w:rPr>
      </w:pPr>
    </w:p>
    <w:p w:rsidR="00E8224B" w:rsidRPr="00E8224B" w:rsidRDefault="00E8224B" w:rsidP="00E8224B">
      <w:pPr>
        <w:pStyle w:val="Bezodstpw"/>
        <w:rPr>
          <w:rFonts w:ascii="Calibri Light" w:hAnsi="Calibri Light" w:cs="Calibri Light"/>
          <w:sz w:val="20"/>
        </w:rPr>
      </w:pPr>
      <w:r w:rsidRPr="00E8224B">
        <w:rPr>
          <w:rFonts w:ascii="Calibri Light" w:hAnsi="Calibri Light" w:cs="Calibri Light"/>
          <w:sz w:val="20"/>
        </w:rPr>
        <w:t xml:space="preserve">Zanim jednak ten się odbędzie, przez blisko 2 tygodnie Jurajska szukać będzie w cały kraju osób, które potrafią upodobnić się m.in. do </w:t>
      </w:r>
      <w:proofErr w:type="spellStart"/>
      <w:r w:rsidRPr="00E8224B">
        <w:rPr>
          <w:rFonts w:ascii="Calibri Light" w:hAnsi="Calibri Light" w:cs="Calibri Light"/>
          <w:sz w:val="20"/>
        </w:rPr>
        <w:t>Danerys</w:t>
      </w:r>
      <w:proofErr w:type="spellEnd"/>
      <w:r w:rsidRPr="00E8224B">
        <w:rPr>
          <w:rFonts w:ascii="Calibri Light" w:hAnsi="Calibri Light" w:cs="Calibri Light"/>
          <w:sz w:val="20"/>
        </w:rPr>
        <w:t xml:space="preserve">, </w:t>
      </w:r>
      <w:proofErr w:type="spellStart"/>
      <w:r w:rsidRPr="00E8224B">
        <w:rPr>
          <w:rFonts w:ascii="Calibri Light" w:hAnsi="Calibri Light" w:cs="Calibri Light"/>
          <w:sz w:val="20"/>
        </w:rPr>
        <w:t>Tyriona</w:t>
      </w:r>
      <w:proofErr w:type="spellEnd"/>
      <w:r w:rsidRPr="00E8224B">
        <w:rPr>
          <w:rFonts w:ascii="Calibri Light" w:hAnsi="Calibri Light" w:cs="Calibri Light"/>
          <w:sz w:val="20"/>
        </w:rPr>
        <w:t xml:space="preserve"> </w:t>
      </w:r>
      <w:proofErr w:type="spellStart"/>
      <w:r w:rsidRPr="00E8224B">
        <w:rPr>
          <w:rFonts w:ascii="Calibri Light" w:hAnsi="Calibri Light" w:cs="Calibri Light"/>
          <w:sz w:val="20"/>
        </w:rPr>
        <w:t>Lannistera</w:t>
      </w:r>
      <w:proofErr w:type="spellEnd"/>
      <w:r w:rsidRPr="00E8224B">
        <w:rPr>
          <w:rFonts w:ascii="Calibri Light" w:hAnsi="Calibri Light" w:cs="Calibri Light"/>
          <w:sz w:val="20"/>
        </w:rPr>
        <w:t xml:space="preserve">, </w:t>
      </w:r>
      <w:proofErr w:type="spellStart"/>
      <w:r w:rsidRPr="00E8224B">
        <w:rPr>
          <w:rFonts w:ascii="Calibri Light" w:hAnsi="Calibri Light" w:cs="Calibri Light"/>
          <w:sz w:val="20"/>
        </w:rPr>
        <w:t>Sansy</w:t>
      </w:r>
      <w:proofErr w:type="spellEnd"/>
      <w:r w:rsidRPr="00E8224B">
        <w:rPr>
          <w:rFonts w:ascii="Calibri Light" w:hAnsi="Calibri Light" w:cs="Calibri Light"/>
          <w:sz w:val="20"/>
        </w:rPr>
        <w:t xml:space="preserve"> </w:t>
      </w:r>
      <w:proofErr w:type="spellStart"/>
      <w:r w:rsidRPr="00E8224B">
        <w:rPr>
          <w:rFonts w:ascii="Calibri Light" w:hAnsi="Calibri Light" w:cs="Calibri Light"/>
          <w:sz w:val="20"/>
        </w:rPr>
        <w:t>Stark</w:t>
      </w:r>
      <w:proofErr w:type="spellEnd"/>
      <w:r w:rsidRPr="00E8224B">
        <w:rPr>
          <w:rFonts w:ascii="Calibri Light" w:hAnsi="Calibri Light" w:cs="Calibri Light"/>
          <w:sz w:val="20"/>
        </w:rPr>
        <w:t xml:space="preserve">, Jona Snowa, </w:t>
      </w:r>
      <w:proofErr w:type="spellStart"/>
      <w:r w:rsidRPr="00E8224B">
        <w:rPr>
          <w:rFonts w:ascii="Calibri Light" w:hAnsi="Calibri Light" w:cs="Calibri Light"/>
          <w:sz w:val="20"/>
        </w:rPr>
        <w:t>Cersei</w:t>
      </w:r>
      <w:proofErr w:type="spellEnd"/>
      <w:r w:rsidRPr="00E8224B">
        <w:rPr>
          <w:rFonts w:ascii="Calibri Light" w:hAnsi="Calibri Light" w:cs="Calibri Light"/>
          <w:sz w:val="20"/>
        </w:rPr>
        <w:t xml:space="preserve"> </w:t>
      </w:r>
      <w:proofErr w:type="spellStart"/>
      <w:r w:rsidRPr="00E8224B">
        <w:rPr>
          <w:rFonts w:ascii="Calibri Light" w:hAnsi="Calibri Light" w:cs="Calibri Light"/>
          <w:sz w:val="20"/>
        </w:rPr>
        <w:t>Lannister</w:t>
      </w:r>
      <w:proofErr w:type="spellEnd"/>
      <w:r w:rsidRPr="00E8224B">
        <w:rPr>
          <w:rFonts w:ascii="Calibri Light" w:hAnsi="Calibri Light" w:cs="Calibri Light"/>
          <w:sz w:val="20"/>
        </w:rPr>
        <w:t xml:space="preserve">, a nawet … do smoków. Wszystko za sprawą konkursu cosplay, który zaczyna się już 26 marca i potrwa do 11 kwietnia. </w:t>
      </w:r>
    </w:p>
    <w:p w:rsidR="00E8224B" w:rsidRPr="00E8224B" w:rsidRDefault="00E8224B" w:rsidP="00E8224B">
      <w:pPr>
        <w:pStyle w:val="Bezodstpw"/>
        <w:rPr>
          <w:rFonts w:ascii="Calibri Light" w:hAnsi="Calibri Light" w:cs="Calibri Light"/>
          <w:sz w:val="20"/>
        </w:rPr>
      </w:pPr>
    </w:p>
    <w:p w:rsidR="00E8224B" w:rsidRPr="00E8224B" w:rsidRDefault="00E8224B" w:rsidP="00E8224B">
      <w:pPr>
        <w:pStyle w:val="Bezodstpw"/>
        <w:rPr>
          <w:rFonts w:ascii="Calibri Light" w:hAnsi="Calibri Light" w:cs="Calibri Light"/>
          <w:b/>
          <w:sz w:val="20"/>
        </w:rPr>
      </w:pPr>
      <w:r w:rsidRPr="00E8224B">
        <w:rPr>
          <w:rFonts w:ascii="Calibri Light" w:hAnsi="Calibri Light" w:cs="Calibri Light"/>
          <w:sz w:val="20"/>
        </w:rPr>
        <w:t xml:space="preserve">- </w:t>
      </w:r>
      <w:r w:rsidRPr="00E8224B">
        <w:rPr>
          <w:rFonts w:ascii="Calibri Light" w:hAnsi="Calibri Light" w:cs="Calibri Light"/>
          <w:i/>
          <w:sz w:val="20"/>
        </w:rPr>
        <w:t>Szukamy osób, które dzięki swojej kreatywności potrafią stać się bohaterem sagi. W konkursie cosplay, może wziąć udział każdy, kto ma pomysł na to, jak upodobnić się do wybranej przez siebie postaci. Może to być główny bohater, ale także postać drugoplanowa lub epizodyczna. Ważne jednak jest, aby poprzez strój i charakteryzację możliwie jak najbardziej zbliżyć się wyglądem do oryginału</w:t>
      </w:r>
      <w:r w:rsidRPr="00E8224B">
        <w:rPr>
          <w:rFonts w:ascii="Calibri Light" w:hAnsi="Calibri Light" w:cs="Calibri Light"/>
          <w:sz w:val="20"/>
        </w:rPr>
        <w:t xml:space="preserve">  – </w:t>
      </w:r>
      <w:r w:rsidRPr="00E8224B">
        <w:rPr>
          <w:rFonts w:ascii="Calibri Light" w:hAnsi="Calibri Light" w:cs="Calibri Light"/>
          <w:b/>
          <w:sz w:val="20"/>
        </w:rPr>
        <w:t xml:space="preserve">mówi Violetta </w:t>
      </w:r>
      <w:proofErr w:type="spellStart"/>
      <w:r w:rsidRPr="00E8224B">
        <w:rPr>
          <w:rFonts w:ascii="Calibri Light" w:hAnsi="Calibri Light" w:cs="Calibri Light"/>
          <w:b/>
          <w:sz w:val="20"/>
        </w:rPr>
        <w:t>Dziubin</w:t>
      </w:r>
      <w:proofErr w:type="spellEnd"/>
      <w:r w:rsidRPr="00E8224B">
        <w:rPr>
          <w:rFonts w:ascii="Calibri Light" w:hAnsi="Calibri Light" w:cs="Calibri Light"/>
          <w:b/>
          <w:sz w:val="20"/>
        </w:rPr>
        <w:t>-Łuszczyk, dyrektor marketingu Galerii Jurajskiej.</w:t>
      </w:r>
    </w:p>
    <w:p w:rsidR="00E8224B" w:rsidRPr="00E8224B" w:rsidRDefault="00E8224B" w:rsidP="00E8224B">
      <w:pPr>
        <w:pStyle w:val="Bezodstpw"/>
        <w:rPr>
          <w:rFonts w:ascii="Calibri Light" w:hAnsi="Calibri Light" w:cs="Calibri Light"/>
          <w:sz w:val="20"/>
        </w:rPr>
      </w:pPr>
    </w:p>
    <w:p w:rsidR="00E8224B" w:rsidRPr="00E8224B" w:rsidRDefault="00E8224B" w:rsidP="00E8224B">
      <w:pPr>
        <w:pStyle w:val="Bezodstpw"/>
        <w:rPr>
          <w:rFonts w:ascii="Calibri Light" w:hAnsi="Calibri Light" w:cs="Calibri Light"/>
          <w:sz w:val="20"/>
        </w:rPr>
      </w:pPr>
      <w:r w:rsidRPr="00E8224B">
        <w:rPr>
          <w:rFonts w:ascii="Calibri Light" w:hAnsi="Calibri Light" w:cs="Calibri Light"/>
          <w:sz w:val="20"/>
        </w:rPr>
        <w:t xml:space="preserve">Konkurs cosplay otwarty jest dla 2 grup wiekowych. Mogą się do niego zgłaszać dzieci i młodzież w wieku od 3 do 18 lat oraz osoby, które ukończyły 18 r.ż. Żeby wziąć w nim udział wystarczy przebrać się za postać, a następnie zrobić sobie zdjęcie w przebraniu i charakteryzacji. Zdjęcie razem ze zgłoszeniem, które </w:t>
      </w:r>
      <w:r w:rsidR="00741024">
        <w:rPr>
          <w:rFonts w:ascii="Calibri Light" w:hAnsi="Calibri Light" w:cs="Calibri Light"/>
          <w:sz w:val="20"/>
        </w:rPr>
        <w:t>trzeba</w:t>
      </w:r>
      <w:r w:rsidRPr="00E8224B">
        <w:rPr>
          <w:rFonts w:ascii="Calibri Light" w:hAnsi="Calibri Light" w:cs="Calibri Light"/>
          <w:sz w:val="20"/>
        </w:rPr>
        <w:t xml:space="preserve"> pobrać ze strony</w:t>
      </w:r>
      <w:r w:rsidR="00741024">
        <w:rPr>
          <w:rFonts w:ascii="Calibri Light" w:hAnsi="Calibri Light" w:cs="Calibri Light"/>
          <w:sz w:val="20"/>
        </w:rPr>
        <w:t xml:space="preserve"> internetowej</w:t>
      </w:r>
      <w:r w:rsidRPr="00E8224B">
        <w:rPr>
          <w:rFonts w:ascii="Calibri Light" w:hAnsi="Calibri Light" w:cs="Calibri Light"/>
          <w:sz w:val="20"/>
        </w:rPr>
        <w:t xml:space="preserve"> Galerii Jurajskiej</w:t>
      </w:r>
      <w:r w:rsidR="00741024">
        <w:rPr>
          <w:rFonts w:ascii="Calibri Light" w:hAnsi="Calibri Light" w:cs="Calibri Light"/>
          <w:sz w:val="20"/>
        </w:rPr>
        <w:t>,</w:t>
      </w:r>
      <w:r w:rsidRPr="00E8224B">
        <w:rPr>
          <w:rFonts w:ascii="Calibri Light" w:hAnsi="Calibri Light" w:cs="Calibri Light"/>
          <w:sz w:val="20"/>
        </w:rPr>
        <w:t xml:space="preserve"> należy przesłać na cosplay@galeriajurajska.pl</w:t>
      </w:r>
    </w:p>
    <w:p w:rsidR="00E8224B" w:rsidRPr="00E8224B" w:rsidRDefault="00E8224B" w:rsidP="00E8224B">
      <w:pPr>
        <w:pStyle w:val="Bezodstpw"/>
        <w:rPr>
          <w:rFonts w:ascii="Calibri Light" w:hAnsi="Calibri Light" w:cs="Calibri Light"/>
          <w:sz w:val="20"/>
        </w:rPr>
      </w:pPr>
    </w:p>
    <w:p w:rsidR="00E8224B" w:rsidRPr="00E8224B" w:rsidRDefault="00E8224B" w:rsidP="00E8224B">
      <w:pPr>
        <w:pStyle w:val="Bezodstpw"/>
        <w:rPr>
          <w:rFonts w:ascii="Calibri Light" w:hAnsi="Calibri Light" w:cs="Calibri Light"/>
          <w:sz w:val="20"/>
        </w:rPr>
      </w:pPr>
      <w:r w:rsidRPr="00E8224B">
        <w:rPr>
          <w:rFonts w:ascii="Calibri Light" w:hAnsi="Calibri Light" w:cs="Calibri Light"/>
          <w:sz w:val="20"/>
        </w:rPr>
        <w:t xml:space="preserve">- </w:t>
      </w:r>
      <w:r w:rsidRPr="00E8224B">
        <w:rPr>
          <w:rFonts w:ascii="Calibri Light" w:hAnsi="Calibri Light" w:cs="Calibri Light"/>
          <w:i/>
          <w:sz w:val="20"/>
        </w:rPr>
        <w:t>Spośród wszystkich nadesłanych zgłoszeń, a spodziewamy się setek, wybierzemy osoby, które w sposób bezbłędny upodobniły się do postaci i swoim strojem oddały klimat sagi. Te osoby wezmą także udział w finale, na którym zaprezentują się w swoich kostiumach przed publicznością. Spośród finalistów wybierzemy 3 zwycięzców i nagrodzimy</w:t>
      </w:r>
      <w:r w:rsidRPr="00E8224B">
        <w:rPr>
          <w:rFonts w:ascii="Calibri Light" w:hAnsi="Calibri Light" w:cs="Calibri Light"/>
          <w:sz w:val="20"/>
        </w:rPr>
        <w:t xml:space="preserve"> – mówi </w:t>
      </w:r>
      <w:proofErr w:type="spellStart"/>
      <w:r w:rsidRPr="00E8224B">
        <w:rPr>
          <w:rFonts w:ascii="Calibri Light" w:hAnsi="Calibri Light" w:cs="Calibri Light"/>
          <w:sz w:val="20"/>
        </w:rPr>
        <w:t>Dziubin</w:t>
      </w:r>
      <w:proofErr w:type="spellEnd"/>
      <w:r w:rsidRPr="00E8224B">
        <w:rPr>
          <w:rFonts w:ascii="Calibri Light" w:hAnsi="Calibri Light" w:cs="Calibri Light"/>
          <w:sz w:val="20"/>
        </w:rPr>
        <w:t>-Łuszczyk.</w:t>
      </w:r>
    </w:p>
    <w:p w:rsidR="00E8224B" w:rsidRPr="00E8224B" w:rsidRDefault="00E8224B" w:rsidP="00E8224B">
      <w:pPr>
        <w:pStyle w:val="Bezodstpw"/>
        <w:rPr>
          <w:rFonts w:ascii="Calibri Light" w:hAnsi="Calibri Light" w:cs="Calibri Light"/>
          <w:sz w:val="20"/>
        </w:rPr>
      </w:pPr>
    </w:p>
    <w:p w:rsidR="00E8224B" w:rsidRPr="00E8224B" w:rsidRDefault="00E8224B" w:rsidP="00E8224B">
      <w:pPr>
        <w:pStyle w:val="Bezodstpw"/>
        <w:rPr>
          <w:rFonts w:ascii="Calibri Light" w:hAnsi="Calibri Light" w:cs="Calibri Light"/>
          <w:b/>
          <w:sz w:val="20"/>
        </w:rPr>
      </w:pPr>
      <w:r w:rsidRPr="00E8224B">
        <w:rPr>
          <w:rFonts w:ascii="Calibri Light" w:hAnsi="Calibri Light" w:cs="Calibri Light"/>
          <w:b/>
          <w:sz w:val="20"/>
        </w:rPr>
        <w:t>Finał z Żelaznym Tronem</w:t>
      </w:r>
    </w:p>
    <w:p w:rsidR="00E8224B" w:rsidRPr="00E8224B" w:rsidRDefault="00E8224B" w:rsidP="00E8224B">
      <w:pPr>
        <w:pStyle w:val="Bezodstpw"/>
        <w:rPr>
          <w:rFonts w:ascii="Calibri Light" w:hAnsi="Calibri Light" w:cs="Calibri Light"/>
          <w:sz w:val="20"/>
        </w:rPr>
      </w:pPr>
      <w:r w:rsidRPr="00E8224B">
        <w:rPr>
          <w:rFonts w:ascii="Calibri Light" w:hAnsi="Calibri Light" w:cs="Calibri Light"/>
          <w:sz w:val="20"/>
        </w:rPr>
        <w:t xml:space="preserve">Finał konkursu cosplay w Jurajskiej  zaplanowano 13 i 14 kwietnia, czyli tuż przed premierą 8. sezonu „Gry o tron”.  W te dni w galerii będzie miał miejsce także wielkie spotkanie fanów serialu i sagi. Do Galerii Jurajskiej zjedzie nawet kilkuset fanów Jona Snowa, </w:t>
      </w:r>
      <w:proofErr w:type="spellStart"/>
      <w:r w:rsidRPr="00E8224B">
        <w:rPr>
          <w:rFonts w:ascii="Calibri Light" w:hAnsi="Calibri Light" w:cs="Calibri Light"/>
          <w:sz w:val="20"/>
        </w:rPr>
        <w:t>Daenerys</w:t>
      </w:r>
      <w:proofErr w:type="spellEnd"/>
      <w:r w:rsidRPr="00E8224B">
        <w:rPr>
          <w:rFonts w:ascii="Calibri Light" w:hAnsi="Calibri Light" w:cs="Calibri Light"/>
          <w:sz w:val="20"/>
        </w:rPr>
        <w:t xml:space="preserve"> czy </w:t>
      </w:r>
      <w:proofErr w:type="spellStart"/>
      <w:r w:rsidRPr="00E8224B">
        <w:rPr>
          <w:rFonts w:ascii="Calibri Light" w:hAnsi="Calibri Light" w:cs="Calibri Light"/>
          <w:sz w:val="20"/>
        </w:rPr>
        <w:t>Tyriona</w:t>
      </w:r>
      <w:proofErr w:type="spellEnd"/>
      <w:r w:rsidRPr="00E8224B">
        <w:rPr>
          <w:rFonts w:ascii="Calibri Light" w:hAnsi="Calibri Light" w:cs="Calibri Light"/>
          <w:sz w:val="20"/>
        </w:rPr>
        <w:t>. Nie zabraknie także atrakcji rodem z planu filmowego, w tym… Żelaznego Tronu</w:t>
      </w:r>
      <w:r w:rsidR="00741024">
        <w:rPr>
          <w:rFonts w:ascii="Calibri Light" w:hAnsi="Calibri Light" w:cs="Calibri Light"/>
          <w:sz w:val="20"/>
        </w:rPr>
        <w:t xml:space="preserve"> oraz okazji do zdobycia gadżetów filmowych.</w:t>
      </w:r>
    </w:p>
    <w:p w:rsidR="00E8224B" w:rsidRPr="00E8224B" w:rsidRDefault="00E8224B" w:rsidP="00E8224B">
      <w:pPr>
        <w:pStyle w:val="Bezodstpw"/>
        <w:rPr>
          <w:rFonts w:ascii="Calibri Light" w:hAnsi="Calibri Light" w:cs="Calibri Light"/>
          <w:sz w:val="20"/>
        </w:rPr>
      </w:pPr>
    </w:p>
    <w:p w:rsidR="00E8224B" w:rsidRPr="00E8224B" w:rsidRDefault="00E8224B" w:rsidP="00E8224B">
      <w:pPr>
        <w:pStyle w:val="Bezodstpw"/>
        <w:rPr>
          <w:rFonts w:ascii="Calibri Light" w:hAnsi="Calibri Light" w:cs="Calibri Light"/>
          <w:sz w:val="20"/>
        </w:rPr>
      </w:pPr>
      <w:r w:rsidRPr="00E8224B">
        <w:rPr>
          <w:rFonts w:ascii="Calibri Light" w:hAnsi="Calibri Light" w:cs="Calibri Light"/>
          <w:sz w:val="20"/>
        </w:rPr>
        <w:t xml:space="preserve">- </w:t>
      </w:r>
      <w:r w:rsidRPr="00E8224B">
        <w:rPr>
          <w:rFonts w:ascii="Calibri Light" w:hAnsi="Calibri Light" w:cs="Calibri Light"/>
          <w:i/>
          <w:sz w:val="20"/>
        </w:rPr>
        <w:t xml:space="preserve">Na 2 dni przeniesiemy na </w:t>
      </w:r>
      <w:proofErr w:type="spellStart"/>
      <w:r w:rsidRPr="00E8224B">
        <w:rPr>
          <w:rFonts w:ascii="Calibri Light" w:hAnsi="Calibri Light" w:cs="Calibri Light"/>
          <w:i/>
          <w:sz w:val="20"/>
        </w:rPr>
        <w:t>Westeros</w:t>
      </w:r>
      <w:proofErr w:type="spellEnd"/>
      <w:r w:rsidRPr="00E8224B">
        <w:rPr>
          <w:rFonts w:ascii="Calibri Light" w:hAnsi="Calibri Light" w:cs="Calibri Light"/>
          <w:i/>
          <w:sz w:val="20"/>
        </w:rPr>
        <w:t xml:space="preserve">, zamieniając Galerię Jurajską w krainę z wyobraźni Georga R.R. Martina. W centrum stanie wielki, Żelazny Tron. Pojawią się także członkowie Grupy </w:t>
      </w:r>
      <w:proofErr w:type="spellStart"/>
      <w:r w:rsidRPr="00E8224B">
        <w:rPr>
          <w:rFonts w:ascii="Calibri Light" w:hAnsi="Calibri Light" w:cs="Calibri Light"/>
          <w:i/>
          <w:sz w:val="20"/>
        </w:rPr>
        <w:t>Westeros</w:t>
      </w:r>
      <w:proofErr w:type="spellEnd"/>
      <w:r w:rsidRPr="00E8224B">
        <w:rPr>
          <w:rFonts w:ascii="Calibri Light" w:hAnsi="Calibri Light" w:cs="Calibri Light"/>
          <w:i/>
          <w:sz w:val="20"/>
        </w:rPr>
        <w:t>, czyli największej w Polsce grupy fanów sagi. Na scenie odgrywane natomiast będą sceny z kultowego serialu. Odbędzie się także Turniej Wojowników oraz konkurs wiedzy o serialu</w:t>
      </w:r>
      <w:r w:rsidRPr="00E8224B">
        <w:rPr>
          <w:rFonts w:ascii="Calibri Light" w:hAnsi="Calibri Light" w:cs="Calibri Light"/>
          <w:sz w:val="20"/>
        </w:rPr>
        <w:t xml:space="preserve"> – zapowiada przedstawicielka Jurajskiej.</w:t>
      </w:r>
    </w:p>
    <w:p w:rsidR="00E8224B" w:rsidRPr="00E8224B" w:rsidRDefault="00E8224B" w:rsidP="00E8224B">
      <w:pPr>
        <w:pStyle w:val="Bezodstpw"/>
        <w:rPr>
          <w:rFonts w:ascii="Calibri Light" w:hAnsi="Calibri Light" w:cs="Calibri Light"/>
          <w:sz w:val="20"/>
        </w:rPr>
      </w:pPr>
    </w:p>
    <w:p w:rsidR="00E8224B" w:rsidRPr="00E8224B" w:rsidRDefault="00E8224B" w:rsidP="00E8224B">
      <w:pPr>
        <w:pStyle w:val="Bezodstpw"/>
        <w:rPr>
          <w:rFonts w:ascii="Calibri Light" w:hAnsi="Calibri Light" w:cs="Calibri Light"/>
          <w:sz w:val="20"/>
        </w:rPr>
      </w:pPr>
      <w:r w:rsidRPr="00E8224B">
        <w:rPr>
          <w:rFonts w:ascii="Calibri Light" w:hAnsi="Calibri Light" w:cs="Calibri Light"/>
          <w:sz w:val="20"/>
        </w:rPr>
        <w:t>Wstęp na wydarzenie jest wolny. 13 i 14 kwietnia impreza zaczyna się o godz. 14.</w:t>
      </w:r>
    </w:p>
    <w:p w:rsidR="00E8224B" w:rsidRPr="00E8224B" w:rsidRDefault="00E8224B" w:rsidP="00E8224B">
      <w:pPr>
        <w:pStyle w:val="Bezodstpw"/>
        <w:rPr>
          <w:rFonts w:ascii="Calibri Light" w:hAnsi="Calibri Light" w:cs="Calibri Light"/>
          <w:sz w:val="20"/>
        </w:rPr>
      </w:pPr>
    </w:p>
    <w:p w:rsidR="00917C6A" w:rsidRPr="00E8224B" w:rsidRDefault="00917C6A" w:rsidP="00E73877">
      <w:pPr>
        <w:spacing w:before="100" w:beforeAutospacing="1" w:after="100" w:afterAutospacing="1" w:line="240" w:lineRule="auto"/>
        <w:jc w:val="both"/>
        <w:rPr>
          <w:rFonts w:ascii="Calibri Light" w:eastAsia="Times New Roman" w:hAnsi="Calibri Light" w:cs="Calibri Light"/>
          <w:sz w:val="24"/>
          <w:szCs w:val="24"/>
          <w:lang w:eastAsia="pl-PL"/>
        </w:rPr>
      </w:pPr>
      <w:r w:rsidRPr="00E8224B">
        <w:rPr>
          <w:rFonts w:ascii="Calibri Light" w:eastAsia="Times New Roman" w:hAnsi="Calibri Light" w:cs="Calibri Light"/>
          <w:sz w:val="20"/>
          <w:szCs w:val="20"/>
          <w:lang w:eastAsia="pl-PL"/>
        </w:rPr>
        <w:t>***</w:t>
      </w:r>
    </w:p>
    <w:p w:rsidR="00917C6A" w:rsidRPr="00E8224B" w:rsidRDefault="00917C6A" w:rsidP="00E73877">
      <w:pPr>
        <w:spacing w:before="100" w:beforeAutospacing="1" w:after="100" w:afterAutospacing="1" w:line="240" w:lineRule="auto"/>
        <w:jc w:val="both"/>
        <w:rPr>
          <w:rFonts w:ascii="Calibri Light" w:eastAsia="Times New Roman" w:hAnsi="Calibri Light" w:cs="Calibri Light"/>
          <w:sz w:val="24"/>
          <w:szCs w:val="24"/>
          <w:lang w:eastAsia="pl-PL"/>
        </w:rPr>
      </w:pPr>
      <w:r w:rsidRPr="00E8224B">
        <w:rPr>
          <w:rFonts w:ascii="Calibri Light" w:eastAsia="Times New Roman" w:hAnsi="Calibri Light" w:cs="Calibri Light"/>
          <w:sz w:val="16"/>
          <w:szCs w:val="20"/>
          <w:lang w:eastAsia="pl-PL"/>
        </w:rPr>
        <w:t xml:space="preserve">Galeria Jurajska to największe centrum handlowe w Częstochowie (49 tys. m kw. GLA). Działający od 2009 roku obiekt z roku na roku zyskuje na popularności. W efekcie dziś to najchętniej wybierana galeria w mieście i jedna z najpopularniejszych w regionie.  Tylko w 2018 roku </w:t>
      </w:r>
      <w:r w:rsidRPr="00E8224B">
        <w:rPr>
          <w:rFonts w:ascii="Calibri Light" w:eastAsia="Times New Roman" w:hAnsi="Calibri Light" w:cs="Calibri Light"/>
          <w:sz w:val="16"/>
          <w:szCs w:val="20"/>
          <w:lang w:eastAsia="pl-PL"/>
        </w:rPr>
        <w:lastRenderedPageBreak/>
        <w:t>galerię odwiedziło blisko 7,2 mln osób. W Galerii Jurajskiej można znaleźć 200 sklepów, punktów usługowych i gastronomicznych oraz wielosalowe kino Cinema City. Ofertę wypełniają najpopularniejsze polskie i zagraniczne marki.  Swoje sklepy mają tutaj m.in. Grupa LPP (</w:t>
      </w:r>
      <w:proofErr w:type="spellStart"/>
      <w:r w:rsidRPr="00E8224B">
        <w:rPr>
          <w:rFonts w:ascii="Calibri Light" w:eastAsia="Times New Roman" w:hAnsi="Calibri Light" w:cs="Calibri Light"/>
          <w:sz w:val="16"/>
          <w:szCs w:val="20"/>
          <w:lang w:eastAsia="pl-PL"/>
        </w:rPr>
        <w:t>Reserved</w:t>
      </w:r>
      <w:proofErr w:type="spellEnd"/>
      <w:r w:rsidRPr="00E8224B">
        <w:rPr>
          <w:rFonts w:ascii="Calibri Light" w:eastAsia="Times New Roman" w:hAnsi="Calibri Light" w:cs="Calibri Light"/>
          <w:sz w:val="16"/>
          <w:szCs w:val="20"/>
          <w:lang w:eastAsia="pl-PL"/>
        </w:rPr>
        <w:t xml:space="preserve">, </w:t>
      </w:r>
      <w:proofErr w:type="spellStart"/>
      <w:r w:rsidRPr="00E8224B">
        <w:rPr>
          <w:rFonts w:ascii="Calibri Light" w:eastAsia="Times New Roman" w:hAnsi="Calibri Light" w:cs="Calibri Light"/>
          <w:sz w:val="16"/>
          <w:szCs w:val="20"/>
          <w:lang w:eastAsia="pl-PL"/>
        </w:rPr>
        <w:t>Cropp</w:t>
      </w:r>
      <w:proofErr w:type="spellEnd"/>
      <w:r w:rsidRPr="00E8224B">
        <w:rPr>
          <w:rFonts w:ascii="Calibri Light" w:eastAsia="Times New Roman" w:hAnsi="Calibri Light" w:cs="Calibri Light"/>
          <w:sz w:val="16"/>
          <w:szCs w:val="20"/>
          <w:lang w:eastAsia="pl-PL"/>
        </w:rPr>
        <w:t xml:space="preserve">, Home &amp; </w:t>
      </w:r>
      <w:proofErr w:type="spellStart"/>
      <w:r w:rsidRPr="00E8224B">
        <w:rPr>
          <w:rFonts w:ascii="Calibri Light" w:eastAsia="Times New Roman" w:hAnsi="Calibri Light" w:cs="Calibri Light"/>
          <w:sz w:val="16"/>
          <w:szCs w:val="20"/>
          <w:lang w:eastAsia="pl-PL"/>
        </w:rPr>
        <w:t>You</w:t>
      </w:r>
      <w:proofErr w:type="spellEnd"/>
      <w:r w:rsidRPr="00E8224B">
        <w:rPr>
          <w:rFonts w:ascii="Calibri Light" w:eastAsia="Times New Roman" w:hAnsi="Calibri Light" w:cs="Calibri Light"/>
          <w:sz w:val="16"/>
          <w:szCs w:val="20"/>
          <w:lang w:eastAsia="pl-PL"/>
        </w:rPr>
        <w:t xml:space="preserve">, House, </w:t>
      </w:r>
      <w:proofErr w:type="spellStart"/>
      <w:r w:rsidRPr="00E8224B">
        <w:rPr>
          <w:rFonts w:ascii="Calibri Light" w:eastAsia="Times New Roman" w:hAnsi="Calibri Light" w:cs="Calibri Light"/>
          <w:sz w:val="16"/>
          <w:szCs w:val="20"/>
          <w:lang w:eastAsia="pl-PL"/>
        </w:rPr>
        <w:t>Mohito</w:t>
      </w:r>
      <w:proofErr w:type="spellEnd"/>
      <w:r w:rsidRPr="00E8224B">
        <w:rPr>
          <w:rFonts w:ascii="Calibri Light" w:eastAsia="Times New Roman" w:hAnsi="Calibri Light" w:cs="Calibri Light"/>
          <w:sz w:val="16"/>
          <w:szCs w:val="20"/>
          <w:lang w:eastAsia="pl-PL"/>
        </w:rPr>
        <w:t xml:space="preserve">, </w:t>
      </w:r>
      <w:proofErr w:type="spellStart"/>
      <w:r w:rsidRPr="00E8224B">
        <w:rPr>
          <w:rFonts w:ascii="Calibri Light" w:eastAsia="Times New Roman" w:hAnsi="Calibri Light" w:cs="Calibri Light"/>
          <w:sz w:val="16"/>
          <w:szCs w:val="20"/>
          <w:lang w:eastAsia="pl-PL"/>
        </w:rPr>
        <w:t>Sinsay</w:t>
      </w:r>
      <w:proofErr w:type="spellEnd"/>
      <w:r w:rsidRPr="00E8224B">
        <w:rPr>
          <w:rFonts w:ascii="Calibri Light" w:eastAsia="Times New Roman" w:hAnsi="Calibri Light" w:cs="Calibri Light"/>
          <w:sz w:val="16"/>
          <w:szCs w:val="20"/>
          <w:lang w:eastAsia="pl-PL"/>
        </w:rPr>
        <w:t>), grupa Inditex (</w:t>
      </w:r>
      <w:proofErr w:type="spellStart"/>
      <w:r w:rsidRPr="00E8224B">
        <w:rPr>
          <w:rFonts w:ascii="Calibri Light" w:eastAsia="Times New Roman" w:hAnsi="Calibri Light" w:cs="Calibri Light"/>
          <w:sz w:val="16"/>
          <w:szCs w:val="20"/>
          <w:lang w:eastAsia="pl-PL"/>
        </w:rPr>
        <w:t>Zara</w:t>
      </w:r>
      <w:proofErr w:type="spellEnd"/>
      <w:r w:rsidRPr="00E8224B">
        <w:rPr>
          <w:rFonts w:ascii="Calibri Light" w:eastAsia="Times New Roman" w:hAnsi="Calibri Light" w:cs="Calibri Light"/>
          <w:sz w:val="16"/>
          <w:szCs w:val="20"/>
          <w:lang w:eastAsia="pl-PL"/>
        </w:rPr>
        <w:t xml:space="preserve">, </w:t>
      </w:r>
      <w:proofErr w:type="spellStart"/>
      <w:r w:rsidRPr="00E8224B">
        <w:rPr>
          <w:rFonts w:ascii="Calibri Light" w:eastAsia="Times New Roman" w:hAnsi="Calibri Light" w:cs="Calibri Light"/>
          <w:sz w:val="16"/>
          <w:szCs w:val="20"/>
          <w:lang w:eastAsia="pl-PL"/>
        </w:rPr>
        <w:t>Bershka</w:t>
      </w:r>
      <w:proofErr w:type="spellEnd"/>
      <w:r w:rsidRPr="00E8224B">
        <w:rPr>
          <w:rFonts w:ascii="Calibri Light" w:eastAsia="Times New Roman" w:hAnsi="Calibri Light" w:cs="Calibri Light"/>
          <w:sz w:val="16"/>
          <w:szCs w:val="20"/>
          <w:lang w:eastAsia="pl-PL"/>
        </w:rPr>
        <w:t xml:space="preserve">, Stradivarius, </w:t>
      </w:r>
      <w:proofErr w:type="spellStart"/>
      <w:r w:rsidRPr="00E8224B">
        <w:rPr>
          <w:rFonts w:ascii="Calibri Light" w:eastAsia="Times New Roman" w:hAnsi="Calibri Light" w:cs="Calibri Light"/>
          <w:sz w:val="16"/>
          <w:szCs w:val="20"/>
          <w:lang w:eastAsia="pl-PL"/>
        </w:rPr>
        <w:t>Massimo</w:t>
      </w:r>
      <w:proofErr w:type="spellEnd"/>
      <w:r w:rsidRPr="00E8224B">
        <w:rPr>
          <w:rFonts w:ascii="Calibri Light" w:eastAsia="Times New Roman" w:hAnsi="Calibri Light" w:cs="Calibri Light"/>
          <w:sz w:val="16"/>
          <w:szCs w:val="20"/>
          <w:lang w:eastAsia="pl-PL"/>
        </w:rPr>
        <w:t xml:space="preserve"> </w:t>
      </w:r>
      <w:proofErr w:type="spellStart"/>
      <w:r w:rsidRPr="00E8224B">
        <w:rPr>
          <w:rFonts w:ascii="Calibri Light" w:eastAsia="Times New Roman" w:hAnsi="Calibri Light" w:cs="Calibri Light"/>
          <w:sz w:val="16"/>
          <w:szCs w:val="20"/>
          <w:lang w:eastAsia="pl-PL"/>
        </w:rPr>
        <w:t>Dutti</w:t>
      </w:r>
      <w:proofErr w:type="spellEnd"/>
      <w:r w:rsidRPr="00E8224B">
        <w:rPr>
          <w:rFonts w:ascii="Calibri Light" w:eastAsia="Times New Roman" w:hAnsi="Calibri Light" w:cs="Calibri Light"/>
          <w:sz w:val="16"/>
          <w:szCs w:val="20"/>
          <w:lang w:eastAsia="pl-PL"/>
        </w:rPr>
        <w:t xml:space="preserve">), TK </w:t>
      </w:r>
      <w:proofErr w:type="spellStart"/>
      <w:r w:rsidRPr="00E8224B">
        <w:rPr>
          <w:rFonts w:ascii="Calibri Light" w:eastAsia="Times New Roman" w:hAnsi="Calibri Light" w:cs="Calibri Light"/>
          <w:sz w:val="16"/>
          <w:szCs w:val="20"/>
          <w:lang w:eastAsia="pl-PL"/>
        </w:rPr>
        <w:t>Maxx</w:t>
      </w:r>
      <w:proofErr w:type="spellEnd"/>
      <w:r w:rsidRPr="00E8224B">
        <w:rPr>
          <w:rFonts w:ascii="Calibri Light" w:eastAsia="Times New Roman" w:hAnsi="Calibri Light" w:cs="Calibri Light"/>
          <w:sz w:val="16"/>
          <w:szCs w:val="20"/>
          <w:lang w:eastAsia="pl-PL"/>
        </w:rPr>
        <w:t xml:space="preserve">, C&amp;A, Euro RTV AGD, </w:t>
      </w:r>
      <w:proofErr w:type="spellStart"/>
      <w:r w:rsidRPr="00E8224B">
        <w:rPr>
          <w:rFonts w:ascii="Calibri Light" w:eastAsia="Times New Roman" w:hAnsi="Calibri Light" w:cs="Calibri Light"/>
          <w:sz w:val="16"/>
          <w:szCs w:val="20"/>
          <w:lang w:eastAsia="pl-PL"/>
        </w:rPr>
        <w:t>Intersport</w:t>
      </w:r>
      <w:proofErr w:type="spellEnd"/>
      <w:r w:rsidRPr="00E8224B">
        <w:rPr>
          <w:rFonts w:ascii="Calibri Light" w:eastAsia="Times New Roman" w:hAnsi="Calibri Light" w:cs="Calibri Light"/>
          <w:sz w:val="16"/>
          <w:szCs w:val="20"/>
          <w:lang w:eastAsia="pl-PL"/>
        </w:rPr>
        <w:t xml:space="preserve">, Empik, H&amp;M, New </w:t>
      </w:r>
      <w:proofErr w:type="spellStart"/>
      <w:r w:rsidRPr="00E8224B">
        <w:rPr>
          <w:rFonts w:ascii="Calibri Light" w:eastAsia="Times New Roman" w:hAnsi="Calibri Light" w:cs="Calibri Light"/>
          <w:sz w:val="16"/>
          <w:szCs w:val="20"/>
          <w:lang w:eastAsia="pl-PL"/>
        </w:rPr>
        <w:t>Yorker</w:t>
      </w:r>
      <w:proofErr w:type="spellEnd"/>
      <w:r w:rsidRPr="00E8224B">
        <w:rPr>
          <w:rFonts w:ascii="Calibri Light" w:eastAsia="Times New Roman" w:hAnsi="Calibri Light" w:cs="Calibri Light"/>
          <w:sz w:val="16"/>
          <w:szCs w:val="20"/>
          <w:lang w:eastAsia="pl-PL"/>
        </w:rPr>
        <w:t xml:space="preserve">, Smyk, Rossmann, </w:t>
      </w:r>
      <w:proofErr w:type="spellStart"/>
      <w:r w:rsidRPr="00E8224B">
        <w:rPr>
          <w:rFonts w:ascii="Calibri Light" w:eastAsia="Times New Roman" w:hAnsi="Calibri Light" w:cs="Calibri Light"/>
          <w:sz w:val="16"/>
          <w:szCs w:val="20"/>
          <w:lang w:eastAsia="pl-PL"/>
        </w:rPr>
        <w:t>Sephora</w:t>
      </w:r>
      <w:proofErr w:type="spellEnd"/>
      <w:r w:rsidRPr="00E8224B">
        <w:rPr>
          <w:rFonts w:ascii="Calibri Light" w:eastAsia="Times New Roman" w:hAnsi="Calibri Light" w:cs="Calibri Light"/>
          <w:sz w:val="16"/>
          <w:szCs w:val="20"/>
          <w:lang w:eastAsia="pl-PL"/>
        </w:rPr>
        <w:t xml:space="preserve">, Super Pharm, Biedronka, Douglas, Carry, </w:t>
      </w:r>
      <w:proofErr w:type="spellStart"/>
      <w:r w:rsidRPr="00E8224B">
        <w:rPr>
          <w:rFonts w:ascii="Calibri Light" w:eastAsia="Times New Roman" w:hAnsi="Calibri Light" w:cs="Calibri Light"/>
          <w:sz w:val="16"/>
          <w:szCs w:val="20"/>
          <w:lang w:eastAsia="pl-PL"/>
        </w:rPr>
        <w:t>TruTrussardi</w:t>
      </w:r>
      <w:proofErr w:type="spellEnd"/>
      <w:r w:rsidRPr="00E8224B">
        <w:rPr>
          <w:rFonts w:ascii="Calibri Light" w:eastAsia="Times New Roman" w:hAnsi="Calibri Light" w:cs="Calibri Light"/>
          <w:sz w:val="16"/>
          <w:szCs w:val="20"/>
          <w:lang w:eastAsia="pl-PL"/>
        </w:rPr>
        <w:t xml:space="preserve">, </w:t>
      </w:r>
      <w:proofErr w:type="spellStart"/>
      <w:r w:rsidRPr="00E8224B">
        <w:rPr>
          <w:rFonts w:ascii="Calibri Light" w:eastAsia="Times New Roman" w:hAnsi="Calibri Light" w:cs="Calibri Light"/>
          <w:sz w:val="16"/>
          <w:szCs w:val="20"/>
          <w:lang w:eastAsia="pl-PL"/>
        </w:rPr>
        <w:t>Apart</w:t>
      </w:r>
      <w:proofErr w:type="spellEnd"/>
      <w:r w:rsidRPr="00E8224B">
        <w:rPr>
          <w:rFonts w:ascii="Calibri Light" w:eastAsia="Times New Roman" w:hAnsi="Calibri Light" w:cs="Calibri Light"/>
          <w:sz w:val="16"/>
          <w:szCs w:val="20"/>
          <w:lang w:eastAsia="pl-PL"/>
        </w:rPr>
        <w:t xml:space="preserve"> i wiele innych. Do dyspozycji klientów Galerii Jurajskiej jest wielopoziomowy parking mogący pomieścić 2000 samochodów, parking autokarowy, rowerowy, motocyklowy a także nowocześnie zaaranżowana strefa restauracyjna z wydzieloną przestrzenią wypoczynkową. Tuż przy galerii klienci znajdują natomiast nowocześnie zaaranżowany miejski ogród nad bulwarami Warty oraz parking autokarowy. We wnętrzu obiektu z kolei przygotowano dla nich kilka stref relaksu, w tym strefę dydaktyczną </w:t>
      </w:r>
      <w:proofErr w:type="spellStart"/>
      <w:r w:rsidRPr="00E8224B">
        <w:rPr>
          <w:rFonts w:ascii="Calibri Light" w:eastAsia="Times New Roman" w:hAnsi="Calibri Light" w:cs="Calibri Light"/>
          <w:sz w:val="16"/>
          <w:szCs w:val="20"/>
          <w:lang w:eastAsia="pl-PL"/>
        </w:rPr>
        <w:t>premium</w:t>
      </w:r>
      <w:proofErr w:type="spellEnd"/>
      <w:r w:rsidRPr="00E8224B">
        <w:rPr>
          <w:rFonts w:ascii="Calibri Light" w:eastAsia="Times New Roman" w:hAnsi="Calibri Light" w:cs="Calibri Light"/>
          <w:sz w:val="16"/>
          <w:szCs w:val="20"/>
          <w:lang w:eastAsia="pl-PL"/>
        </w:rPr>
        <w:t xml:space="preserve"> z akwariami (morskim i słodkowodnym). Właścicielem galerii jest GTC S.A.</w:t>
      </w:r>
    </w:p>
    <w:p w:rsidR="00917C6A" w:rsidRPr="00E8224B" w:rsidRDefault="00917C6A" w:rsidP="00E73877">
      <w:pPr>
        <w:pStyle w:val="Bezodstpw"/>
        <w:jc w:val="both"/>
        <w:rPr>
          <w:rFonts w:ascii="Calibri Light" w:hAnsi="Calibri Light" w:cs="Calibri Light"/>
          <w:sz w:val="20"/>
        </w:rPr>
      </w:pPr>
    </w:p>
    <w:p w:rsidR="00C350A4" w:rsidRPr="00E8224B" w:rsidRDefault="00C350A4" w:rsidP="00E73877">
      <w:pPr>
        <w:pStyle w:val="Bezodstpw"/>
        <w:jc w:val="both"/>
        <w:rPr>
          <w:rFonts w:ascii="Calibri Light" w:hAnsi="Calibri Light" w:cs="Calibri Light"/>
          <w:sz w:val="20"/>
        </w:rPr>
      </w:pPr>
    </w:p>
    <w:p w:rsidR="00BE169D" w:rsidRPr="00E8224B" w:rsidRDefault="00BE169D" w:rsidP="00E73877">
      <w:pPr>
        <w:pStyle w:val="Bezodstpw"/>
        <w:jc w:val="both"/>
        <w:rPr>
          <w:rFonts w:ascii="Calibri Light" w:hAnsi="Calibri Light" w:cs="Calibri Light"/>
          <w:sz w:val="20"/>
        </w:rPr>
      </w:pPr>
      <w:r w:rsidRPr="00E8224B">
        <w:rPr>
          <w:rFonts w:ascii="Calibri Light" w:hAnsi="Calibri Light" w:cs="Calibri Light"/>
          <w:sz w:val="20"/>
        </w:rPr>
        <w:t>źródło: Galeria Jurajska</w:t>
      </w:r>
      <w:r w:rsidR="00E73877" w:rsidRPr="00E8224B">
        <w:rPr>
          <w:rFonts w:ascii="Calibri Light" w:hAnsi="Calibri Light" w:cs="Calibri Light"/>
          <w:sz w:val="20"/>
        </w:rPr>
        <w:t>/Guarana PR</w:t>
      </w:r>
      <w:bookmarkEnd w:id="0"/>
    </w:p>
    <w:sectPr w:rsidR="00BE169D" w:rsidRPr="00E8224B">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4D81" w:rsidRDefault="00714D81" w:rsidP="00BE169D">
      <w:pPr>
        <w:spacing w:after="0" w:line="240" w:lineRule="auto"/>
      </w:pPr>
      <w:r>
        <w:separator/>
      </w:r>
    </w:p>
  </w:endnote>
  <w:endnote w:type="continuationSeparator" w:id="0">
    <w:p w:rsidR="00714D81" w:rsidRDefault="00714D81" w:rsidP="00BE16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4D81" w:rsidRDefault="00714D81" w:rsidP="00BE169D">
      <w:pPr>
        <w:spacing w:after="0" w:line="240" w:lineRule="auto"/>
      </w:pPr>
      <w:r>
        <w:separator/>
      </w:r>
    </w:p>
  </w:footnote>
  <w:footnote w:type="continuationSeparator" w:id="0">
    <w:p w:rsidR="00714D81" w:rsidRDefault="00714D81" w:rsidP="00BE169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69D" w:rsidRDefault="00BE169D" w:rsidP="00BE169D">
    <w:pPr>
      <w:pStyle w:val="Nagwek"/>
      <w:jc w:val="right"/>
    </w:pPr>
    <w:r>
      <w:rPr>
        <w:noProof/>
        <w:lang w:eastAsia="pl-PL"/>
      </w:rPr>
      <w:drawing>
        <wp:inline distT="0" distB="0" distL="0" distR="0">
          <wp:extent cx="615461" cy="615461"/>
          <wp:effectExtent l="0" t="0" r="0" b="0"/>
          <wp:docPr id="1" name="Obraz 1" descr="C:\Users\TomTom\Desktop\WYSTRÓJ\kuchnia\newbri\11035742_10153531385299354_7956371185306296231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WYSTRÓJ\kuchnia\newbri\11035742_10153531385299354_7956371185306296231_n.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5336" cy="615336"/>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800"/>
    <w:rsid w:val="0003391A"/>
    <w:rsid w:val="0003664D"/>
    <w:rsid w:val="0010310D"/>
    <w:rsid w:val="00184BAB"/>
    <w:rsid w:val="001C7239"/>
    <w:rsid w:val="00245D29"/>
    <w:rsid w:val="00271C29"/>
    <w:rsid w:val="00292AE6"/>
    <w:rsid w:val="00325006"/>
    <w:rsid w:val="003722B2"/>
    <w:rsid w:val="003B4EDE"/>
    <w:rsid w:val="004B0DB7"/>
    <w:rsid w:val="005D0445"/>
    <w:rsid w:val="00642D78"/>
    <w:rsid w:val="006954D9"/>
    <w:rsid w:val="006B4C3B"/>
    <w:rsid w:val="006C790C"/>
    <w:rsid w:val="006F55C9"/>
    <w:rsid w:val="00714D81"/>
    <w:rsid w:val="00741024"/>
    <w:rsid w:val="00750800"/>
    <w:rsid w:val="00877CFA"/>
    <w:rsid w:val="009000E3"/>
    <w:rsid w:val="00917C6A"/>
    <w:rsid w:val="00946284"/>
    <w:rsid w:val="00A43BB8"/>
    <w:rsid w:val="00A92E38"/>
    <w:rsid w:val="00BD6F9C"/>
    <w:rsid w:val="00BE169D"/>
    <w:rsid w:val="00C235C4"/>
    <w:rsid w:val="00C23C53"/>
    <w:rsid w:val="00C350A4"/>
    <w:rsid w:val="00C441E3"/>
    <w:rsid w:val="00C85463"/>
    <w:rsid w:val="00D8481B"/>
    <w:rsid w:val="00D84E96"/>
    <w:rsid w:val="00DA431A"/>
    <w:rsid w:val="00E234CA"/>
    <w:rsid w:val="00E33929"/>
    <w:rsid w:val="00E40215"/>
    <w:rsid w:val="00E73877"/>
    <w:rsid w:val="00E8224B"/>
    <w:rsid w:val="00F039F4"/>
    <w:rsid w:val="00F17027"/>
    <w:rsid w:val="00FE253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750800"/>
    <w:pPr>
      <w:spacing w:after="0" w:line="240" w:lineRule="auto"/>
    </w:pPr>
  </w:style>
  <w:style w:type="paragraph" w:styleId="Nagwek">
    <w:name w:val="header"/>
    <w:basedOn w:val="Normalny"/>
    <w:link w:val="NagwekZnak"/>
    <w:uiPriority w:val="99"/>
    <w:unhideWhenUsed/>
    <w:rsid w:val="00BE169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E169D"/>
  </w:style>
  <w:style w:type="paragraph" w:styleId="Stopka">
    <w:name w:val="footer"/>
    <w:basedOn w:val="Normalny"/>
    <w:link w:val="StopkaZnak"/>
    <w:uiPriority w:val="99"/>
    <w:unhideWhenUsed/>
    <w:rsid w:val="00BE169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E169D"/>
  </w:style>
  <w:style w:type="paragraph" w:styleId="Tekstdymka">
    <w:name w:val="Balloon Text"/>
    <w:basedOn w:val="Normalny"/>
    <w:link w:val="TekstdymkaZnak"/>
    <w:uiPriority w:val="99"/>
    <w:semiHidden/>
    <w:unhideWhenUsed/>
    <w:rsid w:val="00BE169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E169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750800"/>
    <w:pPr>
      <w:spacing w:after="0" w:line="240" w:lineRule="auto"/>
    </w:pPr>
  </w:style>
  <w:style w:type="paragraph" w:styleId="Nagwek">
    <w:name w:val="header"/>
    <w:basedOn w:val="Normalny"/>
    <w:link w:val="NagwekZnak"/>
    <w:uiPriority w:val="99"/>
    <w:unhideWhenUsed/>
    <w:rsid w:val="00BE169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E169D"/>
  </w:style>
  <w:style w:type="paragraph" w:styleId="Stopka">
    <w:name w:val="footer"/>
    <w:basedOn w:val="Normalny"/>
    <w:link w:val="StopkaZnak"/>
    <w:uiPriority w:val="99"/>
    <w:unhideWhenUsed/>
    <w:rsid w:val="00BE169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E169D"/>
  </w:style>
  <w:style w:type="paragraph" w:styleId="Tekstdymka">
    <w:name w:val="Balloon Text"/>
    <w:basedOn w:val="Normalny"/>
    <w:link w:val="TekstdymkaZnak"/>
    <w:uiPriority w:val="99"/>
    <w:semiHidden/>
    <w:unhideWhenUsed/>
    <w:rsid w:val="00BE169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E169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5343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663</Words>
  <Characters>3983</Characters>
  <Application>Microsoft Office Word</Application>
  <DocSecurity>0</DocSecurity>
  <Lines>33</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3</cp:revision>
  <cp:lastPrinted>2019-01-28T10:01:00Z</cp:lastPrinted>
  <dcterms:created xsi:type="dcterms:W3CDTF">2019-03-26T07:36:00Z</dcterms:created>
  <dcterms:modified xsi:type="dcterms:W3CDTF">2019-03-26T07:38:00Z</dcterms:modified>
</cp:coreProperties>
</file>