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EA5006" w:rsidRDefault="00EA5006" w:rsidP="00750800">
      <w:pPr>
        <w:pStyle w:val="Bezodstpw"/>
        <w:rPr>
          <w:rFonts w:ascii="Calibri Light" w:hAnsi="Calibri Light" w:cs="Calibri Light"/>
          <w:sz w:val="18"/>
          <w:szCs w:val="18"/>
        </w:rPr>
      </w:pPr>
      <w:bookmarkStart w:id="0" w:name="_GoBack"/>
      <w:r>
        <w:rPr>
          <w:rFonts w:ascii="Calibri Light" w:hAnsi="Calibri Light" w:cs="Calibri Light"/>
          <w:b/>
          <w:sz w:val="18"/>
          <w:szCs w:val="18"/>
        </w:rPr>
        <w:t>Informacja prasowa: 11</w:t>
      </w:r>
      <w:r w:rsidR="00C350A4" w:rsidRPr="00EA5006">
        <w:rPr>
          <w:rFonts w:ascii="Calibri Light" w:hAnsi="Calibri Light" w:cs="Calibri Light"/>
          <w:b/>
          <w:sz w:val="18"/>
          <w:szCs w:val="18"/>
        </w:rPr>
        <w:t>-02</w:t>
      </w:r>
      <w:r w:rsidR="00BE169D" w:rsidRPr="00EA5006">
        <w:rPr>
          <w:rFonts w:ascii="Calibri Light" w:hAnsi="Calibri Light" w:cs="Calibri Light"/>
          <w:b/>
          <w:sz w:val="18"/>
          <w:szCs w:val="18"/>
        </w:rPr>
        <w:t>-2019, Częstochowa</w:t>
      </w:r>
      <w:r w:rsidR="00BE169D" w:rsidRPr="00EA5006">
        <w:rPr>
          <w:rFonts w:ascii="Calibri Light" w:hAnsi="Calibri Light" w:cs="Calibri Light"/>
        </w:rPr>
        <w:br/>
      </w:r>
      <w:r w:rsidR="00BE169D" w:rsidRPr="00EA5006">
        <w:rPr>
          <w:rFonts w:ascii="Calibri Light" w:hAnsi="Calibri Light" w:cs="Calibri Light"/>
          <w:sz w:val="18"/>
          <w:szCs w:val="18"/>
        </w:rPr>
        <w:t>Tomasz Pietrzak/Guarana PR</w:t>
      </w:r>
      <w:r w:rsidR="00BE169D" w:rsidRPr="00EA5006">
        <w:rPr>
          <w:rFonts w:ascii="Calibri Light" w:hAnsi="Calibri Light" w:cs="Calibri Light"/>
          <w:sz w:val="18"/>
          <w:szCs w:val="18"/>
        </w:rPr>
        <w:br/>
        <w:t>Biuro Prasowe Galerii Jurajskiej</w:t>
      </w:r>
      <w:r w:rsidR="00BE169D" w:rsidRPr="00EA5006">
        <w:rPr>
          <w:rFonts w:ascii="Calibri Light" w:hAnsi="Calibri Light" w:cs="Calibri Light"/>
          <w:sz w:val="18"/>
          <w:szCs w:val="18"/>
        </w:rPr>
        <w:br/>
        <w:t xml:space="preserve">tel. 509 106 256 mail. tomasz.pietrzak[at]guaranapr.pl </w:t>
      </w:r>
    </w:p>
    <w:p w:rsidR="00BE169D" w:rsidRPr="00EA5006" w:rsidRDefault="00BE169D" w:rsidP="00750800">
      <w:pPr>
        <w:pStyle w:val="Bezodstpw"/>
        <w:rPr>
          <w:rFonts w:ascii="Calibri Light" w:hAnsi="Calibri Light" w:cs="Calibri Light"/>
          <w:sz w:val="18"/>
          <w:szCs w:val="18"/>
        </w:rPr>
      </w:pPr>
    </w:p>
    <w:p w:rsidR="00EA5006" w:rsidRPr="00EA5006" w:rsidRDefault="00CA7B4F" w:rsidP="00EA5006">
      <w:pPr>
        <w:pStyle w:val="Bezodstpw"/>
        <w:rPr>
          <w:rFonts w:ascii="Calibri Light" w:hAnsi="Calibri Light" w:cs="Calibri Light"/>
          <w:b/>
          <w:sz w:val="24"/>
        </w:rPr>
      </w:pPr>
      <w:r>
        <w:rPr>
          <w:rFonts w:ascii="Calibri Light" w:hAnsi="Calibri Light" w:cs="Calibri Light"/>
          <w:b/>
          <w:sz w:val="24"/>
        </w:rPr>
        <w:t xml:space="preserve">Niedzielne Centrum Rozrywki w Galerii Jurajskiej nakręca ruch </w:t>
      </w: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</w:p>
    <w:p w:rsidR="00EA5006" w:rsidRPr="00CA7B4F" w:rsidRDefault="00EA5006" w:rsidP="00EA5006">
      <w:pPr>
        <w:pStyle w:val="Bezodstpw"/>
        <w:rPr>
          <w:rFonts w:ascii="Calibri Light" w:hAnsi="Calibri Light" w:cs="Calibri Light"/>
        </w:rPr>
      </w:pPr>
      <w:r w:rsidRPr="00CA7B4F">
        <w:rPr>
          <w:rFonts w:ascii="Calibri Light" w:hAnsi="Calibri Light" w:cs="Calibri Light"/>
        </w:rPr>
        <w:t xml:space="preserve">Ustawa o zakazie handlu w niedzielę i święta wprowadza w 2019 roku aż 37 niehandlowych niedziel. Stawia to centra handlowe w obliczu jeszcze większego niż w ubiegłym roku wyzwania, jakim jest utrzymanie zainteresowania obiektem, także w dni wolne od handlu. </w:t>
      </w: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</w:p>
    <w:p w:rsidR="00CA7B4F" w:rsidRPr="00CA7B4F" w:rsidRDefault="00CA7B4F" w:rsidP="00EA5006">
      <w:pPr>
        <w:pStyle w:val="Bezodstpw"/>
        <w:rPr>
          <w:rFonts w:ascii="Calibri Light" w:hAnsi="Calibri Light" w:cs="Calibri Light"/>
          <w:b/>
          <w:sz w:val="20"/>
        </w:rPr>
      </w:pPr>
      <w:r w:rsidRPr="00CA7B4F">
        <w:rPr>
          <w:rFonts w:ascii="Calibri Light" w:hAnsi="Calibri Light" w:cs="Calibri Light"/>
          <w:b/>
          <w:sz w:val="20"/>
        </w:rPr>
        <w:t>Co zrobić z niedzielami?</w:t>
      </w: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  <w:r w:rsidRPr="00EA5006">
        <w:rPr>
          <w:rFonts w:ascii="Calibri Light" w:hAnsi="Calibri Light" w:cs="Calibri Light"/>
          <w:sz w:val="20"/>
        </w:rPr>
        <w:t xml:space="preserve">Pomysł, jak to zrobić znalazła Galeria Jurajska z Częstochowy. W styczniu ruszył w niej przygotowany od kilku miesięcy projekt Niedzielnego Centrum Rozrywki. </w:t>
      </w: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  <w:r w:rsidRPr="00EA5006">
        <w:rPr>
          <w:rFonts w:ascii="Calibri Light" w:hAnsi="Calibri Light" w:cs="Calibri Light"/>
          <w:sz w:val="20"/>
        </w:rPr>
        <w:t>To pierwsza tego typu inicjatywa na polskim rynku retail, dająca klientowi spójną i ciekawą ofertę spędzenia czasu wolnego w galerii w niedzielę. Co więcej, wysyła w kierunku lokalnego rynku jasny sygnał o otwartości obiektu i jego atrakcyjności także w dni objęte zakazem.</w:t>
      </w: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b/>
          <w:sz w:val="20"/>
        </w:rPr>
      </w:pPr>
      <w:r w:rsidRPr="00EA5006">
        <w:rPr>
          <w:rFonts w:ascii="Calibri Light" w:hAnsi="Calibri Light" w:cs="Calibri Light"/>
          <w:sz w:val="20"/>
        </w:rPr>
        <w:t xml:space="preserve">- </w:t>
      </w:r>
      <w:r w:rsidRPr="00EA5006">
        <w:rPr>
          <w:rFonts w:ascii="Calibri Light" w:hAnsi="Calibri Light" w:cs="Calibri Light"/>
          <w:i/>
          <w:sz w:val="20"/>
        </w:rPr>
        <w:t>Jest to niezwykle spójna oferta, nad którą pracowaliśmy intensywnie przez cały 2018 rok. Postanowiliśmy przekuć ograniczenie, jakie się pojawiło na rynku w szansę na rozwój obiektu. Zmobilizowaliśmy najemców, sami także podjęliśmy szereg inwestycji, umożliwiający realizację tego pomysłu</w:t>
      </w:r>
      <w:r w:rsidRPr="00EA5006">
        <w:rPr>
          <w:rFonts w:ascii="Calibri Light" w:hAnsi="Calibri Light" w:cs="Calibri Light"/>
          <w:sz w:val="20"/>
        </w:rPr>
        <w:t xml:space="preserve"> – </w:t>
      </w:r>
      <w:r w:rsidRPr="00EA5006">
        <w:rPr>
          <w:rFonts w:ascii="Calibri Light" w:hAnsi="Calibri Light" w:cs="Calibri Light"/>
          <w:b/>
          <w:sz w:val="20"/>
        </w:rPr>
        <w:t>mówi Roman Bugajczyk, dyrektor Galerii Jurajskiej.</w:t>
      </w: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  <w:r w:rsidRPr="00EA5006">
        <w:rPr>
          <w:rFonts w:ascii="Calibri Light" w:hAnsi="Calibri Light" w:cs="Calibri Light"/>
          <w:sz w:val="20"/>
        </w:rPr>
        <w:t xml:space="preserve"> </w:t>
      </w: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  <w:r w:rsidRPr="00EA5006">
        <w:rPr>
          <w:rFonts w:ascii="Calibri Light" w:hAnsi="Calibri Light" w:cs="Calibri Light"/>
          <w:sz w:val="20"/>
        </w:rPr>
        <w:t xml:space="preserve">Jakie zmiany wprowadziła galeria? Po pierwsze, Jurajska odważnie sięgnęła po możliwości jakie daje jej retailtainment i poszerzenie oferty rozrywkowej. Centrum handlowe w znaczący sposób rozwinęło ofertę gastronomiczną, wprowadzając do niej m.in. lokale z obsługą stolikową. W efekcie centrum handlowe ma dziś aż 18 restauracji i kawiarni. </w:t>
      </w: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  <w:r w:rsidRPr="00EA5006">
        <w:rPr>
          <w:rFonts w:ascii="Calibri Light" w:hAnsi="Calibri Light" w:cs="Calibri Light"/>
          <w:sz w:val="20"/>
        </w:rPr>
        <w:t>W galerii przybyło także atrakcji dla dzieci. Dzięki ruchom na mapie najemców, dwukrotnie powiększony został także kids play Bajkowy Labirynt. Jego właściciel zdecydował się także na wprowadzenie tu konceptu 3-generacji centrum rozrywki oraz pierwszego w regionie Parku Ninja.</w:t>
      </w: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  <w:r w:rsidRPr="00EA5006">
        <w:rPr>
          <w:rFonts w:ascii="Calibri Light" w:hAnsi="Calibri Light" w:cs="Calibri Light"/>
          <w:sz w:val="20"/>
        </w:rPr>
        <w:t xml:space="preserve">Po drugie, galeria mocno zainwestowała we własną infrastrukturę. W czerwcu po blisko roku prac oddany do użytku został mający aż 8,5 tys. m kw. miejski ogród na bulwarach Warty, pierwsza tego typu przestrzeń w mieście, która łączy rekreację z zakupami. W miejscu tym powstały m.in. 2 place zabaw, a także alejki i ścieżki spacerowe. </w:t>
      </w: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  <w:r w:rsidRPr="00EA5006">
        <w:rPr>
          <w:rFonts w:ascii="Calibri Light" w:hAnsi="Calibri Light" w:cs="Calibri Light"/>
          <w:sz w:val="20"/>
        </w:rPr>
        <w:t>Galeria zwiększyła także liczbę zewnętrznych miejsc postojowych, stworzyła także nowy parking autokarowy, motocyklowy i rowerowy. Przy obiekcie pojawiła się także stacja naprawcza dla rowerzystów. Na terenie obiektu powstały natomiast nowe poczekalnie i strefy relaksu.</w:t>
      </w: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  <w:r w:rsidRPr="00EA5006">
        <w:rPr>
          <w:rFonts w:ascii="Calibri Light" w:hAnsi="Calibri Light" w:cs="Calibri Light"/>
          <w:sz w:val="20"/>
        </w:rPr>
        <w:t xml:space="preserve">- </w:t>
      </w:r>
      <w:r w:rsidRPr="00EA5006">
        <w:rPr>
          <w:rFonts w:ascii="Calibri Light" w:hAnsi="Calibri Light" w:cs="Calibri Light"/>
          <w:i/>
          <w:sz w:val="20"/>
        </w:rPr>
        <w:t>Działania podjęte w 2018 roku połączyliśmy z  już istniejącymi zasobami. W ciągu ostatnich 2 lat zmodernizowaliśmy m.in. food court zgodnie z ideą trzeciego miejsca, stworzyliśmy także nową strefę dydaktyczną premium z akwariami, a także przyjazne, zielone otoczenie galerii. Do oferty wprowadziliśmy natomiast jeden z największych w mieście fitness clubów</w:t>
      </w:r>
      <w:r w:rsidRPr="00EA5006">
        <w:rPr>
          <w:rFonts w:ascii="Calibri Light" w:hAnsi="Calibri Light" w:cs="Calibri Light"/>
          <w:sz w:val="20"/>
        </w:rPr>
        <w:t xml:space="preserve"> – mówi Bugajczyk.</w:t>
      </w: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</w:p>
    <w:p w:rsidR="00CA7B4F" w:rsidRPr="00CA7B4F" w:rsidRDefault="00CA7B4F" w:rsidP="00EA5006">
      <w:pPr>
        <w:pStyle w:val="Bezodstpw"/>
        <w:rPr>
          <w:rFonts w:ascii="Calibri Light" w:hAnsi="Calibri Light" w:cs="Calibri Light"/>
          <w:b/>
          <w:sz w:val="20"/>
        </w:rPr>
      </w:pPr>
      <w:r w:rsidRPr="00CA7B4F">
        <w:rPr>
          <w:rFonts w:ascii="Calibri Light" w:hAnsi="Calibri Light" w:cs="Calibri Light"/>
          <w:b/>
          <w:sz w:val="20"/>
        </w:rPr>
        <w:t>100 niedzielnych atrakcji</w:t>
      </w: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  <w:r w:rsidRPr="00EA5006">
        <w:rPr>
          <w:rFonts w:ascii="Calibri Light" w:hAnsi="Calibri Light" w:cs="Calibri Light"/>
          <w:sz w:val="20"/>
        </w:rPr>
        <w:t xml:space="preserve">Efekt? Niedzielne Centrum Rozrywki, które pełną para ruszyło w styczniu to dziś blisko 100 dostępnych w niedzielę atrakcji dla całej rodziny. </w:t>
      </w: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  <w:r w:rsidRPr="00EA5006">
        <w:rPr>
          <w:rFonts w:ascii="Calibri Light" w:hAnsi="Calibri Light" w:cs="Calibri Light"/>
          <w:sz w:val="20"/>
        </w:rPr>
        <w:t xml:space="preserve">Klienci odwiedzający centrum handlowe znajdą w nim m.in. 8 salowe kino Cinema City, studio fitness z siłownią, suną, klatką do cross-trainingu czy salą do Power Bike, mający blisko 500 m kw. kids play Bajkowy Labirynt z kilkudziesięcioma atrakcjami dla dzieci, młodzieży i dorosłych, a także 18 restauracji i kawiarni, w tym m.in. KFC, </w:t>
      </w:r>
      <w:r w:rsidRPr="00EA5006">
        <w:rPr>
          <w:rFonts w:ascii="Calibri Light" w:hAnsi="Calibri Light" w:cs="Calibri Light"/>
          <w:sz w:val="20"/>
        </w:rPr>
        <w:lastRenderedPageBreak/>
        <w:t>McDonald’s, Bobby Burger, Mihiderka, Strefa Sushi czy Pizza Hut. W galerii działa także z grami X-Zone, a w planach jest otwarcie w najbliższych tygodniach sklepu spożywczego.</w:t>
      </w: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  <w:r w:rsidRPr="00EA5006">
        <w:rPr>
          <w:rFonts w:ascii="Calibri Light" w:hAnsi="Calibri Light" w:cs="Calibri Light"/>
          <w:sz w:val="20"/>
        </w:rPr>
        <w:t>Mocną stroną, zwłaszcza w sezonie, jest także infrastruktura rozrywkowa galerii. Klienci mają możliwość wypoczywania lub uprawiania miejskich sportów na bulwarach Warty lub rozgrywania towarzyskich meczów na 2 zmodernizowanych w 2018 roku boiskach do siatkówki plażowej. Przez cały rok z kolei można odwiedzać strefę z 2 gigantyczni akwariami – słodko- i słonowodnym.</w:t>
      </w: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  <w:r w:rsidRPr="00EA5006">
        <w:rPr>
          <w:rFonts w:ascii="Calibri Light" w:hAnsi="Calibri Light" w:cs="Calibri Light"/>
          <w:sz w:val="20"/>
        </w:rPr>
        <w:t xml:space="preserve">- </w:t>
      </w:r>
      <w:r w:rsidRPr="00EA5006">
        <w:rPr>
          <w:rFonts w:ascii="Calibri Light" w:hAnsi="Calibri Light" w:cs="Calibri Light"/>
          <w:i/>
          <w:sz w:val="20"/>
        </w:rPr>
        <w:t>W ramach Niedzielnego Centrum Rozrywki połączyliśmy potencjał, jaki daje nam niezwykle rozbudowana oferta najemców z naszą rozrywkową, rekreacyjną i edukacyjną infrastrukturą. Tworzymy tym samy unikalne w mieście miejsce, w którym można ciekawie i aktywnie spędzić kilka godzin np. odwiedzając po kolei kino, restaurację i bawialnię. To alternatywa dla tych, którzy nie chcą spędzać niedzieli przed TV</w:t>
      </w:r>
      <w:r w:rsidRPr="00EA5006">
        <w:rPr>
          <w:rFonts w:ascii="Calibri Light" w:hAnsi="Calibri Light" w:cs="Calibri Light"/>
          <w:sz w:val="20"/>
        </w:rPr>
        <w:t xml:space="preserve"> – przekonuje Bugajczyk.</w:t>
      </w:r>
    </w:p>
    <w:p w:rsidR="00CA7B4F" w:rsidRPr="00CA7B4F" w:rsidRDefault="00CA7B4F" w:rsidP="00EA5006">
      <w:pPr>
        <w:pStyle w:val="Bezodstpw"/>
        <w:rPr>
          <w:rFonts w:ascii="Calibri Light" w:hAnsi="Calibri Light" w:cs="Calibri Light"/>
          <w:b/>
          <w:sz w:val="20"/>
        </w:rPr>
      </w:pPr>
    </w:p>
    <w:p w:rsidR="00CA7B4F" w:rsidRPr="00CA7B4F" w:rsidRDefault="00CA7B4F" w:rsidP="00EA5006">
      <w:pPr>
        <w:pStyle w:val="Bezodstpw"/>
        <w:rPr>
          <w:rFonts w:ascii="Calibri Light" w:hAnsi="Calibri Light" w:cs="Calibri Light"/>
          <w:b/>
          <w:sz w:val="20"/>
        </w:rPr>
      </w:pPr>
      <w:r w:rsidRPr="00CA7B4F">
        <w:rPr>
          <w:rFonts w:ascii="Calibri Light" w:hAnsi="Calibri Light" w:cs="Calibri Light"/>
          <w:b/>
          <w:sz w:val="20"/>
        </w:rPr>
        <w:t>2 razy więcej klientów</w:t>
      </w: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  <w:r w:rsidRPr="00EA5006">
        <w:rPr>
          <w:rFonts w:ascii="Calibri Light" w:hAnsi="Calibri Light" w:cs="Calibri Light"/>
          <w:sz w:val="20"/>
        </w:rPr>
        <w:t>Ale to nie jedyne atrakcje, jakimi kusi Jurajska. W każdą niedzielę niehandlową w centrum handlowym organizowane są także wydarzenia specjalne dla całych rodzin mający charakter rozrywkowy, edukacyjny i dydaktyczny np. warsztaty zachowania się w towarzystwie psa czy zabawy budowania z klocków.</w:t>
      </w: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  <w:r w:rsidRPr="00EA5006">
        <w:rPr>
          <w:rFonts w:ascii="Calibri Light" w:hAnsi="Calibri Light" w:cs="Calibri Light"/>
          <w:sz w:val="20"/>
        </w:rPr>
        <w:t xml:space="preserve">Jak podkreślają przedstawiciele galerii, do obiektu przyciągać ma nie tylko sama oferta Niedzielnego Centrum Rozrywki, ale także sposób, w jaki można z niej skorzystać. </w:t>
      </w: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  <w:r w:rsidRPr="00EA5006">
        <w:rPr>
          <w:rFonts w:ascii="Calibri Light" w:hAnsi="Calibri Light" w:cs="Calibri Light"/>
          <w:sz w:val="20"/>
        </w:rPr>
        <w:t xml:space="preserve"> – </w:t>
      </w:r>
      <w:r w:rsidRPr="00EA5006">
        <w:rPr>
          <w:rFonts w:ascii="Calibri Light" w:hAnsi="Calibri Light" w:cs="Calibri Light"/>
          <w:i/>
          <w:sz w:val="20"/>
        </w:rPr>
        <w:t>Bazą dla oferty stał się food court, to właśnie wokół niego można znaleźć wszystkie atrakcje Niedzielnego Centrum Rozrywki. Dzięki temu klient ma w zasięgu kilku kroków m.in. kino, kawiarnię czy fitness. Do samego centrum w niedzielę można wejść tylko przez jedno wejście od al. Krakowskiej, vis a vis parku na bulwarach Warty</w:t>
      </w:r>
      <w:r w:rsidRPr="00EA5006">
        <w:rPr>
          <w:rFonts w:ascii="Calibri Light" w:hAnsi="Calibri Light" w:cs="Calibri Light"/>
          <w:sz w:val="20"/>
        </w:rPr>
        <w:t xml:space="preserve"> – mówi Bugajczyk.</w:t>
      </w: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  <w:r w:rsidRPr="00EA5006">
        <w:rPr>
          <w:rFonts w:ascii="Calibri Light" w:hAnsi="Calibri Light" w:cs="Calibri Light"/>
          <w:sz w:val="20"/>
        </w:rPr>
        <w:t xml:space="preserve">- </w:t>
      </w:r>
      <w:r w:rsidRPr="00EA5006">
        <w:rPr>
          <w:rFonts w:ascii="Calibri Light" w:hAnsi="Calibri Light" w:cs="Calibri Light"/>
          <w:i/>
          <w:sz w:val="20"/>
        </w:rPr>
        <w:t>To celowy zabieg, bo to wejście prowadzi wprost na nasz food court i do kina, a do tego sąsiaduje z bulwarami Warty, zewnętrznymi placami zabaw oraz parkingami. Pozwala to więc klientom na poznanie tego co galeria ma do zaoferowania na zewnątrz i wewnątrz</w:t>
      </w:r>
      <w:r w:rsidRPr="00EA5006">
        <w:rPr>
          <w:rFonts w:ascii="Calibri Light" w:hAnsi="Calibri Light" w:cs="Calibri Light"/>
          <w:sz w:val="20"/>
        </w:rPr>
        <w:t xml:space="preserve"> – dodaje Bugajczyk.</w:t>
      </w: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  <w:r w:rsidRPr="00EA5006">
        <w:rPr>
          <w:rFonts w:ascii="Calibri Light" w:hAnsi="Calibri Light" w:cs="Calibri Light"/>
          <w:sz w:val="20"/>
        </w:rPr>
        <w:t xml:space="preserve">Pierwsze efekty działania Niedzielnego Centrum Rozrywki już są. W dwie niedziele stycznia liczba odwiedzających galerię wzrosła o ponad 100% w stosunku do średniej liczby odwiedzających w niehandlowe niedziele w 2018 roku. Większość z klientów w te dni stanowią rodziny z dziećmi. </w:t>
      </w: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  <w:r w:rsidRPr="00EA5006">
        <w:rPr>
          <w:rFonts w:ascii="Calibri Light" w:hAnsi="Calibri Light" w:cs="Calibri Light"/>
          <w:sz w:val="20"/>
        </w:rPr>
        <w:t xml:space="preserve">- </w:t>
      </w:r>
      <w:r w:rsidRPr="00EA5006">
        <w:rPr>
          <w:rFonts w:ascii="Calibri Light" w:hAnsi="Calibri Light" w:cs="Calibri Light"/>
          <w:i/>
          <w:sz w:val="20"/>
        </w:rPr>
        <w:t>Klienci mają teraz wiele powodów, aby nas odwiedzać. Popularnością cieszy się kino, restauracje i kawiarnie, a także kids play. Wiele osób wpada do nas także kupić jedzenie na wynos, np. sushi. Popularnością cieszą się także mikro-wydarzenia, jakie organizujemy w każdą niedzielę</w:t>
      </w:r>
      <w:r w:rsidRPr="00EA5006">
        <w:rPr>
          <w:rFonts w:ascii="Calibri Light" w:hAnsi="Calibri Light" w:cs="Calibri Light"/>
          <w:sz w:val="20"/>
        </w:rPr>
        <w:t xml:space="preserve"> – mówi Roman Bugajczyk.</w:t>
      </w: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  <w:r w:rsidRPr="00EA5006">
        <w:rPr>
          <w:rFonts w:ascii="Calibri Light" w:hAnsi="Calibri Light" w:cs="Calibri Light"/>
          <w:sz w:val="20"/>
        </w:rPr>
        <w:t xml:space="preserve">– </w:t>
      </w:r>
      <w:r w:rsidRPr="00EA5006">
        <w:rPr>
          <w:rFonts w:ascii="Calibri Light" w:hAnsi="Calibri Light" w:cs="Calibri Light"/>
          <w:i/>
          <w:sz w:val="20"/>
        </w:rPr>
        <w:t xml:space="preserve">Ten projekt będzie rósł, bo jego potencjał jest ogromny. Już dziś towarzyszy mu duża, regionalna kampania marketingowa, a także mniejsze zapowiadające poszczególne wydarzenia. Przed nami także wiosna i lato. To sezony, które dadzą nam znacznie większe możliwości, chociażby organizowania </w:t>
      </w:r>
      <w:r w:rsidR="00CA7B4F" w:rsidRPr="00EA5006">
        <w:rPr>
          <w:rFonts w:ascii="Calibri Light" w:hAnsi="Calibri Light" w:cs="Calibri Light"/>
          <w:i/>
          <w:sz w:val="20"/>
        </w:rPr>
        <w:t>plenerowych wydarzeń</w:t>
      </w:r>
      <w:r w:rsidRPr="00EA5006">
        <w:rPr>
          <w:rFonts w:ascii="Calibri Light" w:hAnsi="Calibri Light" w:cs="Calibri Light"/>
          <w:i/>
          <w:sz w:val="20"/>
        </w:rPr>
        <w:t xml:space="preserve"> na bulwarach</w:t>
      </w:r>
      <w:r w:rsidRPr="00EA5006">
        <w:rPr>
          <w:rFonts w:ascii="Calibri Light" w:hAnsi="Calibri Light" w:cs="Calibri Light"/>
          <w:sz w:val="20"/>
        </w:rPr>
        <w:t xml:space="preserve"> – podsumowuje dyrektor obiektu.</w:t>
      </w: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</w:p>
    <w:p w:rsidR="00EA5006" w:rsidRPr="00EA5006" w:rsidRDefault="00EA5006" w:rsidP="00EA5006">
      <w:pPr>
        <w:pStyle w:val="Bezodstpw"/>
        <w:rPr>
          <w:rFonts w:ascii="Calibri Light" w:hAnsi="Calibri Light" w:cs="Calibri Light"/>
          <w:sz w:val="20"/>
        </w:rPr>
      </w:pPr>
    </w:p>
    <w:p w:rsidR="00917C6A" w:rsidRPr="00EA5006" w:rsidRDefault="00917C6A" w:rsidP="00917C6A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EA5006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</w:p>
    <w:p w:rsidR="00917C6A" w:rsidRPr="00EA5006" w:rsidRDefault="00917C6A" w:rsidP="00917C6A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</w:t>
      </w:r>
      <w:proofErr w:type="spellStart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>Mohito</w:t>
      </w:r>
      <w:proofErr w:type="spellEnd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>Sinsay</w:t>
      </w:r>
      <w:proofErr w:type="spellEnd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>), grupa Inditex (</w:t>
      </w:r>
      <w:proofErr w:type="spellStart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>Zara</w:t>
      </w:r>
      <w:proofErr w:type="spellEnd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>Bershka</w:t>
      </w:r>
      <w:proofErr w:type="spellEnd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Stradivarius, </w:t>
      </w:r>
      <w:proofErr w:type="spellStart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>Massimo</w:t>
      </w:r>
      <w:proofErr w:type="spellEnd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>Dutti</w:t>
      </w:r>
      <w:proofErr w:type="spellEnd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), TK </w:t>
      </w:r>
      <w:proofErr w:type="spellStart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>Maxx</w:t>
      </w:r>
      <w:proofErr w:type="spellEnd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C&amp;A, Euro RTV AGD, </w:t>
      </w:r>
      <w:proofErr w:type="spellStart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>Intersport</w:t>
      </w:r>
      <w:proofErr w:type="spellEnd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Empik, H&amp;M, New </w:t>
      </w:r>
      <w:proofErr w:type="spellStart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>Yorker</w:t>
      </w:r>
      <w:proofErr w:type="spellEnd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Smyk, Rossmann, </w:t>
      </w:r>
      <w:proofErr w:type="spellStart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>Sephora</w:t>
      </w:r>
      <w:proofErr w:type="spellEnd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Super Pharm, Biedronka, Douglas, Carry, </w:t>
      </w:r>
      <w:proofErr w:type="spellStart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>TruTrussardi</w:t>
      </w:r>
      <w:proofErr w:type="spellEnd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>Apart</w:t>
      </w:r>
      <w:proofErr w:type="spellEnd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i wiele innych. Do dyspozycji klientów Galerii Jurajskiej jest wielopoziomowy parking mogący pomieścić 2000 samochodów, parking autokarowy, </w:t>
      </w:r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lastRenderedPageBreak/>
        <w:t xml:space="preserve">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>premium</w:t>
      </w:r>
      <w:proofErr w:type="spellEnd"/>
      <w:r w:rsidRPr="00EA500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z akwariami (morskim i słodkowodnym). Właścicielem galerii jest GTC S.A.</w:t>
      </w:r>
    </w:p>
    <w:p w:rsidR="00917C6A" w:rsidRPr="00EA5006" w:rsidRDefault="00917C6A" w:rsidP="00C350A4">
      <w:pPr>
        <w:pStyle w:val="Bezodstpw"/>
        <w:rPr>
          <w:rFonts w:ascii="Calibri Light" w:hAnsi="Calibri Light" w:cs="Calibri Light"/>
          <w:sz w:val="20"/>
        </w:rPr>
      </w:pPr>
    </w:p>
    <w:p w:rsidR="00C350A4" w:rsidRPr="00EA5006" w:rsidRDefault="00C350A4" w:rsidP="00750800">
      <w:pPr>
        <w:pStyle w:val="Bezodstpw"/>
        <w:rPr>
          <w:rFonts w:ascii="Calibri Light" w:hAnsi="Calibri Light" w:cs="Calibri Light"/>
          <w:sz w:val="20"/>
        </w:rPr>
      </w:pPr>
    </w:p>
    <w:p w:rsidR="00BE169D" w:rsidRPr="00EA5006" w:rsidRDefault="00BE169D" w:rsidP="00750800">
      <w:pPr>
        <w:pStyle w:val="Bezodstpw"/>
        <w:rPr>
          <w:rFonts w:ascii="Calibri Light" w:hAnsi="Calibri Light" w:cs="Calibri Light"/>
          <w:sz w:val="20"/>
        </w:rPr>
      </w:pPr>
      <w:r w:rsidRPr="00EA5006">
        <w:rPr>
          <w:rFonts w:ascii="Calibri Light" w:hAnsi="Calibri Light" w:cs="Calibri Light"/>
          <w:sz w:val="20"/>
        </w:rPr>
        <w:t>źródło: Galeria Jurajska</w:t>
      </w:r>
      <w:bookmarkEnd w:id="0"/>
    </w:p>
    <w:sectPr w:rsidR="00BE169D" w:rsidRPr="00EA500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66D" w:rsidRDefault="0041466D" w:rsidP="00BE169D">
      <w:pPr>
        <w:spacing w:after="0" w:line="240" w:lineRule="auto"/>
      </w:pPr>
      <w:r>
        <w:separator/>
      </w:r>
    </w:p>
  </w:endnote>
  <w:endnote w:type="continuationSeparator" w:id="0">
    <w:p w:rsidR="0041466D" w:rsidRDefault="0041466D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66D" w:rsidRDefault="0041466D" w:rsidP="00BE169D">
      <w:pPr>
        <w:spacing w:after="0" w:line="240" w:lineRule="auto"/>
      </w:pPr>
      <w:r>
        <w:separator/>
      </w:r>
    </w:p>
  </w:footnote>
  <w:footnote w:type="continuationSeparator" w:id="0">
    <w:p w:rsidR="0041466D" w:rsidRDefault="0041466D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3391A"/>
    <w:rsid w:val="0010310D"/>
    <w:rsid w:val="00184BAB"/>
    <w:rsid w:val="00245D29"/>
    <w:rsid w:val="00271C29"/>
    <w:rsid w:val="003B4EDE"/>
    <w:rsid w:val="0041466D"/>
    <w:rsid w:val="004B0DB7"/>
    <w:rsid w:val="005D0445"/>
    <w:rsid w:val="00642D78"/>
    <w:rsid w:val="006C790C"/>
    <w:rsid w:val="00750800"/>
    <w:rsid w:val="00917C6A"/>
    <w:rsid w:val="00A43BB8"/>
    <w:rsid w:val="00A92E38"/>
    <w:rsid w:val="00BE169D"/>
    <w:rsid w:val="00C350A4"/>
    <w:rsid w:val="00CA7B4F"/>
    <w:rsid w:val="00EA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1120</Words>
  <Characters>6720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2019-01-28T10:01:00Z</cp:lastPrinted>
  <dcterms:created xsi:type="dcterms:W3CDTF">2019-02-11T07:57:00Z</dcterms:created>
  <dcterms:modified xsi:type="dcterms:W3CDTF">2019-02-11T08:04:00Z</dcterms:modified>
</cp:coreProperties>
</file>