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08" w:rsidRPr="00206608" w:rsidRDefault="00206608" w:rsidP="00CE7F90">
      <w:pPr>
        <w:pStyle w:val="Bezodstpw"/>
        <w:rPr>
          <w:rFonts w:ascii="Calibri Light" w:hAnsi="Calibri Light" w:cs="Calibri Light"/>
          <w:sz w:val="18"/>
        </w:rPr>
      </w:pPr>
      <w:bookmarkStart w:id="0" w:name="_GoBack"/>
      <w:r w:rsidRPr="00206608">
        <w:rPr>
          <w:rFonts w:ascii="Calibri Light" w:hAnsi="Calibri Light" w:cs="Calibri Light"/>
          <w:b/>
          <w:sz w:val="18"/>
        </w:rPr>
        <w:t>Informacja prasowa: 27</w:t>
      </w:r>
      <w:r w:rsidRPr="00206608">
        <w:rPr>
          <w:rFonts w:ascii="Calibri Light" w:hAnsi="Calibri Light" w:cs="Calibri Light"/>
          <w:b/>
          <w:sz w:val="18"/>
        </w:rPr>
        <w:t>-12-2018, Częstochowa</w:t>
      </w:r>
      <w:r w:rsidRPr="00206608">
        <w:rPr>
          <w:rFonts w:ascii="Calibri Light" w:hAnsi="Calibri Light" w:cs="Calibri Light"/>
        </w:rPr>
        <w:br/>
      </w:r>
      <w:r w:rsidRPr="00206608">
        <w:rPr>
          <w:rFonts w:ascii="Calibri Light" w:hAnsi="Calibri Light" w:cs="Calibri Light"/>
          <w:sz w:val="18"/>
        </w:rPr>
        <w:t>Tomasz Pietrzak/Guarana PR</w:t>
      </w:r>
      <w:r w:rsidRPr="00206608">
        <w:rPr>
          <w:rFonts w:ascii="Calibri Light" w:hAnsi="Calibri Light" w:cs="Calibri Light"/>
        </w:rPr>
        <w:br/>
      </w:r>
      <w:r w:rsidRPr="00206608">
        <w:rPr>
          <w:rFonts w:ascii="Calibri Light" w:hAnsi="Calibri Light" w:cs="Calibri Light"/>
          <w:sz w:val="18"/>
        </w:rPr>
        <w:t>Biuro Prasowe Galerii Jurajskiej</w:t>
      </w:r>
      <w:r w:rsidRPr="00206608">
        <w:rPr>
          <w:rFonts w:ascii="Calibri Light" w:hAnsi="Calibri Light" w:cs="Calibri Light"/>
        </w:rPr>
        <w:br/>
      </w:r>
      <w:r w:rsidRPr="00206608">
        <w:rPr>
          <w:rFonts w:ascii="Calibri Light" w:hAnsi="Calibri Light" w:cs="Calibri Light"/>
          <w:sz w:val="18"/>
        </w:rPr>
        <w:t xml:space="preserve">tel. 509 106 256 mail. tomasz.pietrzak[at]guaranapr.pl </w:t>
      </w:r>
    </w:p>
    <w:p w:rsidR="00206608" w:rsidRPr="00206608" w:rsidRDefault="00206608" w:rsidP="00CE7F90">
      <w:pPr>
        <w:pStyle w:val="Bezodstpw"/>
        <w:rPr>
          <w:rFonts w:ascii="Calibri Light" w:hAnsi="Calibri Light" w:cs="Calibri Light"/>
          <w:sz w:val="18"/>
        </w:rPr>
      </w:pPr>
    </w:p>
    <w:p w:rsidR="005D0445" w:rsidRPr="00206608" w:rsidRDefault="00CE7F90" w:rsidP="00CE7F90">
      <w:pPr>
        <w:pStyle w:val="Bezodstpw"/>
        <w:rPr>
          <w:rFonts w:ascii="Calibri Light" w:hAnsi="Calibri Light" w:cs="Calibri Light"/>
          <w:b/>
          <w:sz w:val="24"/>
        </w:rPr>
      </w:pPr>
      <w:r w:rsidRPr="00206608">
        <w:rPr>
          <w:rFonts w:ascii="Calibri Light" w:hAnsi="Calibri Light" w:cs="Calibri Light"/>
          <w:b/>
          <w:sz w:val="24"/>
        </w:rPr>
        <w:t xml:space="preserve">W Jurajskiej otwarto dwa razy większy Bajkowy Labirynt </w:t>
      </w:r>
    </w:p>
    <w:p w:rsidR="00CE7F90" w:rsidRPr="00206608" w:rsidRDefault="00CE7F90" w:rsidP="00CE7F90">
      <w:pPr>
        <w:pStyle w:val="Bezodstpw"/>
        <w:rPr>
          <w:rFonts w:ascii="Calibri Light" w:hAnsi="Calibri Light" w:cs="Calibri Light"/>
          <w:sz w:val="20"/>
        </w:rPr>
      </w:pPr>
    </w:p>
    <w:p w:rsidR="00CE7F90" w:rsidRPr="00206608" w:rsidRDefault="00CE7F90" w:rsidP="00CE7F90">
      <w:pPr>
        <w:pStyle w:val="Bezodstpw"/>
        <w:rPr>
          <w:rFonts w:ascii="Calibri Light" w:hAnsi="Calibri Light" w:cs="Calibri Light"/>
        </w:rPr>
      </w:pPr>
      <w:r w:rsidRPr="00206608">
        <w:rPr>
          <w:rFonts w:ascii="Calibri Light" w:hAnsi="Calibri Light" w:cs="Calibri Light"/>
          <w:sz w:val="24"/>
        </w:rPr>
        <w:t xml:space="preserve">Blisko 500 m kw. rozrywki, w tym </w:t>
      </w:r>
      <w:r w:rsidR="00DD346E" w:rsidRPr="00206608">
        <w:rPr>
          <w:rFonts w:ascii="Calibri Light" w:hAnsi="Calibri Light" w:cs="Calibri Light"/>
          <w:sz w:val="24"/>
        </w:rPr>
        <w:t xml:space="preserve">drugi </w:t>
      </w:r>
      <w:r w:rsidRPr="00206608">
        <w:rPr>
          <w:rFonts w:ascii="Calibri Light" w:hAnsi="Calibri Light" w:cs="Calibri Light"/>
          <w:sz w:val="24"/>
        </w:rPr>
        <w:t xml:space="preserve">w Polsce </w:t>
      </w:r>
      <w:r w:rsidR="00DD346E" w:rsidRPr="00206608">
        <w:rPr>
          <w:rFonts w:ascii="Calibri Light" w:hAnsi="Calibri Light" w:cs="Calibri Light"/>
          <w:sz w:val="24"/>
        </w:rPr>
        <w:t>3</w:t>
      </w:r>
      <w:r w:rsidR="004E2AAF" w:rsidRPr="00206608">
        <w:rPr>
          <w:rFonts w:ascii="Calibri Light" w:hAnsi="Calibri Light" w:cs="Calibri Light"/>
          <w:sz w:val="24"/>
        </w:rPr>
        <w:t>-</w:t>
      </w:r>
      <w:r w:rsidRPr="00206608">
        <w:rPr>
          <w:rFonts w:ascii="Calibri Light" w:hAnsi="Calibri Light" w:cs="Calibri Light"/>
          <w:sz w:val="24"/>
        </w:rPr>
        <w:t xml:space="preserve">torowy  Park Ninja  i dziesiątki atrakcji dla dzieci oraz dorosłych. W Galerii Jurajskiej </w:t>
      </w:r>
      <w:r w:rsidR="00A25A9F" w:rsidRPr="00206608">
        <w:rPr>
          <w:rFonts w:ascii="Calibri Light" w:hAnsi="Calibri Light" w:cs="Calibri Light"/>
          <w:sz w:val="24"/>
        </w:rPr>
        <w:t>właśnie zostało otwarte</w:t>
      </w:r>
      <w:r w:rsidRPr="00206608">
        <w:rPr>
          <w:rFonts w:ascii="Calibri Light" w:hAnsi="Calibri Light" w:cs="Calibri Light"/>
          <w:sz w:val="24"/>
        </w:rPr>
        <w:t xml:space="preserve"> dwa razy większe Centrum Rozrywki Bajkowy Labirynt trzeciej generacji</w:t>
      </w:r>
      <w:r w:rsidRPr="00206608">
        <w:rPr>
          <w:rFonts w:ascii="Calibri Light" w:hAnsi="Calibri Light" w:cs="Calibri Light"/>
        </w:rPr>
        <w:t>.</w:t>
      </w:r>
    </w:p>
    <w:p w:rsidR="000C340D" w:rsidRPr="00206608" w:rsidRDefault="000C340D" w:rsidP="00CE7F90">
      <w:pPr>
        <w:pStyle w:val="Bezodstpw"/>
        <w:rPr>
          <w:rFonts w:ascii="Calibri Light" w:hAnsi="Calibri Light" w:cs="Calibri Light"/>
        </w:rPr>
      </w:pPr>
    </w:p>
    <w:p w:rsidR="000C340D" w:rsidRPr="00206608" w:rsidRDefault="000C340D" w:rsidP="00CE7F90">
      <w:pPr>
        <w:pStyle w:val="Bezodstpw"/>
        <w:rPr>
          <w:rFonts w:ascii="Calibri Light" w:hAnsi="Calibri Light" w:cs="Calibri Light"/>
        </w:rPr>
      </w:pP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>Jeszcze więcej rozrywki w Jurajskiej!</w:t>
      </w:r>
      <w:r w:rsidR="00CE7F90" w:rsidRPr="00206608">
        <w:rPr>
          <w:rFonts w:ascii="Calibri Light" w:hAnsi="Calibri Light" w:cs="Calibri Light"/>
          <w:sz w:val="20"/>
        </w:rPr>
        <w:t xml:space="preserve">  W </w:t>
      </w:r>
      <w:r w:rsidRPr="00206608">
        <w:rPr>
          <w:rFonts w:ascii="Calibri Light" w:hAnsi="Calibri Light" w:cs="Calibri Light"/>
          <w:sz w:val="20"/>
        </w:rPr>
        <w:t>galerii</w:t>
      </w:r>
      <w:r w:rsidR="00CE7F90" w:rsidRPr="00206608">
        <w:rPr>
          <w:rFonts w:ascii="Calibri Light" w:hAnsi="Calibri Light" w:cs="Calibri Light"/>
          <w:sz w:val="20"/>
        </w:rPr>
        <w:t xml:space="preserve"> </w:t>
      </w:r>
      <w:r w:rsidRPr="00206608">
        <w:rPr>
          <w:rFonts w:ascii="Calibri Light" w:hAnsi="Calibri Light" w:cs="Calibri Light"/>
          <w:sz w:val="20"/>
        </w:rPr>
        <w:t xml:space="preserve">otwarto </w:t>
      </w:r>
      <w:r w:rsidR="00CE7F90" w:rsidRPr="00206608">
        <w:rPr>
          <w:rFonts w:ascii="Calibri Light" w:hAnsi="Calibri Light" w:cs="Calibri Light"/>
          <w:sz w:val="20"/>
        </w:rPr>
        <w:t xml:space="preserve">po </w:t>
      </w:r>
      <w:r w:rsidR="00DD346E" w:rsidRPr="00206608">
        <w:rPr>
          <w:rFonts w:ascii="Calibri Light" w:hAnsi="Calibri Light" w:cs="Calibri Light"/>
          <w:sz w:val="20"/>
        </w:rPr>
        <w:t>relokacji  nowe,</w:t>
      </w:r>
      <w:r w:rsidR="00CE7F90" w:rsidRPr="00206608">
        <w:rPr>
          <w:rFonts w:ascii="Calibri Light" w:hAnsi="Calibri Light" w:cs="Calibri Light"/>
          <w:sz w:val="20"/>
        </w:rPr>
        <w:t xml:space="preserve"> dwukrotnie większe Centrum Rozrywki Bajkowy Labirynt. Na powierzchni</w:t>
      </w:r>
      <w:r w:rsidRPr="00206608">
        <w:rPr>
          <w:rFonts w:ascii="Calibri Light" w:hAnsi="Calibri Light" w:cs="Calibri Light"/>
          <w:sz w:val="20"/>
        </w:rPr>
        <w:t xml:space="preserve"> aż</w:t>
      </w:r>
      <w:r w:rsidR="00CE7F90" w:rsidRPr="00206608">
        <w:rPr>
          <w:rFonts w:ascii="Calibri Light" w:hAnsi="Calibri Light" w:cs="Calibri Light"/>
          <w:sz w:val="20"/>
        </w:rPr>
        <w:t xml:space="preserve"> 486 m kw. znaleźć można kilkadziesiąt atrakcji dla dzieci </w:t>
      </w:r>
      <w:r w:rsidRPr="00206608">
        <w:rPr>
          <w:rFonts w:ascii="Calibri Light" w:hAnsi="Calibri Light" w:cs="Calibri Light"/>
          <w:sz w:val="20"/>
        </w:rPr>
        <w:t>i młodzieży, a także dla dorosłych.</w:t>
      </w: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</w:p>
    <w:p w:rsidR="006C5B9A" w:rsidRPr="00206608" w:rsidRDefault="00CE54D8" w:rsidP="00CE7F90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 xml:space="preserve">Całą </w:t>
      </w:r>
      <w:r w:rsidR="006C5B9A" w:rsidRPr="00206608">
        <w:rPr>
          <w:rFonts w:ascii="Calibri Light" w:hAnsi="Calibri Light" w:cs="Calibri Light"/>
          <w:sz w:val="20"/>
        </w:rPr>
        <w:t>przestrzeń nowego Bajkowego Labiryntu podzielono na specjalne strefy. W interaktywnej</w:t>
      </w:r>
      <w:r w:rsidR="000C340D" w:rsidRPr="00206608">
        <w:rPr>
          <w:rFonts w:ascii="Calibri Light" w:hAnsi="Calibri Light" w:cs="Calibri Light"/>
          <w:sz w:val="20"/>
        </w:rPr>
        <w:t xml:space="preserve"> i bezpiecznej strefie „Maluch</w:t>
      </w:r>
      <w:r w:rsidR="00DD346E" w:rsidRPr="00206608">
        <w:rPr>
          <w:rFonts w:ascii="Calibri Light" w:hAnsi="Calibri Light" w:cs="Calibri Light"/>
          <w:sz w:val="20"/>
        </w:rPr>
        <w:t>a</w:t>
      </w:r>
      <w:r w:rsidR="000C340D" w:rsidRPr="00206608">
        <w:rPr>
          <w:rFonts w:ascii="Calibri Light" w:hAnsi="Calibri Light" w:cs="Calibri Light"/>
          <w:sz w:val="20"/>
        </w:rPr>
        <w:t>”</w:t>
      </w:r>
      <w:r w:rsidR="006C5B9A" w:rsidRPr="00206608">
        <w:rPr>
          <w:rFonts w:ascii="Calibri Light" w:hAnsi="Calibri Light" w:cs="Calibri Light"/>
          <w:sz w:val="20"/>
        </w:rPr>
        <w:t xml:space="preserve"> najmłodsze dzieci w wieku 0-3 lat mogą poznawać i uczyć się m.in. dźwięków otaczającego świata, odgłosów zwierząt czy kolorów i kształtów.</w:t>
      </w: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 xml:space="preserve">Dzieci w wieku od 4-12 lat mają z kolei do swojej dyspozycji  wielopoziomową konstrukcję zabawową, połączoną </w:t>
      </w:r>
      <w:r w:rsidR="00CE54D8" w:rsidRPr="00206608">
        <w:rPr>
          <w:rFonts w:ascii="Calibri Light" w:hAnsi="Calibri Light" w:cs="Calibri Light"/>
          <w:sz w:val="20"/>
        </w:rPr>
        <w:t>z t</w:t>
      </w:r>
      <w:r w:rsidRPr="00206608">
        <w:rPr>
          <w:rFonts w:ascii="Calibri Light" w:hAnsi="Calibri Light" w:cs="Calibri Light"/>
          <w:sz w:val="20"/>
        </w:rPr>
        <w:t xml:space="preserve">orem Ninja </w:t>
      </w:r>
      <w:r w:rsidR="004E2AAF" w:rsidRPr="00206608">
        <w:rPr>
          <w:rFonts w:ascii="Calibri Light" w:hAnsi="Calibri Light" w:cs="Calibri Light"/>
          <w:sz w:val="20"/>
        </w:rPr>
        <w:t xml:space="preserve">przystosowanym  </w:t>
      </w:r>
      <w:r w:rsidRPr="00206608">
        <w:rPr>
          <w:rFonts w:ascii="Calibri Light" w:hAnsi="Calibri Light" w:cs="Calibri Light"/>
          <w:sz w:val="20"/>
        </w:rPr>
        <w:t xml:space="preserve">dla tej grupy wiekowej.  Dla </w:t>
      </w:r>
      <w:r w:rsidR="000C340D" w:rsidRPr="00206608">
        <w:rPr>
          <w:rFonts w:ascii="Calibri Light" w:hAnsi="Calibri Light" w:cs="Calibri Light"/>
          <w:sz w:val="20"/>
        </w:rPr>
        <w:t>najmłodszych</w:t>
      </w:r>
      <w:r w:rsidRPr="00206608">
        <w:rPr>
          <w:rFonts w:ascii="Calibri Light" w:hAnsi="Calibri Light" w:cs="Calibri Light"/>
          <w:sz w:val="20"/>
        </w:rPr>
        <w:t xml:space="preserve"> </w:t>
      </w:r>
      <w:r w:rsidR="00A25A9F" w:rsidRPr="00206608">
        <w:rPr>
          <w:rFonts w:ascii="Calibri Light" w:hAnsi="Calibri Light" w:cs="Calibri Light"/>
          <w:sz w:val="20"/>
        </w:rPr>
        <w:t>przygotowano</w:t>
      </w:r>
      <w:r w:rsidRPr="00206608">
        <w:rPr>
          <w:rFonts w:ascii="Calibri Light" w:hAnsi="Calibri Light" w:cs="Calibri Light"/>
          <w:sz w:val="20"/>
        </w:rPr>
        <w:t xml:space="preserve"> także specjalne strefy animacji i urządzeń interaktywnych.</w:t>
      </w: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</w:p>
    <w:p w:rsidR="007927F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 xml:space="preserve">Z myślą o </w:t>
      </w:r>
      <w:r w:rsidR="000C340D" w:rsidRPr="00206608">
        <w:rPr>
          <w:rFonts w:ascii="Calibri Light" w:hAnsi="Calibri Light" w:cs="Calibri Light"/>
          <w:sz w:val="20"/>
        </w:rPr>
        <w:t>dzieciach</w:t>
      </w:r>
      <w:r w:rsidRPr="00206608">
        <w:rPr>
          <w:rFonts w:ascii="Calibri Light" w:hAnsi="Calibri Light" w:cs="Calibri Light"/>
          <w:sz w:val="20"/>
        </w:rPr>
        <w:t xml:space="preserve"> </w:t>
      </w:r>
      <w:r w:rsidR="00A25A9F" w:rsidRPr="00206608">
        <w:rPr>
          <w:rFonts w:ascii="Calibri Light" w:hAnsi="Calibri Light" w:cs="Calibri Light"/>
          <w:sz w:val="20"/>
        </w:rPr>
        <w:t xml:space="preserve">w Bajkowym Labiryncie </w:t>
      </w:r>
      <w:r w:rsidR="000C340D" w:rsidRPr="00206608">
        <w:rPr>
          <w:rFonts w:ascii="Calibri Light" w:hAnsi="Calibri Light" w:cs="Calibri Light"/>
          <w:sz w:val="20"/>
        </w:rPr>
        <w:t xml:space="preserve">organizowane </w:t>
      </w:r>
      <w:r w:rsidR="00A25A9F" w:rsidRPr="00206608">
        <w:rPr>
          <w:rFonts w:ascii="Calibri Light" w:hAnsi="Calibri Light" w:cs="Calibri Light"/>
          <w:sz w:val="20"/>
        </w:rPr>
        <w:t>są</w:t>
      </w:r>
      <w:r w:rsidRPr="00206608">
        <w:rPr>
          <w:rFonts w:ascii="Calibri Light" w:hAnsi="Calibri Light" w:cs="Calibri Light"/>
          <w:sz w:val="20"/>
        </w:rPr>
        <w:t xml:space="preserve"> także zajęcia tematyczne </w:t>
      </w:r>
      <w:r w:rsidR="000C340D" w:rsidRPr="00206608">
        <w:rPr>
          <w:rFonts w:ascii="Calibri Light" w:hAnsi="Calibri Light" w:cs="Calibri Light"/>
          <w:sz w:val="20"/>
        </w:rPr>
        <w:t xml:space="preserve">np. </w:t>
      </w:r>
      <w:r w:rsidR="00DD346E" w:rsidRPr="00206608">
        <w:rPr>
          <w:rFonts w:ascii="Calibri Light" w:hAnsi="Calibri Light" w:cs="Calibri Light"/>
          <w:sz w:val="20"/>
        </w:rPr>
        <w:t>eksperymenty chemiczne, zajęcia kulinarne,</w:t>
      </w:r>
      <w:r w:rsidR="004E2AAF" w:rsidRPr="00206608">
        <w:rPr>
          <w:rFonts w:ascii="Calibri Light" w:hAnsi="Calibri Light" w:cs="Calibri Light"/>
          <w:sz w:val="20"/>
        </w:rPr>
        <w:t xml:space="preserve"> </w:t>
      </w:r>
      <w:r w:rsidR="00DD346E" w:rsidRPr="00206608">
        <w:rPr>
          <w:rFonts w:ascii="Calibri Light" w:hAnsi="Calibri Light" w:cs="Calibri Light"/>
          <w:sz w:val="20"/>
        </w:rPr>
        <w:t xml:space="preserve">taneczne oraz zajęcia z </w:t>
      </w:r>
      <w:r w:rsidR="000C340D" w:rsidRPr="00206608">
        <w:rPr>
          <w:rFonts w:ascii="Calibri Light" w:hAnsi="Calibri Light" w:cs="Calibri Light"/>
          <w:sz w:val="20"/>
        </w:rPr>
        <w:t xml:space="preserve">robotyki.  </w:t>
      </w:r>
      <w:r w:rsidR="007927FA" w:rsidRPr="00206608">
        <w:rPr>
          <w:rFonts w:ascii="Calibri Light" w:hAnsi="Calibri Light" w:cs="Calibri Light"/>
          <w:sz w:val="20"/>
        </w:rPr>
        <w:t xml:space="preserve">Ale to nie wszystko, dla </w:t>
      </w:r>
      <w:r w:rsidR="000C340D" w:rsidRPr="00206608">
        <w:rPr>
          <w:rFonts w:ascii="Calibri Light" w:hAnsi="Calibri Light" w:cs="Calibri Light"/>
          <w:sz w:val="20"/>
        </w:rPr>
        <w:t xml:space="preserve">małych gości </w:t>
      </w:r>
      <w:proofErr w:type="spellStart"/>
      <w:r w:rsidR="000C340D" w:rsidRPr="00206608">
        <w:rPr>
          <w:rFonts w:ascii="Calibri Light" w:hAnsi="Calibri Light" w:cs="Calibri Light"/>
          <w:sz w:val="20"/>
        </w:rPr>
        <w:t>kids</w:t>
      </w:r>
      <w:proofErr w:type="spellEnd"/>
      <w:r w:rsidR="000C340D" w:rsidRPr="00206608">
        <w:rPr>
          <w:rFonts w:ascii="Calibri Light" w:hAnsi="Calibri Light" w:cs="Calibri Light"/>
          <w:sz w:val="20"/>
        </w:rPr>
        <w:t xml:space="preserve"> </w:t>
      </w:r>
      <w:proofErr w:type="spellStart"/>
      <w:r w:rsidR="000C340D" w:rsidRPr="00206608">
        <w:rPr>
          <w:rFonts w:ascii="Calibri Light" w:hAnsi="Calibri Light" w:cs="Calibri Light"/>
          <w:sz w:val="20"/>
        </w:rPr>
        <w:t>play</w:t>
      </w:r>
      <w:proofErr w:type="spellEnd"/>
      <w:r w:rsidR="000C340D" w:rsidRPr="00206608">
        <w:rPr>
          <w:rFonts w:ascii="Calibri Light" w:hAnsi="Calibri Light" w:cs="Calibri Light"/>
          <w:sz w:val="20"/>
        </w:rPr>
        <w:t xml:space="preserve"> przygotowano także salki, urodzinowe, </w:t>
      </w:r>
      <w:r w:rsidR="00CA5776" w:rsidRPr="00206608">
        <w:rPr>
          <w:rFonts w:ascii="Calibri Light" w:hAnsi="Calibri Light" w:cs="Calibri Light"/>
          <w:sz w:val="20"/>
        </w:rPr>
        <w:t>a także specjalną przestrzeń, w której można stawiać budowle z tysięcy klocków.</w:t>
      </w:r>
    </w:p>
    <w:p w:rsidR="006C5B9A" w:rsidRPr="00206608" w:rsidRDefault="006C5B9A" w:rsidP="00CE7F90">
      <w:pPr>
        <w:pStyle w:val="Bezodstpw"/>
        <w:rPr>
          <w:rFonts w:ascii="Calibri Light" w:hAnsi="Calibri Light" w:cs="Calibri Light"/>
          <w:sz w:val="20"/>
        </w:rPr>
      </w:pP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 xml:space="preserve">Dla najstarszej grupy, czyli powyżej 12 roku stworzono natomiast </w:t>
      </w:r>
      <w:r w:rsidR="00DD346E" w:rsidRPr="00206608">
        <w:rPr>
          <w:rFonts w:ascii="Calibri Light" w:hAnsi="Calibri Light" w:cs="Calibri Light"/>
          <w:sz w:val="20"/>
        </w:rPr>
        <w:t xml:space="preserve">drugi  </w:t>
      </w:r>
      <w:r w:rsidRPr="00206608">
        <w:rPr>
          <w:rFonts w:ascii="Calibri Light" w:hAnsi="Calibri Light" w:cs="Calibri Light"/>
          <w:sz w:val="20"/>
        </w:rPr>
        <w:t xml:space="preserve">w Polsce </w:t>
      </w:r>
      <w:r w:rsidR="004E2AAF" w:rsidRPr="00206608">
        <w:rPr>
          <w:rFonts w:ascii="Calibri Light" w:hAnsi="Calibri Light" w:cs="Calibri Light"/>
          <w:sz w:val="20"/>
        </w:rPr>
        <w:t>3</w:t>
      </w:r>
      <w:r w:rsidRPr="00206608">
        <w:rPr>
          <w:rFonts w:ascii="Calibri Light" w:hAnsi="Calibri Light" w:cs="Calibri Light"/>
          <w:sz w:val="20"/>
        </w:rPr>
        <w:t xml:space="preserve">-torowy Ninja Park </w:t>
      </w:r>
      <w:r w:rsidR="00DD346E" w:rsidRPr="00206608">
        <w:rPr>
          <w:rFonts w:ascii="Calibri Light" w:hAnsi="Calibri Light" w:cs="Calibri Light"/>
          <w:sz w:val="20"/>
        </w:rPr>
        <w:t xml:space="preserve">czyli tor przeszkód dla młodzieży i dorosłych </w:t>
      </w:r>
      <w:r w:rsidRPr="00206608">
        <w:rPr>
          <w:rFonts w:ascii="Calibri Light" w:hAnsi="Calibri Light" w:cs="Calibri Light"/>
          <w:sz w:val="20"/>
        </w:rPr>
        <w:t xml:space="preserve">wypełniony różnymi przeszkodami. Młodzież i dorośli mogą skorzystać także z ogólnie dostępnej z pasażu strefy automatów </w:t>
      </w:r>
      <w:proofErr w:type="spellStart"/>
      <w:r w:rsidRPr="00206608">
        <w:rPr>
          <w:rFonts w:ascii="Calibri Light" w:hAnsi="Calibri Light" w:cs="Calibri Light"/>
          <w:sz w:val="20"/>
        </w:rPr>
        <w:t>ticketowych</w:t>
      </w:r>
      <w:proofErr w:type="spellEnd"/>
      <w:r w:rsidRPr="00206608">
        <w:rPr>
          <w:rFonts w:ascii="Calibri Light" w:hAnsi="Calibri Light" w:cs="Calibri Light"/>
          <w:sz w:val="20"/>
        </w:rPr>
        <w:t xml:space="preserve"> typu </w:t>
      </w:r>
      <w:proofErr w:type="spellStart"/>
      <w:r w:rsidRPr="00206608">
        <w:rPr>
          <w:rFonts w:ascii="Calibri Light" w:hAnsi="Calibri Light" w:cs="Calibri Light"/>
          <w:sz w:val="20"/>
        </w:rPr>
        <w:t>redemption</w:t>
      </w:r>
      <w:proofErr w:type="spellEnd"/>
      <w:r w:rsidRPr="00206608">
        <w:rPr>
          <w:rFonts w:ascii="Calibri Light" w:hAnsi="Calibri Light" w:cs="Calibri Light"/>
          <w:sz w:val="20"/>
        </w:rPr>
        <w:t xml:space="preserve">. </w:t>
      </w: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 xml:space="preserve">Pomysłodawcy Centrum Rozrywki nie zapomnieli także o rodzicach. Dla </w:t>
      </w:r>
      <w:r w:rsidR="00DD346E" w:rsidRPr="00206608">
        <w:rPr>
          <w:rFonts w:ascii="Calibri Light" w:hAnsi="Calibri Light" w:cs="Calibri Light"/>
          <w:sz w:val="20"/>
        </w:rPr>
        <w:t>tych, którzy nie czują się na siłach przemierzać zakamarków centrum rozrywki wraz ze swoimi poci</w:t>
      </w:r>
      <w:r w:rsidR="00984071" w:rsidRPr="00206608">
        <w:rPr>
          <w:rFonts w:ascii="Calibri Light" w:hAnsi="Calibri Light" w:cs="Calibri Light"/>
          <w:sz w:val="20"/>
        </w:rPr>
        <w:t>e</w:t>
      </w:r>
      <w:r w:rsidR="00DD346E" w:rsidRPr="00206608">
        <w:rPr>
          <w:rFonts w:ascii="Calibri Light" w:hAnsi="Calibri Light" w:cs="Calibri Light"/>
          <w:sz w:val="20"/>
        </w:rPr>
        <w:t xml:space="preserve">chami, </w:t>
      </w:r>
      <w:r w:rsidRPr="00206608">
        <w:rPr>
          <w:rFonts w:ascii="Calibri Light" w:hAnsi="Calibri Light" w:cs="Calibri Light"/>
          <w:sz w:val="20"/>
        </w:rPr>
        <w:t xml:space="preserve"> przygotowano specjalne loże, w których mogą czekać na dzieci. Do ich dyspozycji jest także Dino Bar, oferujący m.in. kawę, herbatę i przekąski. Strefa wyposażona jest także w bezpłatne </w:t>
      </w:r>
      <w:proofErr w:type="spellStart"/>
      <w:r w:rsidRPr="00206608">
        <w:rPr>
          <w:rFonts w:ascii="Calibri Light" w:hAnsi="Calibri Light" w:cs="Calibri Light"/>
          <w:sz w:val="20"/>
        </w:rPr>
        <w:t>wi-fi</w:t>
      </w:r>
      <w:proofErr w:type="spellEnd"/>
      <w:r w:rsidRPr="00206608">
        <w:rPr>
          <w:rFonts w:ascii="Calibri Light" w:hAnsi="Calibri Light" w:cs="Calibri Light"/>
          <w:sz w:val="20"/>
        </w:rPr>
        <w:t xml:space="preserve"> oraz ładowarki </w:t>
      </w:r>
      <w:r w:rsidR="00DD346E" w:rsidRPr="00206608">
        <w:rPr>
          <w:rFonts w:ascii="Calibri Light" w:hAnsi="Calibri Light" w:cs="Calibri Light"/>
          <w:sz w:val="20"/>
        </w:rPr>
        <w:t xml:space="preserve">do wszystkich możliwych </w:t>
      </w:r>
      <w:r w:rsidRPr="00206608">
        <w:rPr>
          <w:rFonts w:ascii="Calibri Light" w:hAnsi="Calibri Light" w:cs="Calibri Light"/>
          <w:sz w:val="20"/>
        </w:rPr>
        <w:t>urządzeń mobilnych.</w:t>
      </w: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  <w:r w:rsidRPr="00206608">
        <w:rPr>
          <w:rFonts w:ascii="Calibri Light" w:hAnsi="Calibri Light" w:cs="Calibri Light"/>
          <w:sz w:val="20"/>
        </w:rPr>
        <w:t>W recepcji Bajkowego Labiryntu można natomiast kupić maskotki, balony</w:t>
      </w:r>
      <w:r w:rsidR="00984071" w:rsidRPr="00206608">
        <w:rPr>
          <w:rFonts w:ascii="Calibri Light" w:hAnsi="Calibri Light" w:cs="Calibri Light"/>
          <w:sz w:val="20"/>
        </w:rPr>
        <w:t>, skarpetki antypoślizgowe, które RO-AN promuje dla podniesienia bezpieczeństwa zabawy</w:t>
      </w:r>
      <w:r w:rsidRPr="00206608">
        <w:rPr>
          <w:rFonts w:ascii="Calibri Light" w:hAnsi="Calibri Light" w:cs="Calibri Light"/>
          <w:sz w:val="20"/>
        </w:rPr>
        <w:t xml:space="preserve"> i inne gadżety. Całość przestrzeni została zaaranżowana w konwencji „</w:t>
      </w:r>
      <w:proofErr w:type="spellStart"/>
      <w:r w:rsidR="00984071" w:rsidRPr="00206608">
        <w:rPr>
          <w:rFonts w:ascii="Calibri Light" w:hAnsi="Calibri Light" w:cs="Calibri Light"/>
          <w:sz w:val="20"/>
        </w:rPr>
        <w:t>J</w:t>
      </w:r>
      <w:r w:rsidRPr="00206608">
        <w:rPr>
          <w:rFonts w:ascii="Calibri Light" w:hAnsi="Calibri Light" w:cs="Calibri Light"/>
          <w:sz w:val="20"/>
        </w:rPr>
        <w:t>uraparku</w:t>
      </w:r>
      <w:proofErr w:type="spellEnd"/>
      <w:r w:rsidRPr="00206608">
        <w:rPr>
          <w:rFonts w:ascii="Calibri Light" w:hAnsi="Calibri Light" w:cs="Calibri Light"/>
          <w:sz w:val="20"/>
        </w:rPr>
        <w:t xml:space="preserve">” z </w:t>
      </w:r>
      <w:r w:rsidR="000C340D" w:rsidRPr="00206608">
        <w:rPr>
          <w:rFonts w:ascii="Calibri Light" w:hAnsi="Calibri Light" w:cs="Calibri Light"/>
          <w:sz w:val="20"/>
        </w:rPr>
        <w:t>dekoracjami</w:t>
      </w:r>
      <w:r w:rsidRPr="00206608">
        <w:rPr>
          <w:rFonts w:ascii="Calibri Light" w:hAnsi="Calibri Light" w:cs="Calibri Light"/>
          <w:sz w:val="20"/>
        </w:rPr>
        <w:t xml:space="preserve"> przestrzennymi na całej powierzchni Centrum Rozrywki – informuje firma RO-AN, właściciel.</w:t>
      </w:r>
    </w:p>
    <w:p w:rsidR="007927FA" w:rsidRPr="00206608" w:rsidRDefault="007927FA" w:rsidP="007927FA">
      <w:pPr>
        <w:pStyle w:val="Bezodstpw"/>
        <w:rPr>
          <w:rFonts w:ascii="Calibri Light" w:hAnsi="Calibri Light" w:cs="Calibri Light"/>
          <w:sz w:val="20"/>
        </w:rPr>
      </w:pPr>
    </w:p>
    <w:p w:rsidR="007927FA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Zmieniamy się i chcemy bawić naszych gości 7 dni w tygodniu. Bajkowy Labirynt w Galerii Jurajskiej jest pierwszym </w:t>
      </w:r>
      <w:proofErr w:type="spellStart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kids</w:t>
      </w:r>
      <w:proofErr w:type="spellEnd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play</w:t>
      </w:r>
      <w:r w:rsidR="00984071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’em</w:t>
      </w:r>
      <w:proofErr w:type="spellEnd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trzeciej generacji w Częstochowie. To unikalne miejsce, w którym można spędzić cały dzień. To również alternatywa np. dla niedzielnej nudy  w domu – mówi Rober</w:t>
      </w:r>
      <w:r w:rsidR="00984071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t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Niewiński, prezes spółki RO-AN, do której należy Bajkowy Labirynt.</w:t>
      </w:r>
    </w:p>
    <w:p w:rsidR="000C340D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0C340D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Jak podkreśla </w:t>
      </w:r>
      <w:r w:rsidR="00984071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Robert </w:t>
      </w:r>
      <w:r w:rsidR="00206608">
        <w:rPr>
          <w:rFonts w:ascii="Calibri Light" w:eastAsia="Times New Roman" w:hAnsi="Calibri Light" w:cs="Calibri Light"/>
          <w:sz w:val="20"/>
          <w:szCs w:val="20"/>
          <w:lang w:eastAsia="pl-PL"/>
        </w:rPr>
        <w:t>Niewiński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, wybór Jurajskiej nie był przypadkowy. – W najbliższych latach stawiać będziemy przede wszystkim na rozwój centrów rozrywki w galeriach, które mają szeroką i ciekawą ofertę rozrywkową, a tym samym są w stanie przyciągać klientów w tygodniu, ale także w niedziele niehandlowe – mówi.</w:t>
      </w:r>
    </w:p>
    <w:p w:rsidR="000C340D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F36A96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Większy </w:t>
      </w:r>
      <w:proofErr w:type="spellStart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kids</w:t>
      </w:r>
      <w:proofErr w:type="spellEnd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proofErr w:type="spellStart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play</w:t>
      </w:r>
      <w:proofErr w:type="spellEnd"/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to szansa dla Galerii Jurajskiej, tym bardziej, że obiekt rozwija właśnie swój projekt „Niedzielnego Centrum Rozrywki”</w:t>
      </w:r>
      <w:r w:rsidR="00F36A96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oraz samą ofertę rozrywkową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</w:t>
      </w:r>
    </w:p>
    <w:p w:rsidR="00F36A96" w:rsidRPr="00206608" w:rsidRDefault="00F36A96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7927FA" w:rsidRPr="00206608" w:rsidRDefault="000C340D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lastRenderedPageBreak/>
        <w:t xml:space="preserve">– </w:t>
      </w:r>
      <w:r w:rsidR="00097083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W 2019 roku chcemy zawalczyć o klienta w niehandlowe niedziele. Nasz pomysł to konsolidacja w jednej przestrzeni oferty tych najemców, którzy mogą działać w te dni bez przeszkód – mówi Roman Bugajczyk, dyrektor Galerii Jurajskiej.</w:t>
      </w:r>
    </w:p>
    <w:p w:rsidR="00097083" w:rsidRPr="00206608" w:rsidRDefault="00097083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097083" w:rsidRPr="00206608" w:rsidRDefault="00097083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I dodaje: - Do klienta chcemy wyjść z niezwykle szeroką ofertą rozrywkową, na którą złoży się aż 18 restauracji</w:t>
      </w:r>
      <w:r w:rsidR="004E2AAF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i kawiarni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,  fitness club, 8-salowe kino, nasza infrastruktura z bulwarami Warty na czele, ale także Bajkowy Labirynt</w:t>
      </w:r>
      <w:r w:rsidR="00984071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 najnowszym formacie Centrum Rozrywki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Dzięki temu zyskamy na atrakcyjności w wolne niedziele, </w:t>
      </w:r>
      <w:r w:rsidR="00F36A96"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a co najważniejsze stworzymy kolejny powód, aby nas odwiedzić - mówi</w:t>
      </w: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</w:t>
      </w:r>
    </w:p>
    <w:p w:rsidR="00097083" w:rsidRPr="00206608" w:rsidRDefault="00097083" w:rsidP="00792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206608" w:rsidRPr="00206608" w:rsidRDefault="00206608" w:rsidP="00206608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206608" w:rsidRPr="00206608" w:rsidRDefault="00206608" w:rsidP="00206608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06608">
        <w:rPr>
          <w:rFonts w:ascii="Calibri Light" w:eastAsia="Times New Roman" w:hAnsi="Calibri Light" w:cs="Calibri Light"/>
          <w:sz w:val="20"/>
          <w:szCs w:val="20"/>
          <w:lang w:eastAsia="pl-PL"/>
        </w:rPr>
        <w:t> </w:t>
      </w:r>
    </w:p>
    <w:p w:rsidR="00206608" w:rsidRPr="00206608" w:rsidRDefault="00206608" w:rsidP="00206608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06608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 xml:space="preserve">Galeria Jurajska </w:t>
      </w:r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20660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bookmarkEnd w:id="0"/>
    <w:p w:rsidR="00CE7F90" w:rsidRPr="00206608" w:rsidRDefault="00CE7F90" w:rsidP="00CE7F90">
      <w:pPr>
        <w:pStyle w:val="Bezodstpw"/>
        <w:rPr>
          <w:rFonts w:ascii="Calibri Light" w:hAnsi="Calibri Light" w:cs="Calibri Light"/>
          <w:sz w:val="20"/>
        </w:rPr>
      </w:pPr>
    </w:p>
    <w:sectPr w:rsidR="00CE7F90" w:rsidRPr="00206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obert Niewiński">
    <w15:presenceInfo w15:providerId="Windows Live" w15:userId="29c8b0f3fb09ece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F90"/>
    <w:rsid w:val="00097083"/>
    <w:rsid w:val="000C340D"/>
    <w:rsid w:val="00206608"/>
    <w:rsid w:val="00245D29"/>
    <w:rsid w:val="00271C29"/>
    <w:rsid w:val="004E2AAF"/>
    <w:rsid w:val="005A16E2"/>
    <w:rsid w:val="005D0445"/>
    <w:rsid w:val="00642D78"/>
    <w:rsid w:val="006C5B9A"/>
    <w:rsid w:val="007927FA"/>
    <w:rsid w:val="00984071"/>
    <w:rsid w:val="00A25A9F"/>
    <w:rsid w:val="00CA5776"/>
    <w:rsid w:val="00CE54D8"/>
    <w:rsid w:val="00CE7F90"/>
    <w:rsid w:val="00D24767"/>
    <w:rsid w:val="00DD346E"/>
    <w:rsid w:val="00F3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7F9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7F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7B01C-D272-4ADA-B31E-8DD527D2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2018-12-27T08:29:00Z</dcterms:created>
  <dcterms:modified xsi:type="dcterms:W3CDTF">2018-12-27T08:29:00Z</dcterms:modified>
</cp:coreProperties>
</file>