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6D" w:rsidRPr="00D83545" w:rsidRDefault="00D83545" w:rsidP="00B65C08">
      <w:pPr>
        <w:pStyle w:val="Bezodstpw"/>
        <w:jc w:val="both"/>
        <w:rPr>
          <w:rFonts w:ascii="Calibri Light" w:hAnsi="Calibri Light" w:cs="Calibri Light"/>
          <w:b/>
          <w:sz w:val="20"/>
          <w:szCs w:val="20"/>
          <w:lang w:eastAsia="pl-PL"/>
        </w:rPr>
      </w:pPr>
      <w:bookmarkStart w:id="0" w:name="_GoBack"/>
      <w:r>
        <w:rPr>
          <w:rFonts w:ascii="Calibri Light" w:hAnsi="Calibri Light" w:cs="Calibri Light"/>
          <w:b/>
          <w:sz w:val="20"/>
          <w:szCs w:val="20"/>
          <w:lang w:eastAsia="pl-PL"/>
        </w:rPr>
        <w:t>Informacja prasowa: 13</w:t>
      </w:r>
      <w:r w:rsidR="00A6366D" w:rsidRPr="00D83545">
        <w:rPr>
          <w:rFonts w:ascii="Calibri Light" w:hAnsi="Calibri Light" w:cs="Calibri Light"/>
          <w:b/>
          <w:sz w:val="20"/>
          <w:szCs w:val="20"/>
          <w:lang w:eastAsia="pl-PL"/>
        </w:rPr>
        <w:t>-11-2018, Częstochowa</w:t>
      </w:r>
    </w:p>
    <w:p w:rsidR="00A6366D" w:rsidRPr="00D83545" w:rsidRDefault="00A6366D" w:rsidP="00B65C0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D83545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:rsidR="00A6366D" w:rsidRPr="00D83545" w:rsidRDefault="00A6366D" w:rsidP="00B65C0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D83545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:rsidR="00A6366D" w:rsidRPr="00D83545" w:rsidRDefault="00A6366D" w:rsidP="00B65C0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D83545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:rsidR="00013828" w:rsidRPr="00B65C08" w:rsidRDefault="00A6366D" w:rsidP="00B65C08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6"/>
          <w:szCs w:val="20"/>
          <w:lang w:eastAsia="pl-PL"/>
        </w:rPr>
      </w:pPr>
      <w:r w:rsidRPr="00A6366D">
        <w:rPr>
          <w:rFonts w:ascii="Calibri Light" w:eastAsia="Times New Roman" w:hAnsi="Calibri Light" w:cs="Calibri Light"/>
          <w:sz w:val="26"/>
          <w:szCs w:val="20"/>
          <w:lang w:eastAsia="pl-PL"/>
        </w:rPr>
        <w:t> </w:t>
      </w:r>
      <w:r w:rsidR="003A458A" w:rsidRPr="00B65C08">
        <w:rPr>
          <w:rFonts w:ascii="Calibri Light" w:hAnsi="Calibri Light" w:cs="Calibri Light"/>
          <w:b/>
          <w:sz w:val="26"/>
          <w:szCs w:val="20"/>
        </w:rPr>
        <w:t xml:space="preserve">W Galerii Jurajskiej </w:t>
      </w:r>
      <w:r w:rsidR="00D83545" w:rsidRPr="00B65C08">
        <w:rPr>
          <w:rFonts w:ascii="Calibri Light" w:hAnsi="Calibri Light" w:cs="Calibri Light"/>
          <w:b/>
          <w:sz w:val="26"/>
          <w:szCs w:val="20"/>
        </w:rPr>
        <w:t>powstała punkt esize.me by eobuwie.pl</w:t>
      </w:r>
    </w:p>
    <w:p w:rsidR="00AE61BE" w:rsidRPr="00B65C08" w:rsidRDefault="00AE61BE" w:rsidP="00B65C08">
      <w:pPr>
        <w:pStyle w:val="Bezodstpw"/>
        <w:jc w:val="both"/>
        <w:rPr>
          <w:rFonts w:ascii="Calibri Light" w:hAnsi="Calibri Light" w:cs="Calibri Light"/>
          <w:szCs w:val="20"/>
        </w:rPr>
      </w:pPr>
      <w:r w:rsidRPr="00B65C08">
        <w:rPr>
          <w:rFonts w:ascii="Calibri Light" w:hAnsi="Calibri Light" w:cs="Calibri Light"/>
          <w:szCs w:val="20"/>
        </w:rPr>
        <w:t xml:space="preserve">W Galerii Jurajskiej </w:t>
      </w:r>
      <w:r w:rsidR="00013828" w:rsidRPr="00B65C08">
        <w:rPr>
          <w:rFonts w:ascii="Calibri Light" w:hAnsi="Calibri Light" w:cs="Calibri Light"/>
          <w:szCs w:val="20"/>
        </w:rPr>
        <w:t>przybywa</w:t>
      </w:r>
      <w:r w:rsidRPr="00B65C08">
        <w:rPr>
          <w:rFonts w:ascii="Calibri Light" w:hAnsi="Calibri Light" w:cs="Calibri Light"/>
          <w:szCs w:val="20"/>
        </w:rPr>
        <w:t xml:space="preserve"> ciekawych konceptów handlowych. Tylko w ciągu ostatnich 3 lat aż </w:t>
      </w:r>
      <w:r w:rsidR="00493635" w:rsidRPr="00B65C08">
        <w:rPr>
          <w:rFonts w:ascii="Calibri Light" w:hAnsi="Calibri Light" w:cs="Calibri Light"/>
          <w:szCs w:val="20"/>
        </w:rPr>
        <w:t>42</w:t>
      </w:r>
      <w:r w:rsidRPr="00B65C08">
        <w:rPr>
          <w:rFonts w:ascii="Calibri Light" w:hAnsi="Calibri Light" w:cs="Calibri Light"/>
          <w:szCs w:val="20"/>
        </w:rPr>
        <w:t xml:space="preserve"> najemców zdecydowało się na remont swoich lokali lub wprowadzenie nowego formatu</w:t>
      </w:r>
      <w:r w:rsidR="00110842" w:rsidRPr="00B65C08">
        <w:rPr>
          <w:rFonts w:ascii="Calibri Light" w:hAnsi="Calibri Light" w:cs="Calibri Light"/>
          <w:szCs w:val="20"/>
        </w:rPr>
        <w:t xml:space="preserve"> idącego z duchem czasu</w:t>
      </w:r>
      <w:r w:rsidRPr="00B65C08">
        <w:rPr>
          <w:rFonts w:ascii="Calibri Light" w:hAnsi="Calibri Light" w:cs="Calibri Light"/>
          <w:szCs w:val="20"/>
        </w:rPr>
        <w:t xml:space="preserve">. Wśród nich znaleźć można m.in. </w:t>
      </w:r>
      <w:proofErr w:type="spellStart"/>
      <w:r w:rsidRPr="00B65C08">
        <w:rPr>
          <w:rFonts w:ascii="Calibri Light" w:hAnsi="Calibri Light" w:cs="Calibri Light"/>
          <w:szCs w:val="20"/>
        </w:rPr>
        <w:t>Apart</w:t>
      </w:r>
      <w:proofErr w:type="spellEnd"/>
      <w:r w:rsidRPr="00B65C08">
        <w:rPr>
          <w:rFonts w:ascii="Calibri Light" w:hAnsi="Calibri Light" w:cs="Calibri Light"/>
          <w:szCs w:val="20"/>
        </w:rPr>
        <w:t xml:space="preserve">, </w:t>
      </w:r>
      <w:r w:rsidR="00A6366D" w:rsidRPr="00B65C08">
        <w:rPr>
          <w:rFonts w:ascii="Calibri Light" w:hAnsi="Calibri Light" w:cs="Calibri Light"/>
          <w:szCs w:val="20"/>
        </w:rPr>
        <w:t>LPP</w:t>
      </w:r>
      <w:r w:rsidRPr="00B65C08">
        <w:rPr>
          <w:rFonts w:ascii="Calibri Light" w:hAnsi="Calibri Light" w:cs="Calibri Light"/>
          <w:szCs w:val="20"/>
        </w:rPr>
        <w:t xml:space="preserve">, 4F czy </w:t>
      </w:r>
      <w:proofErr w:type="spellStart"/>
      <w:r w:rsidR="00493635" w:rsidRPr="00B65C08">
        <w:rPr>
          <w:rFonts w:ascii="Calibri Light" w:hAnsi="Calibri Light" w:cs="Calibri Light"/>
          <w:szCs w:val="20"/>
        </w:rPr>
        <w:t>Tous</w:t>
      </w:r>
      <w:proofErr w:type="spellEnd"/>
      <w:r w:rsidRPr="00B65C08">
        <w:rPr>
          <w:rFonts w:ascii="Calibri Light" w:hAnsi="Calibri Light" w:cs="Calibri Light"/>
          <w:szCs w:val="20"/>
        </w:rPr>
        <w:t>.</w:t>
      </w:r>
      <w:r w:rsidR="00D70AFE" w:rsidRPr="00B65C08">
        <w:rPr>
          <w:rFonts w:ascii="Calibri Light" w:hAnsi="Calibri Light" w:cs="Calibri Light"/>
          <w:szCs w:val="20"/>
        </w:rPr>
        <w:t xml:space="preserve"> </w:t>
      </w: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>Teraz do tego grona dołącza punkt skanowania esize.me by eobuwie.pl</w:t>
      </w:r>
      <w:r w:rsidR="00601A33" w:rsidRPr="00D83545">
        <w:rPr>
          <w:rFonts w:ascii="Calibri Light" w:hAnsi="Calibri Light" w:cs="Calibri Light"/>
          <w:sz w:val="20"/>
          <w:szCs w:val="20"/>
        </w:rPr>
        <w:t xml:space="preserve"> na wyspie handlowej</w:t>
      </w:r>
      <w:r w:rsidRPr="00D83545">
        <w:rPr>
          <w:rFonts w:ascii="Calibri Light" w:hAnsi="Calibri Light" w:cs="Calibri Light"/>
          <w:sz w:val="20"/>
          <w:szCs w:val="20"/>
        </w:rPr>
        <w:t xml:space="preserve">. To pierwsze </w:t>
      </w:r>
      <w:r w:rsidR="00601A33" w:rsidRPr="00D83545">
        <w:rPr>
          <w:rFonts w:ascii="Calibri Light" w:hAnsi="Calibri Light" w:cs="Calibri Light"/>
          <w:sz w:val="20"/>
          <w:szCs w:val="20"/>
        </w:rPr>
        <w:t>tego typu miejsce w Częstochowie</w:t>
      </w:r>
      <w:r w:rsidRPr="00D83545">
        <w:rPr>
          <w:rFonts w:ascii="Calibri Light" w:hAnsi="Calibri Light" w:cs="Calibri Light"/>
          <w:sz w:val="20"/>
          <w:szCs w:val="20"/>
        </w:rPr>
        <w:t>.</w:t>
      </w: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10842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>Odwiedzając punkt</w:t>
      </w:r>
      <w:r w:rsidR="00110842" w:rsidRPr="00D83545">
        <w:rPr>
          <w:rFonts w:ascii="Calibri Light" w:hAnsi="Calibri Light" w:cs="Calibri Light"/>
          <w:sz w:val="20"/>
          <w:szCs w:val="20"/>
        </w:rPr>
        <w:t xml:space="preserve"> </w:t>
      </w:r>
      <w:r w:rsidRPr="00D83545">
        <w:rPr>
          <w:rFonts w:ascii="Calibri Light" w:hAnsi="Calibri Light" w:cs="Calibri Light"/>
          <w:sz w:val="20"/>
          <w:szCs w:val="20"/>
        </w:rPr>
        <w:t>można</w:t>
      </w:r>
      <w:r w:rsidR="00110842" w:rsidRPr="00D83545">
        <w:rPr>
          <w:rFonts w:ascii="Calibri Light" w:hAnsi="Calibri Light" w:cs="Calibri Light"/>
          <w:sz w:val="20"/>
          <w:szCs w:val="20"/>
        </w:rPr>
        <w:t xml:space="preserve"> wykonać skan 3D swojej stopy, a następnie porównać model stopy z dziesiątkami tysięcy butów znajdujących się w ofercie </w:t>
      </w:r>
      <w:r w:rsidRPr="00D83545">
        <w:rPr>
          <w:rFonts w:ascii="Calibri Light" w:hAnsi="Calibri Light" w:cs="Calibri Light"/>
          <w:sz w:val="20"/>
          <w:szCs w:val="20"/>
        </w:rPr>
        <w:t xml:space="preserve">sklepu internetowego </w:t>
      </w:r>
      <w:r w:rsidR="00110842" w:rsidRPr="00D83545">
        <w:rPr>
          <w:rFonts w:ascii="Calibri Light" w:hAnsi="Calibri Light" w:cs="Calibri Light"/>
          <w:sz w:val="20"/>
          <w:szCs w:val="20"/>
        </w:rPr>
        <w:t>eobuwie.pl. Takie rozwiązanie pomaga w szybkim znalezieniu butów dopasowanych do stopy</w:t>
      </w:r>
      <w:r w:rsidRPr="00D83545">
        <w:rPr>
          <w:rFonts w:ascii="Calibri Light" w:hAnsi="Calibri Light" w:cs="Calibri Light"/>
          <w:sz w:val="20"/>
          <w:szCs w:val="20"/>
        </w:rPr>
        <w:t xml:space="preserve"> – przekonują pomysłodawcy</w:t>
      </w:r>
      <w:r w:rsidR="00110842" w:rsidRPr="00D83545">
        <w:rPr>
          <w:rFonts w:ascii="Calibri Light" w:hAnsi="Calibri Light" w:cs="Calibri Light"/>
          <w:sz w:val="20"/>
          <w:szCs w:val="20"/>
        </w:rPr>
        <w:t>.</w:t>
      </w: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51FEC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To jednak nie koniec. Na miejscu można także skorzystać ze specjalnych tabletów i kupić buty w sklepie on-line </w:t>
      </w:r>
      <w:r w:rsidR="00951FEC" w:rsidRPr="00D83545">
        <w:rPr>
          <w:rFonts w:ascii="Calibri Light" w:hAnsi="Calibri Light" w:cs="Calibri Light"/>
          <w:sz w:val="20"/>
          <w:szCs w:val="20"/>
        </w:rPr>
        <w:t>oraz zamówić dostawę do domu</w:t>
      </w:r>
      <w:r w:rsidRPr="00D83545">
        <w:rPr>
          <w:rFonts w:ascii="Calibri Light" w:hAnsi="Calibri Light" w:cs="Calibri Light"/>
          <w:sz w:val="20"/>
          <w:szCs w:val="20"/>
        </w:rPr>
        <w:t xml:space="preserve">. 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 Za zamówienie można płacić od razu na miejscu, u obsługi, jak również przy odbiorze – u kuriera lub w paczkomacie.</w:t>
      </w:r>
    </w:p>
    <w:p w:rsidR="00951FEC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51FEC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Klienci mają do wyboru aż 500 marek i 50 tys. produktów, wśród których oprócz butów znaleźć można także torebki  i akcesoria. 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 Korzystanie z punktu esize.me by eobuwie.pl jest bezpłatne, korzystając z niego należy podać tylko adres e-mail oraz numer telefonu. Samo skanowanie stopy trwa zaledwie kilka sekund. </w:t>
      </w:r>
    </w:p>
    <w:p w:rsidR="00951FEC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51FEC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- To kolejne innowacyjne rozwiązanie, które pojawia się w Galerii Jurajskiej. Dzięki niemu nasi klienci zyskują możliwość nie tylko wykonania skanu 3D, ale także dostęp do setek marek, jakie w swojej ofercie ma eobuwie.pl. jest to idealne rozwiązanie dla całych rodzin, zarówno dla osób dorosłych, jak i dla dzieci – </w:t>
      </w:r>
      <w:r w:rsidR="00451931" w:rsidRPr="00D83545">
        <w:rPr>
          <w:rFonts w:ascii="Calibri Light" w:hAnsi="Calibri Light" w:cs="Calibri Light"/>
          <w:b/>
          <w:sz w:val="20"/>
          <w:szCs w:val="20"/>
        </w:rPr>
        <w:t>przekonuje</w:t>
      </w:r>
      <w:r w:rsidRPr="00D83545">
        <w:rPr>
          <w:rFonts w:ascii="Calibri Light" w:hAnsi="Calibri Light" w:cs="Calibri Light"/>
          <w:b/>
          <w:sz w:val="20"/>
          <w:szCs w:val="20"/>
        </w:rPr>
        <w:t xml:space="preserve"> Anna Borecka-Suda, leasing manager Galerii Jurajskiej</w:t>
      </w:r>
      <w:r w:rsidRPr="00D83545">
        <w:rPr>
          <w:rFonts w:ascii="Calibri Light" w:hAnsi="Calibri Light" w:cs="Calibri Light"/>
          <w:sz w:val="20"/>
          <w:szCs w:val="20"/>
        </w:rPr>
        <w:t>.</w:t>
      </w:r>
    </w:p>
    <w:p w:rsidR="00951FEC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51931" w:rsidRPr="00D83545" w:rsidRDefault="00951FEC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Ale nowe rozwiązanie wprowadza nie tylko więcej nowej technologii do Jurajskiej, poszerza także dostępną tutaj ofertę obuwia i akcesoriów. Ta dzięki dostępowi </w:t>
      </w:r>
      <w:r w:rsidR="00451931" w:rsidRPr="00D83545">
        <w:rPr>
          <w:rFonts w:ascii="Calibri Light" w:hAnsi="Calibri Light" w:cs="Calibri Light"/>
          <w:sz w:val="20"/>
          <w:szCs w:val="20"/>
        </w:rPr>
        <w:t xml:space="preserve">do </w:t>
      </w:r>
      <w:r w:rsidRPr="00D83545">
        <w:rPr>
          <w:rFonts w:ascii="Calibri Light" w:hAnsi="Calibri Light" w:cs="Calibri Light"/>
          <w:sz w:val="20"/>
          <w:szCs w:val="20"/>
        </w:rPr>
        <w:t xml:space="preserve">eobuwie.pl składa się już z 12 sklepów. </w:t>
      </w:r>
    </w:p>
    <w:p w:rsidR="00451931" w:rsidRPr="00D83545" w:rsidRDefault="00451931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51FEC" w:rsidRPr="00D83545" w:rsidRDefault="003A458A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 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Swoje salony mają tutaj m.in. Deichmann, ECCO, CCC, Ochnik, Gino Rossi, Ryłko czy Badura. W Jurajskiej działają także </w:t>
      </w:r>
      <w:r w:rsidRPr="00D83545">
        <w:rPr>
          <w:rFonts w:ascii="Calibri Light" w:hAnsi="Calibri Light" w:cs="Calibri Light"/>
          <w:sz w:val="20"/>
          <w:szCs w:val="20"/>
        </w:rPr>
        <w:t>8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 </w:t>
      </w:r>
      <w:r w:rsidRPr="00D83545">
        <w:rPr>
          <w:rFonts w:ascii="Calibri Light" w:hAnsi="Calibri Light" w:cs="Calibri Light"/>
          <w:sz w:val="20"/>
          <w:szCs w:val="20"/>
        </w:rPr>
        <w:t>sklepów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 </w:t>
      </w:r>
      <w:r w:rsidRPr="00D83545">
        <w:rPr>
          <w:rFonts w:ascii="Calibri Light" w:hAnsi="Calibri Light" w:cs="Calibri Light"/>
          <w:sz w:val="20"/>
          <w:szCs w:val="20"/>
        </w:rPr>
        <w:t>sportowym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 z obuwiem sportowym</w:t>
      </w:r>
      <w:r w:rsidRPr="00D83545">
        <w:rPr>
          <w:rFonts w:ascii="Calibri Light" w:hAnsi="Calibri Light" w:cs="Calibri Light"/>
          <w:sz w:val="20"/>
          <w:szCs w:val="20"/>
        </w:rPr>
        <w:t xml:space="preserve"> </w:t>
      </w:r>
      <w:r w:rsidR="00951FEC" w:rsidRPr="00D83545">
        <w:rPr>
          <w:rFonts w:ascii="Calibri Light" w:hAnsi="Calibri Light" w:cs="Calibri Light"/>
          <w:sz w:val="20"/>
          <w:szCs w:val="20"/>
        </w:rPr>
        <w:t xml:space="preserve">, w tym m.in. </w:t>
      </w:r>
      <w:proofErr w:type="spellStart"/>
      <w:r w:rsidRPr="00D83545">
        <w:rPr>
          <w:rFonts w:ascii="Calibri Light" w:hAnsi="Calibri Light" w:cs="Calibri Light"/>
          <w:sz w:val="20"/>
          <w:szCs w:val="20"/>
        </w:rPr>
        <w:t>Sizeer</w:t>
      </w:r>
      <w:proofErr w:type="spellEnd"/>
      <w:r w:rsidRPr="00D83545">
        <w:rPr>
          <w:rFonts w:ascii="Calibri Light" w:hAnsi="Calibri Light" w:cs="Calibri Light"/>
          <w:sz w:val="20"/>
          <w:szCs w:val="20"/>
        </w:rPr>
        <w:t xml:space="preserve">, Puma, Nike, Adidas, New </w:t>
      </w:r>
      <w:proofErr w:type="spellStart"/>
      <w:r w:rsidRPr="00D83545">
        <w:rPr>
          <w:rFonts w:ascii="Calibri Light" w:hAnsi="Calibri Light" w:cs="Calibri Light"/>
          <w:sz w:val="20"/>
          <w:szCs w:val="20"/>
        </w:rPr>
        <w:t>Balance</w:t>
      </w:r>
      <w:proofErr w:type="spellEnd"/>
      <w:r w:rsidRPr="00D83545">
        <w:rPr>
          <w:rFonts w:ascii="Calibri Light" w:hAnsi="Calibri Light" w:cs="Calibri Light"/>
          <w:sz w:val="20"/>
          <w:szCs w:val="20"/>
        </w:rPr>
        <w:t xml:space="preserve"> i 4F. </w:t>
      </w:r>
      <w:r w:rsidR="00451931" w:rsidRPr="00D83545">
        <w:rPr>
          <w:rFonts w:ascii="Calibri Light" w:hAnsi="Calibri Light" w:cs="Calibri Light"/>
          <w:sz w:val="20"/>
          <w:szCs w:val="20"/>
        </w:rPr>
        <w:t xml:space="preserve">W najbliższych tygodniach planowane jest także otwarcie salonu Adidas w nowym, flagowym koncepcie. </w:t>
      </w:r>
    </w:p>
    <w:p w:rsidR="003A458A" w:rsidRPr="00D83545" w:rsidRDefault="003A458A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3A458A" w:rsidRPr="00D83545" w:rsidRDefault="003A458A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51FEC" w:rsidRPr="00B65C08" w:rsidRDefault="00951FEC" w:rsidP="00B65C0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110842" w:rsidRPr="00B65C08" w:rsidRDefault="00D83545" w:rsidP="00B65C0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  <w:r w:rsidRPr="00B65C08">
        <w:rPr>
          <w:rFonts w:ascii="Calibri Light" w:hAnsi="Calibri Light" w:cs="Calibri Light"/>
          <w:sz w:val="16"/>
          <w:szCs w:val="20"/>
        </w:rPr>
        <w:t>***</w:t>
      </w:r>
      <w:r w:rsidRPr="00B65C08">
        <w:rPr>
          <w:rFonts w:ascii="Calibri Light" w:hAnsi="Calibri Light" w:cs="Calibri Light"/>
          <w:sz w:val="16"/>
          <w:szCs w:val="20"/>
        </w:rPr>
        <w:br/>
      </w:r>
      <w:r w:rsidRPr="00B65C08">
        <w:rPr>
          <w:rFonts w:ascii="Calibri Light" w:hAnsi="Calibri Light" w:cs="Calibri Light"/>
          <w:b/>
          <w:sz w:val="16"/>
          <w:szCs w:val="20"/>
        </w:rPr>
        <w:t xml:space="preserve">Galeria Jurajska </w:t>
      </w:r>
      <w:r w:rsidRPr="00B65C08">
        <w:rPr>
          <w:rFonts w:ascii="Calibri Light" w:hAnsi="Calibri Light" w:cs="Calibri Light"/>
          <w:sz w:val="16"/>
          <w:szCs w:val="20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Home &amp;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You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>), grupa Inditex (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Zara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Bershka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Stradivarius,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Massimo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Dutti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), TK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C&amp;A, Euro RTV AGD,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Intersport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Empik, H&amp;M, New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Yorker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Smyk, Rossmann,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Sephora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Super Pharm, Biedronka, Douglas, Carry,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TruTrussardi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B65C08">
        <w:rPr>
          <w:rFonts w:ascii="Calibri Light" w:hAnsi="Calibri Light" w:cs="Calibri Light"/>
          <w:sz w:val="16"/>
          <w:szCs w:val="20"/>
        </w:rPr>
        <w:t>premium</w:t>
      </w:r>
      <w:proofErr w:type="spellEnd"/>
      <w:r w:rsidRPr="00B65C08">
        <w:rPr>
          <w:rFonts w:ascii="Calibri Light" w:hAnsi="Calibri Light" w:cs="Calibri Light"/>
          <w:sz w:val="16"/>
          <w:szCs w:val="20"/>
        </w:rPr>
        <w:t xml:space="preserve"> z akwariami (morskim i słodkowodnym). Właścicielem galerii jest GTC S.A.</w:t>
      </w:r>
    </w:p>
    <w:p w:rsidR="00110842" w:rsidRPr="00B65C08" w:rsidRDefault="00110842" w:rsidP="00B65C0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10842" w:rsidRPr="00D83545" w:rsidRDefault="00110842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D70AFE" w:rsidRPr="00D83545" w:rsidRDefault="00013828" w:rsidP="00B65C0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83545">
        <w:rPr>
          <w:rFonts w:ascii="Calibri Light" w:hAnsi="Calibri Light" w:cs="Calibri Light"/>
          <w:sz w:val="20"/>
          <w:szCs w:val="20"/>
        </w:rPr>
        <w:t xml:space="preserve"> </w:t>
      </w:r>
      <w:bookmarkEnd w:id="0"/>
    </w:p>
    <w:sectPr w:rsidR="00D70AFE" w:rsidRPr="00D83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D69" w:rsidRDefault="00F11D69" w:rsidP="00D70AFE">
      <w:pPr>
        <w:spacing w:after="0" w:line="240" w:lineRule="auto"/>
      </w:pPr>
      <w:r>
        <w:separator/>
      </w:r>
    </w:p>
  </w:endnote>
  <w:endnote w:type="continuationSeparator" w:id="0">
    <w:p w:rsidR="00F11D69" w:rsidRDefault="00F11D69" w:rsidP="00D7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D69" w:rsidRDefault="00F11D69" w:rsidP="00D70AFE">
      <w:pPr>
        <w:spacing w:after="0" w:line="240" w:lineRule="auto"/>
      </w:pPr>
      <w:r>
        <w:separator/>
      </w:r>
    </w:p>
  </w:footnote>
  <w:footnote w:type="continuationSeparator" w:id="0">
    <w:p w:rsidR="00F11D69" w:rsidRDefault="00F11D69" w:rsidP="00D70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1BE"/>
    <w:rsid w:val="00013828"/>
    <w:rsid w:val="00110842"/>
    <w:rsid w:val="00245D29"/>
    <w:rsid w:val="00271C29"/>
    <w:rsid w:val="003A458A"/>
    <w:rsid w:val="00451931"/>
    <w:rsid w:val="00493635"/>
    <w:rsid w:val="00514A8A"/>
    <w:rsid w:val="005203B4"/>
    <w:rsid w:val="005D0445"/>
    <w:rsid w:val="00601A33"/>
    <w:rsid w:val="00642D78"/>
    <w:rsid w:val="006D031C"/>
    <w:rsid w:val="007160A6"/>
    <w:rsid w:val="00951FEC"/>
    <w:rsid w:val="00966FFD"/>
    <w:rsid w:val="00A25BC2"/>
    <w:rsid w:val="00A6366D"/>
    <w:rsid w:val="00AE61BE"/>
    <w:rsid w:val="00B113DE"/>
    <w:rsid w:val="00B65C08"/>
    <w:rsid w:val="00D70AFE"/>
    <w:rsid w:val="00D83545"/>
    <w:rsid w:val="00E93170"/>
    <w:rsid w:val="00EB0990"/>
    <w:rsid w:val="00F1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0A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0A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0AFE"/>
    <w:rPr>
      <w:vertAlign w:val="superscript"/>
    </w:rPr>
  </w:style>
  <w:style w:type="paragraph" w:styleId="Bezodstpw">
    <w:name w:val="No Spacing"/>
    <w:uiPriority w:val="1"/>
    <w:qFormat/>
    <w:rsid w:val="0001382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A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58A"/>
  </w:style>
  <w:style w:type="paragraph" w:styleId="Stopka">
    <w:name w:val="footer"/>
    <w:basedOn w:val="Normalny"/>
    <w:link w:val="StopkaZnak"/>
    <w:uiPriority w:val="99"/>
    <w:unhideWhenUsed/>
    <w:rsid w:val="003A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5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0A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0A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0AFE"/>
    <w:rPr>
      <w:vertAlign w:val="superscript"/>
    </w:rPr>
  </w:style>
  <w:style w:type="paragraph" w:styleId="Bezodstpw">
    <w:name w:val="No Spacing"/>
    <w:uiPriority w:val="1"/>
    <w:qFormat/>
    <w:rsid w:val="0001382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A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58A"/>
  </w:style>
  <w:style w:type="paragraph" w:styleId="Stopka">
    <w:name w:val="footer"/>
    <w:basedOn w:val="Normalny"/>
    <w:link w:val="StopkaZnak"/>
    <w:uiPriority w:val="99"/>
    <w:unhideWhenUsed/>
    <w:rsid w:val="003A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2018-11-13T07:48:00Z</dcterms:created>
  <dcterms:modified xsi:type="dcterms:W3CDTF">2018-11-13T08:03:00Z</dcterms:modified>
</cp:coreProperties>
</file>