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98FDB" w14:textId="77777777" w:rsidR="00CA5D7D" w:rsidRPr="00CA5D7D" w:rsidRDefault="00CA5D7D" w:rsidP="00CA5D7D">
      <w:pPr>
        <w:pStyle w:val="Bezodstpw"/>
        <w:jc w:val="both"/>
        <w:rPr>
          <w:rFonts w:ascii="Calibri Light" w:eastAsia="Times New Roman" w:hAnsi="Calibri Light" w:cs="Calibri Light"/>
          <w:b/>
          <w:sz w:val="20"/>
        </w:rPr>
      </w:pPr>
      <w:bookmarkStart w:id="0" w:name="_GoBack"/>
      <w:r w:rsidRPr="00CA5D7D">
        <w:rPr>
          <w:rFonts w:ascii="Calibri Light" w:eastAsia="Times New Roman" w:hAnsi="Calibri Light" w:cs="Calibri Light"/>
          <w:b/>
          <w:sz w:val="20"/>
        </w:rPr>
        <w:t>Informacja prasowa: 16-07-2018, Częstochowa</w:t>
      </w:r>
    </w:p>
    <w:p w14:paraId="29B067B4" w14:textId="77777777" w:rsidR="00CA5D7D" w:rsidRPr="00CA5D7D" w:rsidRDefault="00CA5D7D" w:rsidP="00CA5D7D">
      <w:pPr>
        <w:pStyle w:val="Bezodstpw"/>
        <w:jc w:val="both"/>
        <w:rPr>
          <w:rFonts w:ascii="Calibri Light" w:eastAsia="Times New Roman" w:hAnsi="Calibri Light" w:cs="Calibri Light"/>
          <w:sz w:val="20"/>
        </w:rPr>
      </w:pPr>
      <w:r w:rsidRPr="00CA5D7D">
        <w:rPr>
          <w:rFonts w:ascii="Calibri Light" w:eastAsia="Times New Roman" w:hAnsi="Calibri Light" w:cs="Calibri Light"/>
          <w:sz w:val="20"/>
        </w:rPr>
        <w:t>Tomasz Pietrzak/Guarana PR</w:t>
      </w:r>
    </w:p>
    <w:p w14:paraId="6F871F22" w14:textId="77777777" w:rsidR="00CA5D7D" w:rsidRPr="00CA5D7D" w:rsidRDefault="00CA5D7D" w:rsidP="00CA5D7D">
      <w:pPr>
        <w:pStyle w:val="Bezodstpw"/>
        <w:jc w:val="both"/>
        <w:rPr>
          <w:rFonts w:ascii="Calibri Light" w:eastAsia="Times New Roman" w:hAnsi="Calibri Light" w:cs="Calibri Light"/>
          <w:sz w:val="20"/>
        </w:rPr>
      </w:pPr>
      <w:r w:rsidRPr="00CA5D7D">
        <w:rPr>
          <w:rFonts w:ascii="Calibri Light" w:eastAsia="Times New Roman" w:hAnsi="Calibri Light" w:cs="Calibri Light"/>
          <w:sz w:val="20"/>
        </w:rPr>
        <w:t>Biuro Prasowe Galerii Jurajskiej</w:t>
      </w:r>
    </w:p>
    <w:p w14:paraId="2DC25BC8" w14:textId="77777777" w:rsidR="00CA5D7D" w:rsidRPr="00CA5D7D" w:rsidRDefault="00CA5D7D" w:rsidP="00CA5D7D">
      <w:pPr>
        <w:pStyle w:val="Bezodstpw"/>
        <w:jc w:val="both"/>
        <w:rPr>
          <w:rFonts w:ascii="Calibri Light" w:eastAsia="Times New Roman" w:hAnsi="Calibri Light" w:cs="Calibri Light"/>
          <w:sz w:val="20"/>
        </w:rPr>
      </w:pPr>
      <w:r w:rsidRPr="00CA5D7D">
        <w:rPr>
          <w:rFonts w:ascii="Calibri Light" w:eastAsia="Times New Roman" w:hAnsi="Calibri Light" w:cs="Calibri Light"/>
          <w:sz w:val="20"/>
        </w:rPr>
        <w:t xml:space="preserve">Tel. 509 106 256 mail. tomasz.pietrzak[at]guaranapr.pl </w:t>
      </w:r>
    </w:p>
    <w:p w14:paraId="266A47A9" w14:textId="77777777" w:rsidR="00CA5D7D" w:rsidRPr="00CA5D7D" w:rsidRDefault="00CA5D7D" w:rsidP="00CA5D7D">
      <w:pPr>
        <w:pStyle w:val="Bezodstpw"/>
        <w:jc w:val="both"/>
        <w:rPr>
          <w:rFonts w:ascii="Calibri Light" w:hAnsi="Calibri Light" w:cs="Calibri Light"/>
          <w:sz w:val="32"/>
          <w:szCs w:val="20"/>
        </w:rPr>
      </w:pPr>
    </w:p>
    <w:p w14:paraId="06557208" w14:textId="77777777" w:rsidR="005D0445" w:rsidRPr="00CA5D7D" w:rsidRDefault="004A39BB" w:rsidP="00CA5D7D">
      <w:pPr>
        <w:pStyle w:val="Bezodstpw"/>
        <w:jc w:val="both"/>
        <w:rPr>
          <w:rFonts w:ascii="Calibri Light" w:hAnsi="Calibri Light" w:cs="Calibri Light"/>
          <w:b/>
          <w:sz w:val="32"/>
          <w:szCs w:val="20"/>
        </w:rPr>
      </w:pPr>
      <w:r w:rsidRPr="00CA5D7D">
        <w:rPr>
          <w:rFonts w:ascii="Calibri Light" w:hAnsi="Calibri Light" w:cs="Calibri Light"/>
          <w:b/>
          <w:sz w:val="32"/>
          <w:szCs w:val="20"/>
        </w:rPr>
        <w:t xml:space="preserve">Seria relokacji w Galerii Jurajskiej. </w:t>
      </w:r>
      <w:r w:rsidR="0073347E" w:rsidRPr="00CA5D7D">
        <w:rPr>
          <w:rFonts w:ascii="Calibri Light" w:hAnsi="Calibri Light" w:cs="Calibri Light"/>
          <w:b/>
          <w:sz w:val="32"/>
          <w:szCs w:val="20"/>
        </w:rPr>
        <w:t>Będą też nowe otwarcia</w:t>
      </w:r>
      <w:r w:rsidR="0014554E" w:rsidRPr="00CA5D7D">
        <w:rPr>
          <w:rFonts w:ascii="Calibri Light" w:hAnsi="Calibri Light" w:cs="Calibri Light"/>
          <w:b/>
          <w:sz w:val="32"/>
          <w:szCs w:val="20"/>
        </w:rPr>
        <w:t xml:space="preserve">. LPP też inwestuje </w:t>
      </w:r>
    </w:p>
    <w:p w14:paraId="17045123" w14:textId="77777777" w:rsidR="004A39BB" w:rsidRPr="00CA5D7D" w:rsidRDefault="004A39BB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BA966FA" w14:textId="7BF5D94F" w:rsidR="004A39BB" w:rsidRPr="00CA5D7D" w:rsidRDefault="004A39BB" w:rsidP="00CA5D7D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CA5D7D">
        <w:rPr>
          <w:rFonts w:ascii="Calibri Light" w:hAnsi="Calibri Light" w:cs="Calibri Light"/>
          <w:sz w:val="24"/>
          <w:szCs w:val="20"/>
        </w:rPr>
        <w:t xml:space="preserve">W Galerii Jurajskiej najemcy zmieniają swoje adresy, przy okazji przenosząc się do znacznie większych </w:t>
      </w:r>
      <w:r w:rsidR="00AC2266" w:rsidRPr="00CA5D7D">
        <w:rPr>
          <w:rFonts w:ascii="Calibri Light" w:hAnsi="Calibri Light" w:cs="Calibri Light"/>
          <w:sz w:val="24"/>
          <w:szCs w:val="20"/>
        </w:rPr>
        <w:t>lokali</w:t>
      </w:r>
      <w:r w:rsidRPr="00CA5D7D">
        <w:rPr>
          <w:rFonts w:ascii="Calibri Light" w:hAnsi="Calibri Light" w:cs="Calibri Light"/>
          <w:sz w:val="24"/>
          <w:szCs w:val="20"/>
        </w:rPr>
        <w:t xml:space="preserve">.  Centrum handlowe </w:t>
      </w:r>
      <w:r w:rsidR="0073347E" w:rsidRPr="00CA5D7D">
        <w:rPr>
          <w:rFonts w:ascii="Calibri Light" w:hAnsi="Calibri Light" w:cs="Calibri Light"/>
          <w:sz w:val="24"/>
          <w:szCs w:val="20"/>
        </w:rPr>
        <w:t>przygotowuje</w:t>
      </w:r>
      <w:r w:rsidRPr="00CA5D7D">
        <w:rPr>
          <w:rFonts w:ascii="Calibri Light" w:hAnsi="Calibri Light" w:cs="Calibri Light"/>
          <w:sz w:val="24"/>
          <w:szCs w:val="20"/>
        </w:rPr>
        <w:t xml:space="preserve"> się także do nowych otwarć.</w:t>
      </w:r>
      <w:r w:rsidR="00AC2266" w:rsidRPr="00CA5D7D">
        <w:rPr>
          <w:rFonts w:ascii="Calibri Light" w:hAnsi="Calibri Light" w:cs="Calibri Light"/>
          <w:sz w:val="24"/>
          <w:szCs w:val="20"/>
        </w:rPr>
        <w:t xml:space="preserve"> Do grona najemców dołączy m.in. </w:t>
      </w:r>
      <w:proofErr w:type="spellStart"/>
      <w:r w:rsidR="00AC2266" w:rsidRPr="00CA5D7D">
        <w:rPr>
          <w:rFonts w:ascii="Calibri Light" w:hAnsi="Calibri Light" w:cs="Calibri Light"/>
          <w:sz w:val="24"/>
          <w:szCs w:val="20"/>
        </w:rPr>
        <w:t>Pepco</w:t>
      </w:r>
      <w:proofErr w:type="spellEnd"/>
      <w:r w:rsidR="00AC2266" w:rsidRPr="00CA5D7D">
        <w:rPr>
          <w:rFonts w:ascii="Calibri Light" w:hAnsi="Calibri Light" w:cs="Calibri Light"/>
          <w:sz w:val="24"/>
          <w:szCs w:val="20"/>
        </w:rPr>
        <w:t xml:space="preserve"> i Bon </w:t>
      </w:r>
      <w:proofErr w:type="spellStart"/>
      <w:r w:rsidR="00AC2266" w:rsidRPr="00CA5D7D">
        <w:rPr>
          <w:rFonts w:ascii="Calibri Light" w:hAnsi="Calibri Light" w:cs="Calibri Light"/>
          <w:sz w:val="24"/>
          <w:szCs w:val="20"/>
        </w:rPr>
        <w:t>Apetito</w:t>
      </w:r>
      <w:proofErr w:type="spellEnd"/>
      <w:r w:rsidR="00AC2266" w:rsidRPr="00CA5D7D">
        <w:rPr>
          <w:rFonts w:ascii="Calibri Light" w:hAnsi="Calibri Light" w:cs="Calibri Light"/>
          <w:sz w:val="24"/>
          <w:szCs w:val="20"/>
        </w:rPr>
        <w:t>.</w:t>
      </w:r>
      <w:r w:rsidR="0098369E" w:rsidRPr="00CA5D7D">
        <w:rPr>
          <w:rFonts w:ascii="Calibri Light" w:hAnsi="Calibri Light" w:cs="Calibri Light"/>
          <w:sz w:val="24"/>
          <w:szCs w:val="20"/>
        </w:rPr>
        <w:t xml:space="preserve"> Grupa LPP SA z kolei powiększa </w:t>
      </w:r>
      <w:r w:rsidR="00A74C47" w:rsidRPr="00CA5D7D">
        <w:rPr>
          <w:rFonts w:ascii="Calibri Light" w:hAnsi="Calibri Light" w:cs="Calibri Light"/>
          <w:sz w:val="24"/>
          <w:szCs w:val="20"/>
        </w:rPr>
        <w:t xml:space="preserve">aż 3 swoje lokale w galerii biorąc dodatkowe 570 m kw. </w:t>
      </w:r>
      <w:r w:rsidR="0098369E" w:rsidRPr="00CA5D7D">
        <w:rPr>
          <w:rFonts w:ascii="Calibri Light" w:hAnsi="Calibri Light" w:cs="Calibri Light"/>
          <w:sz w:val="24"/>
          <w:szCs w:val="20"/>
        </w:rPr>
        <w:t xml:space="preserve"> </w:t>
      </w:r>
    </w:p>
    <w:p w14:paraId="4CE0430C" w14:textId="77777777" w:rsidR="00AC2266" w:rsidRPr="00CA5D7D" w:rsidRDefault="00AC2266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89D37D2" w14:textId="77777777" w:rsidR="0073347E" w:rsidRPr="00CA5D7D" w:rsidRDefault="0073347E" w:rsidP="00CA5D7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CA5D7D">
        <w:rPr>
          <w:rFonts w:ascii="Calibri Light" w:hAnsi="Calibri Light" w:cs="Calibri Light"/>
          <w:b/>
          <w:sz w:val="20"/>
          <w:szCs w:val="20"/>
        </w:rPr>
        <w:t>Inwestują w dodatkowe metry</w:t>
      </w:r>
    </w:p>
    <w:p w14:paraId="12733A40" w14:textId="77777777" w:rsidR="00AC2266" w:rsidRPr="00CA5D7D" w:rsidRDefault="00574F3E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  <w:szCs w:val="20"/>
        </w:rPr>
        <w:t xml:space="preserve">Szykuje się kilka znaczących </w:t>
      </w:r>
      <w:r w:rsidR="00756662" w:rsidRPr="00CA5D7D">
        <w:rPr>
          <w:rFonts w:ascii="Calibri Light" w:hAnsi="Calibri Light" w:cs="Calibri Light"/>
          <w:sz w:val="20"/>
          <w:szCs w:val="20"/>
        </w:rPr>
        <w:t>zmian n</w:t>
      </w:r>
      <w:r w:rsidR="00AC2266" w:rsidRPr="00CA5D7D">
        <w:rPr>
          <w:rFonts w:ascii="Calibri Light" w:hAnsi="Calibri Light" w:cs="Calibri Light"/>
          <w:sz w:val="20"/>
          <w:szCs w:val="20"/>
        </w:rPr>
        <w:t xml:space="preserve">a mapie najemców Galerii Jurajskiej. Tylko w ciągu ostatnich tygodni aż 3 z nich otworzyło swoje salony w nowej i zdecydowanie większe lokalizacji. Najwięcej dodatkowych metrów </w:t>
      </w:r>
      <w:r w:rsidR="0073347E" w:rsidRPr="00CA5D7D">
        <w:rPr>
          <w:rFonts w:ascii="Calibri Light" w:hAnsi="Calibri Light" w:cs="Calibri Light"/>
          <w:sz w:val="20"/>
          <w:szCs w:val="20"/>
        </w:rPr>
        <w:t>wynajęła</w:t>
      </w:r>
      <w:r w:rsidR="00AC2266" w:rsidRPr="00CA5D7D">
        <w:rPr>
          <w:rFonts w:ascii="Calibri Light" w:hAnsi="Calibri Light" w:cs="Calibri Light"/>
          <w:sz w:val="20"/>
          <w:szCs w:val="20"/>
        </w:rPr>
        <w:t xml:space="preserve"> odzieżowa sieć </w:t>
      </w:r>
      <w:proofErr w:type="spellStart"/>
      <w:r w:rsidR="00AC2266" w:rsidRPr="00CA5D7D">
        <w:rPr>
          <w:rFonts w:ascii="Calibri Light" w:hAnsi="Calibri Light" w:cs="Calibri Light"/>
          <w:sz w:val="20"/>
          <w:szCs w:val="20"/>
        </w:rPr>
        <w:t>Diverse</w:t>
      </w:r>
      <w:proofErr w:type="spellEnd"/>
      <w:r w:rsidR="00AC2266" w:rsidRPr="00CA5D7D">
        <w:rPr>
          <w:rFonts w:ascii="Calibri Light" w:hAnsi="Calibri Light" w:cs="Calibri Light"/>
          <w:sz w:val="20"/>
          <w:szCs w:val="20"/>
        </w:rPr>
        <w:t xml:space="preserve">. Marka podwoiła powierzchnię najmu, przenosząc się </w:t>
      </w:r>
      <w:r w:rsidR="00654485" w:rsidRPr="00CA5D7D">
        <w:rPr>
          <w:rFonts w:ascii="Calibri Light" w:hAnsi="Calibri Light" w:cs="Calibri Light"/>
          <w:sz w:val="20"/>
          <w:szCs w:val="20"/>
        </w:rPr>
        <w:t>na poziom 0</w:t>
      </w:r>
      <w:r w:rsidR="00756662" w:rsidRPr="00CA5D7D">
        <w:rPr>
          <w:rFonts w:ascii="Calibri Light" w:hAnsi="Calibri Light" w:cs="Calibri Light"/>
          <w:sz w:val="20"/>
          <w:szCs w:val="20"/>
        </w:rPr>
        <w:t xml:space="preserve"> galerii</w:t>
      </w:r>
      <w:r w:rsidR="00AC2266" w:rsidRPr="00CA5D7D">
        <w:rPr>
          <w:rFonts w:ascii="Calibri Light" w:hAnsi="Calibri Light" w:cs="Calibri Light"/>
          <w:sz w:val="20"/>
          <w:szCs w:val="20"/>
        </w:rPr>
        <w:t xml:space="preserve"> z 159 m kw. na 352 m kw. </w:t>
      </w:r>
    </w:p>
    <w:p w14:paraId="698E5D3F" w14:textId="77777777" w:rsidR="00AC2266" w:rsidRPr="00CA5D7D" w:rsidRDefault="00AC2266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9C3C57" w14:textId="77777777" w:rsidR="00AC2266" w:rsidRPr="00CA5D7D" w:rsidRDefault="00AC2266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  <w:szCs w:val="20"/>
        </w:rPr>
        <w:t xml:space="preserve">Także </w:t>
      </w:r>
      <w:r w:rsidR="0014554E" w:rsidRPr="00CA5D7D">
        <w:rPr>
          <w:rFonts w:ascii="Calibri Light" w:hAnsi="Calibri Light" w:cs="Calibri Light"/>
          <w:sz w:val="20"/>
          <w:szCs w:val="20"/>
        </w:rPr>
        <w:t xml:space="preserve">hiszpańska marka jubilerska </w:t>
      </w:r>
      <w:proofErr w:type="spellStart"/>
      <w:r w:rsidRPr="00CA5D7D">
        <w:rPr>
          <w:rFonts w:ascii="Calibri Light" w:hAnsi="Calibri Light" w:cs="Calibri Light"/>
          <w:sz w:val="20"/>
          <w:szCs w:val="20"/>
        </w:rPr>
        <w:t>Tous</w:t>
      </w:r>
      <w:proofErr w:type="spellEnd"/>
      <w:r w:rsidRPr="00CA5D7D">
        <w:rPr>
          <w:rFonts w:ascii="Calibri Light" w:hAnsi="Calibri Light" w:cs="Calibri Light"/>
          <w:sz w:val="20"/>
          <w:szCs w:val="20"/>
        </w:rPr>
        <w:t xml:space="preserve"> zmienił</w:t>
      </w:r>
      <w:r w:rsidR="0014554E" w:rsidRPr="00CA5D7D">
        <w:rPr>
          <w:rFonts w:ascii="Calibri Light" w:hAnsi="Calibri Light" w:cs="Calibri Light"/>
          <w:sz w:val="20"/>
          <w:szCs w:val="20"/>
        </w:rPr>
        <w:t>a</w:t>
      </w:r>
      <w:r w:rsidRPr="00CA5D7D">
        <w:rPr>
          <w:rFonts w:ascii="Calibri Light" w:hAnsi="Calibri Light" w:cs="Calibri Light"/>
          <w:sz w:val="20"/>
          <w:szCs w:val="20"/>
        </w:rPr>
        <w:t xml:space="preserve"> mający 44 m kw. </w:t>
      </w:r>
      <w:r w:rsidR="0014554E" w:rsidRPr="00CA5D7D">
        <w:rPr>
          <w:rFonts w:ascii="Calibri Light" w:hAnsi="Calibri Light" w:cs="Calibri Light"/>
          <w:sz w:val="20"/>
          <w:szCs w:val="20"/>
        </w:rPr>
        <w:t>salon</w:t>
      </w:r>
      <w:r w:rsidRPr="00CA5D7D">
        <w:rPr>
          <w:rFonts w:ascii="Calibri Light" w:hAnsi="Calibri Light" w:cs="Calibri Light"/>
          <w:sz w:val="20"/>
          <w:szCs w:val="20"/>
        </w:rPr>
        <w:t xml:space="preserve"> na 60 m kw.</w:t>
      </w:r>
      <w:r w:rsidR="0014554E" w:rsidRPr="00CA5D7D">
        <w:rPr>
          <w:rFonts w:ascii="Calibri Light" w:hAnsi="Calibri Light" w:cs="Calibri Light"/>
          <w:sz w:val="20"/>
          <w:szCs w:val="20"/>
        </w:rPr>
        <w:t xml:space="preserve"> lokal</w:t>
      </w:r>
      <w:r w:rsidRPr="00CA5D7D">
        <w:rPr>
          <w:rFonts w:ascii="Calibri Light" w:hAnsi="Calibri Light" w:cs="Calibri Light"/>
          <w:sz w:val="20"/>
          <w:szCs w:val="20"/>
        </w:rPr>
        <w:t xml:space="preserve">  na poziom +1. Z kolei salon meblowy Ernst </w:t>
      </w:r>
      <w:proofErr w:type="spellStart"/>
      <w:r w:rsidRPr="00CA5D7D">
        <w:rPr>
          <w:rFonts w:ascii="Calibri Light" w:hAnsi="Calibri Light" w:cs="Calibri Light"/>
          <w:sz w:val="20"/>
          <w:szCs w:val="20"/>
        </w:rPr>
        <w:t>Rust</w:t>
      </w:r>
      <w:proofErr w:type="spellEnd"/>
      <w:r w:rsidRPr="00CA5D7D">
        <w:rPr>
          <w:rFonts w:ascii="Calibri Light" w:hAnsi="Calibri Light" w:cs="Calibri Light"/>
          <w:sz w:val="20"/>
          <w:szCs w:val="20"/>
        </w:rPr>
        <w:t xml:space="preserve"> (wcześniej Mebel </w:t>
      </w:r>
      <w:proofErr w:type="spellStart"/>
      <w:r w:rsidRPr="00CA5D7D">
        <w:rPr>
          <w:rFonts w:ascii="Calibri Light" w:hAnsi="Calibri Light" w:cs="Calibri Light"/>
          <w:sz w:val="20"/>
          <w:szCs w:val="20"/>
        </w:rPr>
        <w:t>Rust</w:t>
      </w:r>
      <w:proofErr w:type="spellEnd"/>
      <w:r w:rsidRPr="00CA5D7D">
        <w:rPr>
          <w:rFonts w:ascii="Calibri Light" w:hAnsi="Calibri Light" w:cs="Calibri Light"/>
          <w:sz w:val="20"/>
          <w:szCs w:val="20"/>
        </w:rPr>
        <w:t xml:space="preserve">) </w:t>
      </w:r>
      <w:r w:rsidR="00756662" w:rsidRPr="00CA5D7D">
        <w:rPr>
          <w:rFonts w:ascii="Calibri Light" w:hAnsi="Calibri Light" w:cs="Calibri Light"/>
          <w:sz w:val="20"/>
          <w:szCs w:val="20"/>
        </w:rPr>
        <w:t xml:space="preserve">po rebrandingu </w:t>
      </w:r>
      <w:r w:rsidRPr="00CA5D7D">
        <w:rPr>
          <w:rFonts w:ascii="Calibri Light" w:hAnsi="Calibri Light" w:cs="Calibri Light"/>
          <w:sz w:val="20"/>
          <w:szCs w:val="20"/>
        </w:rPr>
        <w:t>zaczął działać na powierzchni 204 m kw.</w:t>
      </w:r>
      <w:r w:rsidR="0073347E" w:rsidRPr="00CA5D7D">
        <w:rPr>
          <w:rFonts w:ascii="Calibri Light" w:hAnsi="Calibri Light" w:cs="Calibri Light"/>
          <w:sz w:val="20"/>
          <w:szCs w:val="20"/>
        </w:rPr>
        <w:t>,</w:t>
      </w:r>
      <w:r w:rsidRPr="00CA5D7D">
        <w:rPr>
          <w:rFonts w:ascii="Calibri Light" w:hAnsi="Calibri Light" w:cs="Calibri Light"/>
          <w:sz w:val="20"/>
          <w:szCs w:val="20"/>
        </w:rPr>
        <w:t xml:space="preserve"> zamiast wcześniejszych 145 m kw. Ten również wybrał dla siebie poziom +1 galerii.</w:t>
      </w:r>
    </w:p>
    <w:p w14:paraId="2A1DC04A" w14:textId="77777777" w:rsidR="00AF2D0F" w:rsidRPr="00CA5D7D" w:rsidRDefault="00AF2D0F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266B1C5" w14:textId="74283FCC" w:rsidR="00AF2D0F" w:rsidRPr="00CA5D7D" w:rsidRDefault="00AF2D0F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  <w:szCs w:val="20"/>
        </w:rPr>
        <w:t xml:space="preserve">Więcej metrów będzie mieć dla siebie także plac zabaw Bajkowy Labirynt. Ten wkrótce przeniesie się z  zajmowanych obecnie 222 m kw. na 486 m kw. Bawialnia w nowej odsłonie działać będzie w okolicach strefy food </w:t>
      </w:r>
      <w:proofErr w:type="spellStart"/>
      <w:r w:rsidRPr="00CA5D7D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CA5D7D">
        <w:rPr>
          <w:rFonts w:ascii="Calibri Light" w:hAnsi="Calibri Light" w:cs="Calibri Light"/>
          <w:sz w:val="20"/>
          <w:szCs w:val="20"/>
        </w:rPr>
        <w:t xml:space="preserve"> poszerzając jego ofertę o przestrzeń rozrywkową dla najmłodszych.</w:t>
      </w:r>
    </w:p>
    <w:p w14:paraId="25C39226" w14:textId="77777777" w:rsidR="0007309D" w:rsidRPr="00CA5D7D" w:rsidRDefault="0007309D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ACA8CA7" w14:textId="77777777" w:rsidR="00574F3E" w:rsidRPr="00CA5D7D" w:rsidRDefault="00574F3E" w:rsidP="00CA5D7D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CA5D7D">
        <w:rPr>
          <w:rFonts w:ascii="Calibri Light" w:hAnsi="Calibri Light" w:cs="Calibri Light"/>
          <w:sz w:val="20"/>
        </w:rPr>
        <w:t xml:space="preserve">- </w:t>
      </w:r>
      <w:r w:rsidRPr="00CA5D7D">
        <w:rPr>
          <w:rFonts w:ascii="Calibri Light" w:hAnsi="Calibri Light" w:cs="Calibri Light"/>
          <w:i/>
          <w:sz w:val="20"/>
        </w:rPr>
        <w:t>Jurajska ma dziś bardzo mocną pozycję na rynku regionalnym. Z roku na rok rosną obroty galerii. Wciąż powiększa się także grono klientów, bo rośnie zasięg oddziaływania. Z lokalnego centrum handlowego staliśmy się regionalnym. Taki klimat i dynamika sprzyjają inwestowaniu i rozwojowi, zwłaszcza jeśli doliczyć do tego dogodne warunki najmu i otoczenie, jakie tworzymy naszym partnerom biznesowym</w:t>
      </w:r>
      <w:r w:rsidRPr="00CA5D7D">
        <w:rPr>
          <w:rFonts w:ascii="Calibri Light" w:hAnsi="Calibri Light" w:cs="Calibri Light"/>
          <w:sz w:val="20"/>
        </w:rPr>
        <w:t xml:space="preserve"> – </w:t>
      </w:r>
      <w:r w:rsidRPr="00CA5D7D">
        <w:rPr>
          <w:rFonts w:ascii="Calibri Light" w:hAnsi="Calibri Light" w:cs="Calibri Light"/>
          <w:b/>
          <w:sz w:val="20"/>
        </w:rPr>
        <w:t>przekonuje Roman Bugajczyk, dyrektor Galerii Jurajskiej.</w:t>
      </w:r>
    </w:p>
    <w:p w14:paraId="2782BC22" w14:textId="77777777" w:rsidR="00574F3E" w:rsidRPr="00CA5D7D" w:rsidRDefault="00574F3E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D78398B" w14:textId="77777777" w:rsidR="009C55E8" w:rsidRPr="00CA5D7D" w:rsidRDefault="009C55E8" w:rsidP="00CA5D7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CA5D7D">
        <w:rPr>
          <w:rFonts w:ascii="Calibri Light" w:hAnsi="Calibri Light" w:cs="Calibri Light"/>
          <w:b/>
          <w:sz w:val="20"/>
          <w:szCs w:val="20"/>
        </w:rPr>
        <w:t>Grupa LPP SA też bierze więcej</w:t>
      </w:r>
    </w:p>
    <w:p w14:paraId="6844777D" w14:textId="77777777" w:rsidR="00574F3E" w:rsidRPr="00CA5D7D" w:rsidRDefault="00574F3E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  <w:szCs w:val="20"/>
        </w:rPr>
        <w:t>Nic więc dziwnego, że tylko od początku 2016 roku na powiększenie swoich lokali zdecydowało się tutaj aż 21 najemców. To jednak nie koniec zmian – zapowiada dyrekcja galerii. Na taki sam ruch w Jurajskiej właśnie zdecydował się polski gigant odzieżowy LPP SA</w:t>
      </w:r>
      <w:r w:rsidR="0073347E" w:rsidRPr="00CA5D7D">
        <w:rPr>
          <w:rFonts w:ascii="Calibri Light" w:hAnsi="Calibri Light" w:cs="Calibri Light"/>
          <w:sz w:val="20"/>
          <w:szCs w:val="20"/>
        </w:rPr>
        <w:t>,</w:t>
      </w:r>
      <w:r w:rsidRPr="00CA5D7D">
        <w:rPr>
          <w:rFonts w:ascii="Calibri Light" w:hAnsi="Calibri Light" w:cs="Calibri Light"/>
          <w:sz w:val="20"/>
          <w:szCs w:val="20"/>
        </w:rPr>
        <w:t xml:space="preserve"> mający w galerii peł</w:t>
      </w:r>
      <w:r w:rsidR="009C55E8" w:rsidRPr="00CA5D7D">
        <w:rPr>
          <w:rFonts w:ascii="Calibri Light" w:hAnsi="Calibri Light" w:cs="Calibri Light"/>
          <w:sz w:val="20"/>
          <w:szCs w:val="20"/>
        </w:rPr>
        <w:t>ne portfolio swoich marek.</w:t>
      </w:r>
    </w:p>
    <w:p w14:paraId="25A8E921" w14:textId="77777777" w:rsidR="009C55E8" w:rsidRPr="00CA5D7D" w:rsidRDefault="009C55E8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C044DFC" w14:textId="70EC2321" w:rsidR="0007309D" w:rsidRPr="00CA5D7D" w:rsidRDefault="00AF2D0F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  <w:szCs w:val="20"/>
        </w:rPr>
        <w:t xml:space="preserve">Aż 3 marki należące do grupy czeka powiększenie lokali. </w:t>
      </w:r>
      <w:r w:rsidR="000D748E" w:rsidRPr="00CA5D7D">
        <w:rPr>
          <w:rFonts w:ascii="Calibri Light" w:hAnsi="Calibri Light" w:cs="Calibri Light"/>
          <w:sz w:val="20"/>
          <w:szCs w:val="20"/>
        </w:rPr>
        <w:t xml:space="preserve">Salon </w:t>
      </w:r>
      <w:proofErr w:type="spellStart"/>
      <w:r w:rsidR="000D748E" w:rsidRPr="00CA5D7D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="000D748E" w:rsidRPr="00CA5D7D">
        <w:rPr>
          <w:rFonts w:ascii="Calibri Light" w:hAnsi="Calibri Light" w:cs="Calibri Light"/>
          <w:sz w:val="20"/>
          <w:szCs w:val="20"/>
        </w:rPr>
        <w:t xml:space="preserve"> zostanie przeniesiony </w:t>
      </w:r>
      <w:r w:rsidR="00093574" w:rsidRPr="00CA5D7D">
        <w:rPr>
          <w:rFonts w:ascii="Calibri Light" w:hAnsi="Calibri Light" w:cs="Calibri Light"/>
          <w:sz w:val="20"/>
          <w:szCs w:val="20"/>
        </w:rPr>
        <w:t xml:space="preserve">w ramach poziomu +1 </w:t>
      </w:r>
      <w:r w:rsidR="000D748E" w:rsidRPr="00CA5D7D">
        <w:rPr>
          <w:rFonts w:ascii="Calibri Light" w:hAnsi="Calibri Light" w:cs="Calibri Light"/>
          <w:sz w:val="20"/>
          <w:szCs w:val="20"/>
        </w:rPr>
        <w:t xml:space="preserve"> zyskując  jednocześnie dwukrotnie na metrażu – z</w:t>
      </w:r>
      <w:r w:rsidR="00574F3E" w:rsidRPr="00CA5D7D">
        <w:rPr>
          <w:rFonts w:ascii="Calibri Light" w:hAnsi="Calibri Light" w:cs="Calibri Light"/>
          <w:sz w:val="20"/>
          <w:szCs w:val="20"/>
        </w:rPr>
        <w:t xml:space="preserve"> 354 m kw. </w:t>
      </w:r>
      <w:r w:rsidR="000D748E" w:rsidRPr="00CA5D7D">
        <w:rPr>
          <w:rFonts w:ascii="Calibri Light" w:hAnsi="Calibri Light" w:cs="Calibri Light"/>
          <w:sz w:val="20"/>
          <w:szCs w:val="20"/>
        </w:rPr>
        <w:t xml:space="preserve">do </w:t>
      </w:r>
      <w:r w:rsidR="00574F3E" w:rsidRPr="00CA5D7D">
        <w:rPr>
          <w:rFonts w:ascii="Calibri Light" w:hAnsi="Calibri Light" w:cs="Calibri Light"/>
          <w:sz w:val="20"/>
          <w:szCs w:val="20"/>
        </w:rPr>
        <w:t xml:space="preserve"> 640 m kw. Prace remontowe nad </w:t>
      </w:r>
      <w:r w:rsidR="000D748E" w:rsidRPr="00CA5D7D">
        <w:rPr>
          <w:rFonts w:ascii="Calibri Light" w:hAnsi="Calibri Light" w:cs="Calibri Light"/>
          <w:sz w:val="20"/>
          <w:szCs w:val="20"/>
        </w:rPr>
        <w:t>nim już trwają</w:t>
      </w:r>
      <w:r w:rsidR="00574F3E" w:rsidRPr="00CA5D7D">
        <w:rPr>
          <w:rFonts w:ascii="Calibri Light" w:hAnsi="Calibri Light" w:cs="Calibri Light"/>
          <w:sz w:val="20"/>
          <w:szCs w:val="20"/>
        </w:rPr>
        <w:t xml:space="preserve">. </w:t>
      </w:r>
      <w:r w:rsidR="000D748E" w:rsidRPr="00CA5D7D">
        <w:rPr>
          <w:rFonts w:ascii="Calibri Light" w:hAnsi="Calibri Light" w:cs="Calibri Light"/>
          <w:sz w:val="20"/>
          <w:szCs w:val="20"/>
        </w:rPr>
        <w:t xml:space="preserve"> Dodatkowe metry przypadną także salonowi </w:t>
      </w:r>
      <w:proofErr w:type="spellStart"/>
      <w:r w:rsidR="000D748E" w:rsidRPr="00CA5D7D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="000D748E" w:rsidRPr="00CA5D7D">
        <w:rPr>
          <w:rFonts w:ascii="Calibri Light" w:hAnsi="Calibri Light" w:cs="Calibri Light"/>
          <w:sz w:val="20"/>
          <w:szCs w:val="20"/>
        </w:rPr>
        <w:t xml:space="preserve">. Po zajęciu sąsiedniego lokalu z 426 m kw. powiększy się do </w:t>
      </w:r>
      <w:r w:rsidR="004C028A" w:rsidRPr="00CA5D7D">
        <w:rPr>
          <w:rFonts w:ascii="Calibri Light" w:hAnsi="Calibri Light" w:cs="Calibri Light"/>
          <w:sz w:val="20"/>
          <w:szCs w:val="20"/>
        </w:rPr>
        <w:t>621</w:t>
      </w:r>
      <w:r w:rsidR="00574F3E" w:rsidRPr="00CA5D7D">
        <w:rPr>
          <w:rFonts w:ascii="Calibri Light" w:hAnsi="Calibri Light" w:cs="Calibri Light"/>
          <w:sz w:val="20"/>
          <w:szCs w:val="20"/>
        </w:rPr>
        <w:t xml:space="preserve"> m kw. </w:t>
      </w:r>
      <w:r w:rsidR="000D748E" w:rsidRPr="00CA5D7D">
        <w:rPr>
          <w:rFonts w:ascii="Calibri Light" w:hAnsi="Calibri Light" w:cs="Calibri Light"/>
          <w:sz w:val="20"/>
          <w:szCs w:val="20"/>
        </w:rPr>
        <w:t>Na metraż</w:t>
      </w:r>
      <w:r w:rsidR="00145B3D" w:rsidRPr="00CA5D7D">
        <w:rPr>
          <w:rFonts w:ascii="Calibri Light" w:hAnsi="Calibri Light" w:cs="Calibri Light"/>
          <w:sz w:val="20"/>
          <w:szCs w:val="20"/>
        </w:rPr>
        <w:t>u</w:t>
      </w:r>
      <w:r w:rsidR="000D748E" w:rsidRPr="00CA5D7D">
        <w:rPr>
          <w:rFonts w:ascii="Calibri Light" w:hAnsi="Calibri Light" w:cs="Calibri Light"/>
          <w:sz w:val="20"/>
          <w:szCs w:val="20"/>
        </w:rPr>
        <w:t xml:space="preserve"> zyska także House, powiększając się z </w:t>
      </w:r>
      <w:r w:rsidR="00145B3D" w:rsidRPr="00CA5D7D">
        <w:rPr>
          <w:rFonts w:ascii="Calibri Light" w:hAnsi="Calibri Light" w:cs="Calibri Light"/>
          <w:sz w:val="20"/>
          <w:szCs w:val="20"/>
        </w:rPr>
        <w:t>470</w:t>
      </w:r>
      <w:r w:rsidR="000D748E" w:rsidRPr="00CA5D7D">
        <w:rPr>
          <w:rFonts w:ascii="Calibri Light" w:hAnsi="Calibri Light" w:cs="Calibri Light"/>
          <w:sz w:val="20"/>
          <w:szCs w:val="20"/>
        </w:rPr>
        <w:t xml:space="preserve"> m kw. do </w:t>
      </w:r>
      <w:r w:rsidR="00145B3D" w:rsidRPr="00CA5D7D">
        <w:rPr>
          <w:rFonts w:ascii="Calibri Light" w:hAnsi="Calibri Light" w:cs="Calibri Light"/>
          <w:sz w:val="20"/>
          <w:szCs w:val="20"/>
        </w:rPr>
        <w:t>594</w:t>
      </w:r>
      <w:r w:rsidR="000D748E" w:rsidRPr="00CA5D7D">
        <w:rPr>
          <w:rFonts w:ascii="Calibri Light" w:hAnsi="Calibri Light" w:cs="Calibri Light"/>
          <w:sz w:val="20"/>
          <w:szCs w:val="20"/>
        </w:rPr>
        <w:t xml:space="preserve">  m kw. Łącznie grupa LPP wynajmie dodatkowe </w:t>
      </w:r>
      <w:r w:rsidR="00145B3D" w:rsidRPr="00CA5D7D">
        <w:rPr>
          <w:rFonts w:ascii="Calibri Light" w:hAnsi="Calibri Light" w:cs="Calibri Light"/>
          <w:sz w:val="20"/>
          <w:szCs w:val="20"/>
        </w:rPr>
        <w:t>570</w:t>
      </w:r>
      <w:r w:rsidR="000D748E" w:rsidRPr="00CA5D7D">
        <w:rPr>
          <w:rFonts w:ascii="Calibri Light" w:hAnsi="Calibri Light" w:cs="Calibri Light"/>
          <w:sz w:val="20"/>
          <w:szCs w:val="20"/>
        </w:rPr>
        <w:t xml:space="preserve"> m kw. w Galerii Jurajskiej.</w:t>
      </w:r>
    </w:p>
    <w:p w14:paraId="2C30A2D3" w14:textId="77777777" w:rsidR="0007309D" w:rsidRPr="00CA5D7D" w:rsidRDefault="0007309D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E3502B" w14:textId="77777777" w:rsidR="009C55E8" w:rsidRPr="00CA5D7D" w:rsidRDefault="0073347E" w:rsidP="00CA5D7D">
      <w:pPr>
        <w:pStyle w:val="Bezodstpw"/>
        <w:jc w:val="both"/>
        <w:rPr>
          <w:rFonts w:ascii="Calibri Light" w:hAnsi="Calibri Light" w:cs="Calibri Light"/>
          <w:sz w:val="20"/>
        </w:rPr>
      </w:pPr>
      <w:r w:rsidRPr="00CA5D7D">
        <w:rPr>
          <w:rFonts w:ascii="Calibri Light" w:hAnsi="Calibri Light" w:cs="Calibri Light"/>
          <w:sz w:val="20"/>
        </w:rPr>
        <w:t>Co ciekawe, t</w:t>
      </w:r>
      <w:r w:rsidR="009C55E8" w:rsidRPr="00CA5D7D">
        <w:rPr>
          <w:rFonts w:ascii="Calibri Light" w:hAnsi="Calibri Light" w:cs="Calibri Light"/>
          <w:sz w:val="20"/>
        </w:rPr>
        <w:t xml:space="preserve">o nie </w:t>
      </w:r>
      <w:r w:rsidRPr="00CA5D7D">
        <w:rPr>
          <w:rFonts w:ascii="Calibri Light" w:hAnsi="Calibri Light" w:cs="Calibri Light"/>
          <w:sz w:val="20"/>
        </w:rPr>
        <w:t>pierwsza taka decyzja g</w:t>
      </w:r>
      <w:r w:rsidR="009C55E8" w:rsidRPr="00CA5D7D">
        <w:rPr>
          <w:rFonts w:ascii="Calibri Light" w:hAnsi="Calibri Light" w:cs="Calibri Light"/>
          <w:sz w:val="20"/>
        </w:rPr>
        <w:t xml:space="preserve">rupy w Galerii Jurajskiej. W 2015 roku po 6 latach działalności </w:t>
      </w:r>
      <w:proofErr w:type="spellStart"/>
      <w:r w:rsidR="009C55E8" w:rsidRPr="00CA5D7D">
        <w:rPr>
          <w:rFonts w:ascii="Calibri Light" w:hAnsi="Calibri Light" w:cs="Calibri Light"/>
          <w:sz w:val="20"/>
        </w:rPr>
        <w:t>Reserved</w:t>
      </w:r>
      <w:proofErr w:type="spellEnd"/>
      <w:r w:rsidR="009C55E8" w:rsidRPr="00CA5D7D">
        <w:rPr>
          <w:rFonts w:ascii="Calibri Light" w:hAnsi="Calibri Light" w:cs="Calibri Light"/>
          <w:sz w:val="20"/>
        </w:rPr>
        <w:t xml:space="preserve"> zdecydował się na przeprowadzkę i dwukrotne powiększenie lokalu – z 1577 m kw. na 2841 m kw. W efekcie czego powstał największy dwupiętrowy salon marki w Polsce.</w:t>
      </w:r>
    </w:p>
    <w:p w14:paraId="0B876175" w14:textId="77777777" w:rsidR="0073347E" w:rsidRPr="00CA5D7D" w:rsidRDefault="0073347E" w:rsidP="00CA5D7D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3B28531" w14:textId="77777777" w:rsidR="00654485" w:rsidRPr="00CA5D7D" w:rsidRDefault="0073347E" w:rsidP="00CA5D7D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CA5D7D">
        <w:rPr>
          <w:rFonts w:ascii="Calibri Light" w:hAnsi="Calibri Light" w:cs="Calibri Light"/>
          <w:sz w:val="20"/>
        </w:rPr>
        <w:t xml:space="preserve">- </w:t>
      </w:r>
      <w:r w:rsidRPr="00CA5D7D">
        <w:rPr>
          <w:rFonts w:ascii="Calibri Light" w:hAnsi="Calibri Light" w:cs="Calibri Light"/>
          <w:i/>
          <w:sz w:val="20"/>
        </w:rPr>
        <w:t>Salony należące do LPP cieszą się u nas ogromną popularnością, notując bardzo dobre wyniki finansowe. Nie dziwi więc fakt, że grupa decyduje się na powiększenie swoich salonów, a tym samym rozwój asortymentu dostępnego dla klientów Jurajskiej. To naturalny ruch biznesowy, który jednak jednocześnie pokazuje</w:t>
      </w:r>
      <w:r w:rsidR="0014554E" w:rsidRPr="00CA5D7D">
        <w:rPr>
          <w:rFonts w:ascii="Calibri Light" w:hAnsi="Calibri Light" w:cs="Calibri Light"/>
          <w:i/>
          <w:sz w:val="20"/>
        </w:rPr>
        <w:t>,</w:t>
      </w:r>
      <w:r w:rsidRPr="00CA5D7D">
        <w:rPr>
          <w:rFonts w:ascii="Calibri Light" w:hAnsi="Calibri Light" w:cs="Calibri Light"/>
          <w:i/>
          <w:sz w:val="20"/>
        </w:rPr>
        <w:t xml:space="preserve"> jak dużym zaufaniem rynkowy gigant darzy nasz obiekt i jak duży widzi potencjał w tutejszym rynku</w:t>
      </w:r>
      <w:r w:rsidRPr="00CA5D7D">
        <w:rPr>
          <w:rFonts w:ascii="Calibri Light" w:hAnsi="Calibri Light" w:cs="Calibri Light"/>
          <w:sz w:val="20"/>
        </w:rPr>
        <w:t xml:space="preserve"> </w:t>
      </w:r>
      <w:r w:rsidR="00654485" w:rsidRPr="00CA5D7D">
        <w:rPr>
          <w:rFonts w:ascii="Calibri Light" w:hAnsi="Calibri Light" w:cs="Calibri Light"/>
          <w:sz w:val="20"/>
          <w:szCs w:val="20"/>
        </w:rPr>
        <w:t xml:space="preserve">– </w:t>
      </w:r>
      <w:r w:rsidR="00654485" w:rsidRPr="00CA5D7D">
        <w:rPr>
          <w:rFonts w:ascii="Calibri Light" w:hAnsi="Calibri Light" w:cs="Calibri Light"/>
          <w:b/>
          <w:sz w:val="20"/>
          <w:szCs w:val="20"/>
        </w:rPr>
        <w:t>mówi Anna Borecka –</w:t>
      </w:r>
      <w:r w:rsidR="0014554E" w:rsidRPr="00CA5D7D">
        <w:rPr>
          <w:rFonts w:ascii="Calibri Light" w:hAnsi="Calibri Light" w:cs="Calibri Light"/>
          <w:b/>
          <w:sz w:val="20"/>
          <w:szCs w:val="20"/>
        </w:rPr>
        <w:t xml:space="preserve"> </w:t>
      </w:r>
      <w:proofErr w:type="spellStart"/>
      <w:r w:rsidR="00654485" w:rsidRPr="00CA5D7D">
        <w:rPr>
          <w:rFonts w:ascii="Calibri Light" w:hAnsi="Calibri Light" w:cs="Calibri Light"/>
          <w:b/>
          <w:sz w:val="20"/>
          <w:szCs w:val="20"/>
        </w:rPr>
        <w:t>Suda</w:t>
      </w:r>
      <w:proofErr w:type="spellEnd"/>
      <w:r w:rsidR="00654485" w:rsidRPr="00CA5D7D">
        <w:rPr>
          <w:rFonts w:ascii="Calibri Light" w:hAnsi="Calibri Light" w:cs="Calibri Light"/>
          <w:b/>
          <w:sz w:val="20"/>
          <w:szCs w:val="20"/>
        </w:rPr>
        <w:t>, leasing manager Galerii Jurajskiej.</w:t>
      </w:r>
    </w:p>
    <w:p w14:paraId="52AC91C6" w14:textId="77777777" w:rsidR="00654485" w:rsidRPr="00CA5D7D" w:rsidRDefault="00654485" w:rsidP="00CA5D7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1614520" w14:textId="77777777" w:rsidR="0073347E" w:rsidRPr="00CA5D7D" w:rsidRDefault="0073347E" w:rsidP="00CA5D7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CA5D7D">
        <w:rPr>
          <w:rFonts w:ascii="Calibri Light" w:hAnsi="Calibri Light" w:cs="Calibri Light"/>
          <w:b/>
          <w:sz w:val="20"/>
          <w:szCs w:val="20"/>
        </w:rPr>
        <w:lastRenderedPageBreak/>
        <w:t>Ci zostają, a tamci wchodzą</w:t>
      </w:r>
    </w:p>
    <w:p w14:paraId="4924E320" w14:textId="40488A09" w:rsidR="002E02A0" w:rsidRPr="00CA5D7D" w:rsidRDefault="002E02A0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  <w:szCs w:val="20"/>
        </w:rPr>
        <w:t>Ale to nie jedyne zmiany</w:t>
      </w:r>
      <w:r w:rsidR="00654485" w:rsidRPr="00CA5D7D">
        <w:rPr>
          <w:rFonts w:ascii="Calibri Light" w:hAnsi="Calibri Light" w:cs="Calibri Light"/>
          <w:sz w:val="20"/>
          <w:szCs w:val="20"/>
        </w:rPr>
        <w:t>,</w:t>
      </w:r>
      <w:r w:rsidRPr="00CA5D7D">
        <w:rPr>
          <w:rFonts w:ascii="Calibri Light" w:hAnsi="Calibri Light" w:cs="Calibri Light"/>
          <w:sz w:val="20"/>
          <w:szCs w:val="20"/>
        </w:rPr>
        <w:t xml:space="preserve"> jakie zachodzą u najemców i w ofercie</w:t>
      </w:r>
      <w:r w:rsidR="00CA5D7D" w:rsidRPr="00CA5D7D">
        <w:rPr>
          <w:rFonts w:ascii="Calibri Light" w:hAnsi="Calibri Light" w:cs="Calibri Light"/>
          <w:sz w:val="20"/>
          <w:szCs w:val="20"/>
        </w:rPr>
        <w:t xml:space="preserve"> galerii. Dwie marki z segmentu </w:t>
      </w:r>
      <w:r w:rsidRPr="00CA5D7D">
        <w:rPr>
          <w:rFonts w:ascii="Calibri Light" w:hAnsi="Calibri Light" w:cs="Calibri Light"/>
          <w:sz w:val="20"/>
          <w:szCs w:val="20"/>
        </w:rPr>
        <w:t xml:space="preserve">elektronicznego – X-Kom oraz </w:t>
      </w:r>
      <w:proofErr w:type="spellStart"/>
      <w:r w:rsidRPr="00CA5D7D">
        <w:rPr>
          <w:rFonts w:ascii="Calibri Light" w:hAnsi="Calibri Light" w:cs="Calibri Light"/>
          <w:sz w:val="20"/>
          <w:szCs w:val="20"/>
        </w:rPr>
        <w:t>iDream</w:t>
      </w:r>
      <w:proofErr w:type="spellEnd"/>
      <w:r w:rsidRPr="00CA5D7D">
        <w:rPr>
          <w:rFonts w:ascii="Calibri Light" w:hAnsi="Calibri Light" w:cs="Calibri Light"/>
          <w:sz w:val="20"/>
          <w:szCs w:val="20"/>
        </w:rPr>
        <w:t xml:space="preserve"> właśnie zdecydowały się </w:t>
      </w:r>
      <w:r w:rsidR="0014554E" w:rsidRPr="00CA5D7D">
        <w:rPr>
          <w:rFonts w:ascii="Calibri Light" w:hAnsi="Calibri Light" w:cs="Calibri Light"/>
          <w:sz w:val="20"/>
          <w:szCs w:val="20"/>
        </w:rPr>
        <w:t>na przedłużenie umowy najmu</w:t>
      </w:r>
      <w:r w:rsidRPr="00CA5D7D">
        <w:rPr>
          <w:rFonts w:ascii="Calibri Light" w:hAnsi="Calibri Light" w:cs="Calibri Light"/>
          <w:sz w:val="20"/>
          <w:szCs w:val="20"/>
        </w:rPr>
        <w:t xml:space="preserve">. </w:t>
      </w:r>
      <w:r w:rsidR="00CA5D7D">
        <w:rPr>
          <w:rFonts w:ascii="Calibri Light" w:hAnsi="Calibri Light" w:cs="Calibri Light"/>
          <w:sz w:val="20"/>
          <w:szCs w:val="20"/>
        </w:rPr>
        <w:t xml:space="preserve"> </w:t>
      </w:r>
      <w:r w:rsidRPr="00CA5D7D">
        <w:rPr>
          <w:rFonts w:ascii="Calibri Light" w:hAnsi="Calibri Light" w:cs="Calibri Light"/>
          <w:sz w:val="20"/>
          <w:szCs w:val="20"/>
        </w:rPr>
        <w:t xml:space="preserve">Kolejne marki natomiast planują </w:t>
      </w:r>
      <w:r w:rsidR="0014554E" w:rsidRPr="00CA5D7D">
        <w:rPr>
          <w:rFonts w:ascii="Calibri Light" w:hAnsi="Calibri Light" w:cs="Calibri Light"/>
          <w:sz w:val="20"/>
          <w:szCs w:val="20"/>
        </w:rPr>
        <w:t>już otwarcia</w:t>
      </w:r>
      <w:r w:rsidRPr="00CA5D7D">
        <w:rPr>
          <w:rFonts w:ascii="Calibri Light" w:hAnsi="Calibri Light" w:cs="Calibri Light"/>
          <w:sz w:val="20"/>
          <w:szCs w:val="20"/>
        </w:rPr>
        <w:t xml:space="preserve">. </w:t>
      </w:r>
      <w:r w:rsidR="00654485" w:rsidRPr="00CA5D7D">
        <w:rPr>
          <w:rFonts w:ascii="Calibri Light" w:hAnsi="Calibri Light" w:cs="Calibri Light"/>
          <w:sz w:val="20"/>
          <w:szCs w:val="20"/>
        </w:rPr>
        <w:t>Wśród</w:t>
      </w:r>
      <w:r w:rsidRPr="00CA5D7D">
        <w:rPr>
          <w:rFonts w:ascii="Calibri Light" w:hAnsi="Calibri Light" w:cs="Calibri Light"/>
          <w:sz w:val="20"/>
          <w:szCs w:val="20"/>
        </w:rPr>
        <w:t xml:space="preserve"> nich jest m.in. </w:t>
      </w:r>
      <w:r w:rsidR="00654485" w:rsidRPr="00CA5D7D">
        <w:rPr>
          <w:rFonts w:ascii="Calibri Light" w:hAnsi="Calibri Light" w:cs="Calibri Light"/>
          <w:sz w:val="20"/>
          <w:szCs w:val="20"/>
        </w:rPr>
        <w:t xml:space="preserve">Bon </w:t>
      </w:r>
      <w:proofErr w:type="spellStart"/>
      <w:r w:rsidR="00654485" w:rsidRPr="00CA5D7D">
        <w:rPr>
          <w:rFonts w:ascii="Calibri Light" w:hAnsi="Calibri Light" w:cs="Calibri Light"/>
          <w:sz w:val="20"/>
          <w:szCs w:val="20"/>
        </w:rPr>
        <w:t>A</w:t>
      </w:r>
      <w:r w:rsidRPr="00CA5D7D">
        <w:rPr>
          <w:rFonts w:ascii="Calibri Light" w:hAnsi="Calibri Light" w:cs="Calibri Light"/>
          <w:sz w:val="20"/>
          <w:szCs w:val="20"/>
        </w:rPr>
        <w:t>petito</w:t>
      </w:r>
      <w:proofErr w:type="spellEnd"/>
      <w:r w:rsidRPr="00CA5D7D">
        <w:rPr>
          <w:rFonts w:ascii="Calibri Light" w:hAnsi="Calibri Light" w:cs="Calibri Light"/>
          <w:sz w:val="20"/>
          <w:szCs w:val="20"/>
        </w:rPr>
        <w:t>, czyl</w:t>
      </w:r>
      <w:r w:rsidR="00654485" w:rsidRPr="00CA5D7D">
        <w:rPr>
          <w:rFonts w:ascii="Calibri Light" w:hAnsi="Calibri Light" w:cs="Calibri Light"/>
          <w:sz w:val="20"/>
          <w:szCs w:val="20"/>
        </w:rPr>
        <w:t xml:space="preserve">i restauracja z daniami na wagę, a także </w:t>
      </w:r>
      <w:proofErr w:type="spellStart"/>
      <w:r w:rsidR="00654485" w:rsidRPr="00CA5D7D">
        <w:rPr>
          <w:rFonts w:ascii="Calibri Light" w:hAnsi="Calibri Light" w:cs="Calibri Light"/>
          <w:sz w:val="20"/>
          <w:szCs w:val="20"/>
        </w:rPr>
        <w:t>Pepco</w:t>
      </w:r>
      <w:proofErr w:type="spellEnd"/>
      <w:r w:rsidR="00654485" w:rsidRPr="00CA5D7D">
        <w:rPr>
          <w:rFonts w:ascii="Calibri Light" w:hAnsi="Calibri Light" w:cs="Calibri Light"/>
          <w:sz w:val="20"/>
          <w:szCs w:val="20"/>
        </w:rPr>
        <w:t xml:space="preserve">, czyli popularna sieć dyskontów z wyposażeniem i ubraniami, w tym asortymentem dla dzieci. Ten ostatni najemca zajmie lokal o powierzchni 488 m kw. na poziomie 0 galerii. </w:t>
      </w:r>
    </w:p>
    <w:p w14:paraId="272A21F0" w14:textId="77777777" w:rsidR="0073347E" w:rsidRPr="00CA5D7D" w:rsidRDefault="0073347E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664A977" w14:textId="77777777" w:rsidR="0073347E" w:rsidRPr="00CA5D7D" w:rsidRDefault="0073347E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  <w:szCs w:val="20"/>
        </w:rPr>
        <w:t xml:space="preserve">- </w:t>
      </w:r>
      <w:r w:rsidRPr="00CA5D7D">
        <w:rPr>
          <w:rFonts w:ascii="Calibri Light" w:hAnsi="Calibri Light" w:cs="Calibri Light"/>
          <w:i/>
          <w:sz w:val="20"/>
          <w:szCs w:val="20"/>
        </w:rPr>
        <w:t xml:space="preserve">Możemy dziś mówić o sukcesie komercjalizacji i rekomercjalizacji Galerii Jurajskiej. Obiekt jest obecnie blisko w 100 proc. wynajęty. </w:t>
      </w:r>
      <w:r w:rsidR="002371DD" w:rsidRPr="00CA5D7D">
        <w:rPr>
          <w:rFonts w:ascii="Calibri Light" w:hAnsi="Calibri Light" w:cs="Calibri Light"/>
          <w:i/>
          <w:sz w:val="20"/>
          <w:szCs w:val="20"/>
        </w:rPr>
        <w:t>Z jednej strony to zasługa bardzo wyników galerii w ostatnich latach, ale także inwestycji, jakie poczyniliśmy, aby stać się miejscem nowoczesnym, sprzyjającym rozwojowi</w:t>
      </w:r>
      <w:r w:rsidR="002371DD" w:rsidRPr="00CA5D7D">
        <w:rPr>
          <w:rFonts w:ascii="Calibri Light" w:hAnsi="Calibri Light" w:cs="Calibri Light"/>
          <w:sz w:val="20"/>
          <w:szCs w:val="20"/>
        </w:rPr>
        <w:t xml:space="preserve"> – mówi Roman Bugajczyk.</w:t>
      </w:r>
    </w:p>
    <w:p w14:paraId="2EC5F354" w14:textId="77777777" w:rsidR="002371DD" w:rsidRPr="00CA5D7D" w:rsidRDefault="002371DD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B14A0B9" w14:textId="77777777" w:rsidR="007D08A4" w:rsidRPr="00CA5D7D" w:rsidRDefault="007D08A4" w:rsidP="00CA5D7D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CA5D7D">
        <w:rPr>
          <w:rFonts w:ascii="Calibri Light" w:hAnsi="Calibri Light" w:cs="Calibri Light"/>
          <w:b/>
          <w:sz w:val="20"/>
          <w:szCs w:val="20"/>
        </w:rPr>
        <w:t xml:space="preserve">Inwestycje podobają się najemcom </w:t>
      </w:r>
    </w:p>
    <w:p w14:paraId="6166D6C9" w14:textId="77777777" w:rsidR="00FA08E8" w:rsidRPr="00CA5D7D" w:rsidRDefault="002371DD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  <w:szCs w:val="20"/>
        </w:rPr>
        <w:t xml:space="preserve">I rzeczywiście, tylko </w:t>
      </w:r>
      <w:r w:rsidR="00FA08E8" w:rsidRPr="00CA5D7D">
        <w:rPr>
          <w:rFonts w:ascii="Calibri Light" w:hAnsi="Calibri Light" w:cs="Calibri Light"/>
          <w:sz w:val="20"/>
          <w:szCs w:val="20"/>
        </w:rPr>
        <w:t>w ciągu ostatniego roku centrum handlowe zainwestowało blisko 9 milionów złotych, modernizując m.in. wejście główne</w:t>
      </w:r>
      <w:r w:rsidRPr="00CA5D7D">
        <w:rPr>
          <w:rFonts w:ascii="Calibri Light" w:hAnsi="Calibri Light" w:cs="Calibri Light"/>
          <w:sz w:val="20"/>
          <w:szCs w:val="20"/>
        </w:rPr>
        <w:t xml:space="preserve">, wejścia na parking oraz tworząc poczekalnie </w:t>
      </w:r>
      <w:r w:rsidR="00FA08E8" w:rsidRPr="00CA5D7D">
        <w:rPr>
          <w:rFonts w:ascii="Calibri Light" w:hAnsi="Calibri Light" w:cs="Calibri Light"/>
          <w:sz w:val="20"/>
          <w:szCs w:val="20"/>
        </w:rPr>
        <w:t xml:space="preserve"> </w:t>
      </w:r>
      <w:r w:rsidRPr="00CA5D7D">
        <w:rPr>
          <w:rFonts w:ascii="Calibri Light" w:hAnsi="Calibri Light" w:cs="Calibri Light"/>
          <w:sz w:val="20"/>
          <w:szCs w:val="20"/>
        </w:rPr>
        <w:t>i</w:t>
      </w:r>
      <w:r w:rsidR="00FA08E8" w:rsidRPr="00CA5D7D">
        <w:rPr>
          <w:rFonts w:ascii="Calibri Light" w:hAnsi="Calibri Light" w:cs="Calibri Light"/>
          <w:sz w:val="20"/>
          <w:szCs w:val="20"/>
        </w:rPr>
        <w:t xml:space="preserve"> miejski ogród nad bulwarami Warty.</w:t>
      </w:r>
      <w:r w:rsidRPr="00CA5D7D">
        <w:rPr>
          <w:rFonts w:ascii="Calibri Light" w:hAnsi="Calibri Light" w:cs="Calibri Light"/>
          <w:sz w:val="20"/>
          <w:szCs w:val="20"/>
        </w:rPr>
        <w:t xml:space="preserve"> Centrum handlowe zainwestowało też w najnowocześniejszy system parkingowy w Polsce umożliwiający m.in.  znalezienie samochodu przy pomocy specjalnej aplikacji.</w:t>
      </w:r>
    </w:p>
    <w:p w14:paraId="414AC758" w14:textId="77777777" w:rsidR="002371DD" w:rsidRPr="00CA5D7D" w:rsidRDefault="002371DD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CCE4B24" w14:textId="77777777" w:rsidR="002371DD" w:rsidRPr="00CA5D7D" w:rsidRDefault="002371DD" w:rsidP="00CA5D7D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CA5D7D">
        <w:rPr>
          <w:rFonts w:ascii="Calibri Light" w:hAnsi="Calibri Light" w:cs="Calibri Light"/>
          <w:sz w:val="20"/>
        </w:rPr>
        <w:t xml:space="preserve">- </w:t>
      </w:r>
      <w:r w:rsidRPr="00CA5D7D">
        <w:rPr>
          <w:rFonts w:ascii="Calibri Light" w:hAnsi="Calibri Light" w:cs="Calibri Light"/>
          <w:i/>
          <w:sz w:val="20"/>
        </w:rPr>
        <w:t xml:space="preserve">Każda z naszych inwestycji, które miała miejsce w ostatnich latach, nastawiona była m.in. na rozwój działalności najemców, pozyskanie nowych klientów lub wydłużenie czasu ich pobytu w galerii. Sukces we frekwencji i obrotach pokazuje, że ten kierunek przynosi wymierne korzyści. Co więcej motywuje najemców do modernizacji w swoich sklepach lub do rozwoju działalności na większej, ciekawszej biznesowo powierzchni </w:t>
      </w:r>
      <w:r w:rsidRPr="00CA5D7D">
        <w:rPr>
          <w:rFonts w:ascii="Calibri Light" w:hAnsi="Calibri Light" w:cs="Calibri Light"/>
          <w:sz w:val="20"/>
        </w:rPr>
        <w:t>– dodaje.</w:t>
      </w:r>
    </w:p>
    <w:p w14:paraId="41258B8E" w14:textId="77777777" w:rsidR="002371DD" w:rsidRPr="00CA5D7D" w:rsidRDefault="002371DD" w:rsidP="00CA5D7D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14:paraId="58679A94" w14:textId="77777777" w:rsidR="002371DD" w:rsidRPr="00CA5D7D" w:rsidRDefault="002371DD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A5D7D">
        <w:rPr>
          <w:rFonts w:ascii="Calibri Light" w:hAnsi="Calibri Light" w:cs="Calibri Light"/>
          <w:sz w:val="20"/>
        </w:rPr>
        <w:t xml:space="preserve">Inwestycjom sprzyja także podejście galerii do samych najemców i rozmów z nimi. – </w:t>
      </w:r>
      <w:r w:rsidRPr="00CA5D7D">
        <w:rPr>
          <w:rFonts w:ascii="Calibri Light" w:hAnsi="Calibri Light" w:cs="Calibri Light"/>
          <w:i/>
          <w:sz w:val="20"/>
        </w:rPr>
        <w:t>Jesteśmy bardzo elastyczni we współpracy i indywidualnie podchodzimy do pomysłów i projektów, z jakimi przychodzą do nas partnerzy biznesowi. Staramy się zawsze pomóc, mając na uwadze korzyści obu stron . Zależy nam na tym, aby najemcy mieli poczucie, że będą w Jurajskiej mogą dalej się rozwijać, mając zawsze otwarte drzwi do tego rozwoju. W naszych negocjacjach zawsze opieramy się na zasadzie win-win</w:t>
      </w:r>
      <w:r w:rsidRPr="00CA5D7D">
        <w:rPr>
          <w:rFonts w:ascii="Calibri Light" w:hAnsi="Calibri Light" w:cs="Calibri Light"/>
          <w:sz w:val="20"/>
        </w:rPr>
        <w:t xml:space="preserve"> – mówi Anna Borecka-Suda.</w:t>
      </w:r>
    </w:p>
    <w:p w14:paraId="19A2115C" w14:textId="77777777" w:rsidR="00AC2266" w:rsidRPr="00CA5D7D" w:rsidRDefault="00AC2266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9021F64" w14:textId="77777777" w:rsidR="00CA5D7D" w:rsidRPr="00B22D6E" w:rsidRDefault="00CA5D7D" w:rsidP="00CA5D7D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14:paraId="717B0921" w14:textId="77777777" w:rsidR="00CA5D7D" w:rsidRPr="00B22D6E" w:rsidRDefault="00CA5D7D" w:rsidP="00CA5D7D">
      <w:pPr>
        <w:pStyle w:val="Bezodstpw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B22D6E">
        <w:rPr>
          <w:rFonts w:ascii="Calibri Light" w:hAnsi="Calibri Light" w:cs="Calibri Light"/>
          <w:sz w:val="20"/>
          <w:szCs w:val="20"/>
        </w:rPr>
        <w:t>***</w:t>
      </w:r>
      <w:r w:rsidRPr="00B22D6E">
        <w:rPr>
          <w:rFonts w:ascii="Calibri Light" w:hAnsi="Calibri Light" w:cs="Calibri Light"/>
        </w:rPr>
        <w:br/>
      </w:r>
      <w:r w:rsidRPr="00B22D6E">
        <w:rPr>
          <w:rFonts w:ascii="Calibri Light" w:hAnsi="Calibri Light" w:cs="Calibri Light"/>
          <w:b/>
          <w:sz w:val="12"/>
        </w:rPr>
        <w:t>Galeria Jurajska</w:t>
      </w:r>
      <w:r w:rsidRPr="00B22D6E">
        <w:rPr>
          <w:rFonts w:ascii="Calibri Light" w:hAnsi="Calibri Light" w:cs="Calibri Light"/>
          <w:sz w:val="12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B22D6E">
        <w:rPr>
          <w:rFonts w:ascii="Calibri Light" w:hAnsi="Calibri Light" w:cs="Calibri Light"/>
          <w:sz w:val="12"/>
        </w:rPr>
        <w:t>Reserved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</w:t>
      </w:r>
      <w:proofErr w:type="spellStart"/>
      <w:r w:rsidRPr="00B22D6E">
        <w:rPr>
          <w:rFonts w:ascii="Calibri Light" w:hAnsi="Calibri Light" w:cs="Calibri Light"/>
          <w:sz w:val="12"/>
        </w:rPr>
        <w:t>Cropp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Home &amp; </w:t>
      </w:r>
      <w:proofErr w:type="spellStart"/>
      <w:r w:rsidRPr="00B22D6E">
        <w:rPr>
          <w:rFonts w:ascii="Calibri Light" w:hAnsi="Calibri Light" w:cs="Calibri Light"/>
          <w:sz w:val="12"/>
        </w:rPr>
        <w:t>You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House, </w:t>
      </w:r>
      <w:proofErr w:type="spellStart"/>
      <w:r w:rsidRPr="00B22D6E">
        <w:rPr>
          <w:rFonts w:ascii="Calibri Light" w:hAnsi="Calibri Light" w:cs="Calibri Light"/>
          <w:sz w:val="12"/>
        </w:rPr>
        <w:t>Mohito</w:t>
      </w:r>
      <w:proofErr w:type="spellEnd"/>
      <w:r w:rsidRPr="00B22D6E">
        <w:rPr>
          <w:rFonts w:ascii="Calibri Light" w:hAnsi="Calibri Light" w:cs="Calibri Light"/>
          <w:sz w:val="12"/>
        </w:rPr>
        <w:t>), grupa Inditex (</w:t>
      </w:r>
      <w:proofErr w:type="spellStart"/>
      <w:r w:rsidRPr="00B22D6E">
        <w:rPr>
          <w:rFonts w:ascii="Calibri Light" w:hAnsi="Calibri Light" w:cs="Calibri Light"/>
          <w:sz w:val="12"/>
        </w:rPr>
        <w:t>Zara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</w:t>
      </w:r>
      <w:proofErr w:type="spellStart"/>
      <w:r w:rsidRPr="00B22D6E">
        <w:rPr>
          <w:rFonts w:ascii="Calibri Light" w:hAnsi="Calibri Light" w:cs="Calibri Light"/>
          <w:sz w:val="12"/>
        </w:rPr>
        <w:t>Bershka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Stradivarius, </w:t>
      </w:r>
      <w:proofErr w:type="spellStart"/>
      <w:r w:rsidRPr="00B22D6E">
        <w:rPr>
          <w:rFonts w:ascii="Calibri Light" w:hAnsi="Calibri Light" w:cs="Calibri Light"/>
          <w:sz w:val="12"/>
        </w:rPr>
        <w:t>Massimo</w:t>
      </w:r>
      <w:proofErr w:type="spellEnd"/>
      <w:r w:rsidRPr="00B22D6E">
        <w:rPr>
          <w:rFonts w:ascii="Calibri Light" w:hAnsi="Calibri Light" w:cs="Calibri Light"/>
          <w:sz w:val="12"/>
        </w:rPr>
        <w:t xml:space="preserve"> </w:t>
      </w:r>
      <w:proofErr w:type="spellStart"/>
      <w:r w:rsidRPr="00B22D6E">
        <w:rPr>
          <w:rFonts w:ascii="Calibri Light" w:hAnsi="Calibri Light" w:cs="Calibri Light"/>
          <w:sz w:val="12"/>
        </w:rPr>
        <w:t>Dutti</w:t>
      </w:r>
      <w:proofErr w:type="spellEnd"/>
      <w:r w:rsidRPr="00B22D6E">
        <w:rPr>
          <w:rFonts w:ascii="Calibri Light" w:hAnsi="Calibri Light" w:cs="Calibri Light"/>
          <w:sz w:val="12"/>
        </w:rPr>
        <w:t xml:space="preserve">), TK </w:t>
      </w:r>
      <w:proofErr w:type="spellStart"/>
      <w:r w:rsidRPr="00B22D6E">
        <w:rPr>
          <w:rFonts w:ascii="Calibri Light" w:hAnsi="Calibri Light" w:cs="Calibri Light"/>
          <w:sz w:val="12"/>
        </w:rPr>
        <w:t>Maxx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C&amp;A, Euro RTV AGD, </w:t>
      </w:r>
      <w:proofErr w:type="spellStart"/>
      <w:r w:rsidRPr="00B22D6E">
        <w:rPr>
          <w:rFonts w:ascii="Calibri Light" w:hAnsi="Calibri Light" w:cs="Calibri Light"/>
          <w:sz w:val="12"/>
        </w:rPr>
        <w:t>Intersport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Empik, H&amp;M, New </w:t>
      </w:r>
      <w:proofErr w:type="spellStart"/>
      <w:r w:rsidRPr="00B22D6E">
        <w:rPr>
          <w:rFonts w:ascii="Calibri Light" w:hAnsi="Calibri Light" w:cs="Calibri Light"/>
          <w:sz w:val="12"/>
        </w:rPr>
        <w:t>Yorker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Smyk, Rossmann, </w:t>
      </w:r>
      <w:proofErr w:type="spellStart"/>
      <w:r w:rsidRPr="00B22D6E">
        <w:rPr>
          <w:rFonts w:ascii="Calibri Light" w:hAnsi="Calibri Light" w:cs="Calibri Light"/>
          <w:sz w:val="12"/>
        </w:rPr>
        <w:t>Sephora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Super Pharm, Biedronka, Douglas, Carry, </w:t>
      </w:r>
      <w:proofErr w:type="spellStart"/>
      <w:r w:rsidRPr="00B22D6E">
        <w:rPr>
          <w:rFonts w:ascii="Calibri Light" w:hAnsi="Calibri Light" w:cs="Calibri Light"/>
          <w:sz w:val="12"/>
        </w:rPr>
        <w:t>TruTrussardi</w:t>
      </w:r>
      <w:proofErr w:type="spellEnd"/>
      <w:r w:rsidRPr="00B22D6E">
        <w:rPr>
          <w:rFonts w:ascii="Calibri Light" w:hAnsi="Calibri Light" w:cs="Calibri Light"/>
          <w:sz w:val="12"/>
        </w:rPr>
        <w:t xml:space="preserve">, </w:t>
      </w:r>
      <w:proofErr w:type="spellStart"/>
      <w:r w:rsidRPr="00B22D6E">
        <w:rPr>
          <w:rFonts w:ascii="Calibri Light" w:hAnsi="Calibri Light" w:cs="Calibri Light"/>
          <w:sz w:val="12"/>
        </w:rPr>
        <w:t>Apart</w:t>
      </w:r>
      <w:proofErr w:type="spellEnd"/>
      <w:r w:rsidRPr="00B22D6E">
        <w:rPr>
          <w:rFonts w:ascii="Calibri Light" w:hAnsi="Calibri Light" w:cs="Calibri Light"/>
          <w:sz w:val="12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bookmarkEnd w:id="0"/>
    <w:p w14:paraId="7980B7FB" w14:textId="77777777" w:rsidR="004A39BB" w:rsidRPr="00CA5D7D" w:rsidRDefault="004A39BB" w:rsidP="00CA5D7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4A39BB" w:rsidRPr="00CA5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7F36C6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BB"/>
    <w:rsid w:val="0007309D"/>
    <w:rsid w:val="00093574"/>
    <w:rsid w:val="000D748E"/>
    <w:rsid w:val="0014554E"/>
    <w:rsid w:val="00145B3D"/>
    <w:rsid w:val="002371DD"/>
    <w:rsid w:val="00245D29"/>
    <w:rsid w:val="00271C29"/>
    <w:rsid w:val="002E02A0"/>
    <w:rsid w:val="0039355F"/>
    <w:rsid w:val="004A39BB"/>
    <w:rsid w:val="004C028A"/>
    <w:rsid w:val="00574F3E"/>
    <w:rsid w:val="005C2C59"/>
    <w:rsid w:val="005D0445"/>
    <w:rsid w:val="00642D78"/>
    <w:rsid w:val="00654485"/>
    <w:rsid w:val="0073347E"/>
    <w:rsid w:val="00756662"/>
    <w:rsid w:val="007D08A4"/>
    <w:rsid w:val="0098369E"/>
    <w:rsid w:val="009C55E8"/>
    <w:rsid w:val="00A74C47"/>
    <w:rsid w:val="00AC2266"/>
    <w:rsid w:val="00AF2D0F"/>
    <w:rsid w:val="00CA5D7D"/>
    <w:rsid w:val="00EA6890"/>
    <w:rsid w:val="00FA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9A9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A39B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C02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02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02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02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02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28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A39B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C02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02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02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02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02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2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0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1000</Words>
  <Characters>6001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2018-07-16T08:00:00Z</dcterms:created>
  <dcterms:modified xsi:type="dcterms:W3CDTF">2018-07-16T08:00:00Z</dcterms:modified>
</cp:coreProperties>
</file>