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0789DF4B" w:rsidR="006F6C92" w:rsidRPr="007202EF" w:rsidRDefault="006F6C92" w:rsidP="007202EF">
      <w:pPr>
        <w:pStyle w:val="Bezodstpw"/>
        <w:jc w:val="both"/>
        <w:rPr>
          <w:rFonts w:ascii="Arial" w:hAnsi="Arial" w:cs="Arial"/>
          <w:sz w:val="20"/>
          <w:szCs w:val="20"/>
        </w:rPr>
      </w:pPr>
      <w:r w:rsidRPr="007202EF">
        <w:rPr>
          <w:rFonts w:ascii="Arial" w:hAnsi="Arial" w:cs="Arial"/>
          <w:noProof/>
          <w:sz w:val="20"/>
          <w:szCs w:val="20"/>
        </w:rPr>
        <w:drawing>
          <wp:anchor distT="0" distB="0" distL="114300" distR="114300" simplePos="0" relativeHeight="251658240" behindDoc="0" locked="0" layoutInCell="1" allowOverlap="1" wp14:anchorId="5ABF1448" wp14:editId="63CB4102">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7202EF">
        <w:rPr>
          <w:rFonts w:ascii="Arial" w:hAnsi="Arial" w:cs="Arial"/>
          <w:sz w:val="20"/>
          <w:szCs w:val="20"/>
        </w:rPr>
        <w:br w:type="textWrapping" w:clear="all"/>
      </w:r>
    </w:p>
    <w:p w14:paraId="4BA337A1" w14:textId="2D53567A" w:rsidR="006F6C92" w:rsidRPr="007202EF" w:rsidRDefault="006F6C92" w:rsidP="007202EF">
      <w:pPr>
        <w:pStyle w:val="Bezodstpw"/>
        <w:jc w:val="both"/>
        <w:rPr>
          <w:rFonts w:ascii="Arial" w:hAnsi="Arial" w:cs="Arial"/>
          <w:sz w:val="20"/>
          <w:szCs w:val="20"/>
        </w:rPr>
      </w:pPr>
      <w:r w:rsidRPr="007202EF">
        <w:rPr>
          <w:rFonts w:ascii="Arial" w:hAnsi="Arial" w:cs="Arial"/>
          <w:sz w:val="20"/>
          <w:szCs w:val="20"/>
        </w:rPr>
        <w:t>Informacja prasowa:</w:t>
      </w:r>
      <w:r w:rsidR="00C21C8D" w:rsidRPr="007202EF">
        <w:rPr>
          <w:rFonts w:ascii="Arial" w:hAnsi="Arial" w:cs="Arial"/>
          <w:sz w:val="20"/>
          <w:szCs w:val="20"/>
        </w:rPr>
        <w:t xml:space="preserve"> </w:t>
      </w:r>
      <w:r w:rsidR="00551E36">
        <w:rPr>
          <w:rFonts w:ascii="Arial" w:hAnsi="Arial" w:cs="Arial"/>
          <w:sz w:val="20"/>
          <w:szCs w:val="20"/>
        </w:rPr>
        <w:t>08</w:t>
      </w:r>
      <w:r w:rsidR="00BD1FA9">
        <w:rPr>
          <w:rFonts w:ascii="Arial" w:hAnsi="Arial" w:cs="Arial"/>
          <w:sz w:val="20"/>
          <w:szCs w:val="20"/>
        </w:rPr>
        <w:t>-</w:t>
      </w:r>
      <w:r w:rsidR="00511B43">
        <w:rPr>
          <w:rFonts w:ascii="Arial" w:hAnsi="Arial" w:cs="Arial"/>
          <w:sz w:val="20"/>
          <w:szCs w:val="20"/>
        </w:rPr>
        <w:t>07</w:t>
      </w:r>
      <w:r w:rsidR="001319BF">
        <w:rPr>
          <w:rFonts w:ascii="Arial" w:hAnsi="Arial" w:cs="Arial"/>
          <w:sz w:val="20"/>
          <w:szCs w:val="20"/>
        </w:rPr>
        <w:t>-</w:t>
      </w:r>
      <w:r w:rsidR="00543D94" w:rsidRPr="007202EF">
        <w:rPr>
          <w:rFonts w:ascii="Arial" w:hAnsi="Arial" w:cs="Arial"/>
          <w:sz w:val="20"/>
          <w:szCs w:val="20"/>
        </w:rPr>
        <w:t>202</w:t>
      </w:r>
      <w:r w:rsidR="0038393D" w:rsidRPr="007202EF">
        <w:rPr>
          <w:rFonts w:ascii="Arial" w:hAnsi="Arial" w:cs="Arial"/>
          <w:sz w:val="20"/>
          <w:szCs w:val="20"/>
        </w:rPr>
        <w:t>4</w:t>
      </w:r>
      <w:r w:rsidRPr="007202EF">
        <w:rPr>
          <w:rFonts w:ascii="Arial" w:hAnsi="Arial" w:cs="Arial"/>
          <w:sz w:val="20"/>
          <w:szCs w:val="20"/>
        </w:rPr>
        <w:t>, Częstochowa</w:t>
      </w:r>
    </w:p>
    <w:p w14:paraId="4F99FCAB" w14:textId="7E8F969B" w:rsidR="006F6C92" w:rsidRPr="007202EF" w:rsidRDefault="006F6C92" w:rsidP="007202EF">
      <w:pPr>
        <w:pStyle w:val="Bezodstpw"/>
        <w:jc w:val="both"/>
        <w:rPr>
          <w:rFonts w:ascii="Arial" w:hAnsi="Arial" w:cs="Arial"/>
          <w:sz w:val="20"/>
          <w:szCs w:val="20"/>
        </w:rPr>
      </w:pPr>
      <w:r w:rsidRPr="007202EF">
        <w:rPr>
          <w:rFonts w:ascii="Arial" w:hAnsi="Arial" w:cs="Arial"/>
          <w:sz w:val="20"/>
          <w:szCs w:val="20"/>
        </w:rPr>
        <w:t>Biuro Prasowe Galerii Jurajskiej</w:t>
      </w:r>
    </w:p>
    <w:p w14:paraId="617F1C83" w14:textId="77777777" w:rsidR="006F6C92" w:rsidRPr="007202EF" w:rsidRDefault="006F6C92" w:rsidP="007202EF">
      <w:pPr>
        <w:pStyle w:val="Bezodstpw"/>
        <w:jc w:val="both"/>
        <w:rPr>
          <w:rFonts w:ascii="Arial" w:hAnsi="Arial" w:cs="Arial"/>
          <w:sz w:val="20"/>
          <w:szCs w:val="20"/>
        </w:rPr>
      </w:pPr>
      <w:r w:rsidRPr="007202EF">
        <w:rPr>
          <w:rFonts w:ascii="Arial" w:hAnsi="Arial" w:cs="Arial"/>
          <w:sz w:val="20"/>
          <w:szCs w:val="20"/>
        </w:rPr>
        <w:t>Tomasz Pietrzak/Guarana PR</w:t>
      </w:r>
    </w:p>
    <w:p w14:paraId="6475B91C" w14:textId="3B01F9D6" w:rsidR="006F6C92" w:rsidRDefault="006F6C92" w:rsidP="007202EF">
      <w:pPr>
        <w:pStyle w:val="Bezodstpw"/>
        <w:jc w:val="both"/>
        <w:rPr>
          <w:rStyle w:val="Hipercze"/>
          <w:rFonts w:ascii="Arial" w:hAnsi="Arial" w:cs="Arial"/>
          <w:color w:val="auto"/>
          <w:sz w:val="20"/>
          <w:szCs w:val="20"/>
          <w:u w:val="none"/>
        </w:rPr>
      </w:pPr>
      <w:r w:rsidRPr="007202EF">
        <w:rPr>
          <w:rFonts w:ascii="Arial" w:hAnsi="Arial" w:cs="Arial"/>
          <w:sz w:val="20"/>
          <w:szCs w:val="20"/>
        </w:rPr>
        <w:t xml:space="preserve">tel. 509 106 256 mail. </w:t>
      </w:r>
      <w:hyperlink r:id="rId9" w:history="1">
        <w:r w:rsidRPr="007202EF">
          <w:rPr>
            <w:rStyle w:val="Hipercze"/>
            <w:rFonts w:ascii="Arial" w:hAnsi="Arial" w:cs="Arial"/>
            <w:color w:val="auto"/>
            <w:sz w:val="20"/>
            <w:szCs w:val="20"/>
            <w:u w:val="none"/>
          </w:rPr>
          <w:t>tomasz</w:t>
        </w:r>
        <w:r w:rsidR="00170574" w:rsidRPr="007202EF">
          <w:rPr>
            <w:rStyle w:val="Hipercze"/>
            <w:rFonts w:ascii="Arial" w:hAnsi="Arial" w:cs="Arial"/>
            <w:color w:val="auto"/>
            <w:sz w:val="20"/>
            <w:szCs w:val="20"/>
            <w:u w:val="none"/>
          </w:rPr>
          <w:t>.</w:t>
        </w:r>
        <w:r w:rsidRPr="007202EF">
          <w:rPr>
            <w:rStyle w:val="Hipercze"/>
            <w:rFonts w:ascii="Arial" w:hAnsi="Arial" w:cs="Arial"/>
            <w:color w:val="auto"/>
            <w:sz w:val="20"/>
            <w:szCs w:val="20"/>
            <w:u w:val="none"/>
          </w:rPr>
          <w:t>pietrzak</w:t>
        </w:r>
        <w:r w:rsidR="009E6F75" w:rsidRPr="007202EF">
          <w:rPr>
            <w:rStyle w:val="Hipercze"/>
            <w:rFonts w:ascii="Arial" w:hAnsi="Arial" w:cs="Arial"/>
            <w:color w:val="auto"/>
            <w:sz w:val="20"/>
            <w:szCs w:val="20"/>
            <w:u w:val="none"/>
          </w:rPr>
          <w:t>[at]</w:t>
        </w:r>
        <w:r w:rsidRPr="007202EF">
          <w:rPr>
            <w:rStyle w:val="Hipercze"/>
            <w:rFonts w:ascii="Arial" w:hAnsi="Arial" w:cs="Arial"/>
            <w:color w:val="auto"/>
            <w:sz w:val="20"/>
            <w:szCs w:val="20"/>
            <w:u w:val="none"/>
          </w:rPr>
          <w:t>guaranapr.pl</w:t>
        </w:r>
      </w:hyperlink>
    </w:p>
    <w:p w14:paraId="0C248836" w14:textId="77777777" w:rsidR="00713E14" w:rsidRPr="00120589" w:rsidRDefault="00713E14" w:rsidP="007202EF">
      <w:pPr>
        <w:pStyle w:val="Bezodstpw"/>
        <w:jc w:val="both"/>
        <w:rPr>
          <w:rStyle w:val="Hipercze"/>
          <w:rFonts w:ascii="Arial" w:hAnsi="Arial" w:cs="Arial"/>
          <w:color w:val="auto"/>
          <w:sz w:val="20"/>
          <w:szCs w:val="20"/>
          <w:u w:val="none"/>
        </w:rPr>
      </w:pPr>
    </w:p>
    <w:p w14:paraId="0C2F884A" w14:textId="77777777" w:rsidR="00800477" w:rsidRPr="00FE1FB3" w:rsidRDefault="00800477" w:rsidP="00551E36">
      <w:pPr>
        <w:jc w:val="center"/>
        <w:rPr>
          <w:rFonts w:ascii="Arial" w:hAnsi="Arial" w:cs="Arial"/>
          <w:b/>
          <w:bCs/>
        </w:rPr>
      </w:pPr>
      <w:r w:rsidRPr="00FE1FB3">
        <w:rPr>
          <w:rFonts w:ascii="Arial" w:hAnsi="Arial" w:cs="Arial"/>
          <w:b/>
          <w:bCs/>
        </w:rPr>
        <w:t>Galeria Jurajska inwestuje w plenerowe wydarzenia na Bulwarach Jurajskich</w:t>
      </w:r>
    </w:p>
    <w:p w14:paraId="168C45D7" w14:textId="77777777" w:rsidR="00800477" w:rsidRPr="00551E36" w:rsidRDefault="00800477" w:rsidP="00800477">
      <w:pPr>
        <w:pStyle w:val="Bezodstpw"/>
        <w:jc w:val="both"/>
        <w:rPr>
          <w:rFonts w:ascii="Arial" w:hAnsi="Arial" w:cs="Arial"/>
          <w:sz w:val="20"/>
          <w:szCs w:val="20"/>
        </w:rPr>
      </w:pPr>
    </w:p>
    <w:p w14:paraId="1E5FF57C" w14:textId="77777777" w:rsidR="00800477" w:rsidRPr="00551E36" w:rsidRDefault="00800477" w:rsidP="00800477">
      <w:pPr>
        <w:pStyle w:val="Bezodstpw"/>
        <w:jc w:val="both"/>
        <w:rPr>
          <w:rFonts w:ascii="Arial" w:hAnsi="Arial" w:cs="Arial"/>
          <w:b/>
          <w:bCs/>
          <w:sz w:val="20"/>
          <w:szCs w:val="20"/>
        </w:rPr>
      </w:pPr>
      <w:r w:rsidRPr="00551E36">
        <w:rPr>
          <w:rFonts w:ascii="Arial" w:hAnsi="Arial" w:cs="Arial"/>
          <w:b/>
          <w:bCs/>
          <w:sz w:val="20"/>
          <w:szCs w:val="20"/>
        </w:rPr>
        <w:t>Galeria Jurajska idzie w plener. Największe centrum handlowe w regionie zwiększa liczbę wydarzeń, które w 2024 roku odbywają się na Bulwarach Jurajskich, czyli na terenach zielonych obiektu. W sumie zaplanowano ich 11, w tym olbrzymi letni festiwal muzyczny. O tym, jak Jurajska zmienia swoje kalendarium imprez oraz ich charakter, rozmawiamy z Anną Borecką, dyrektor Galerii Jurajskiej.</w:t>
      </w:r>
    </w:p>
    <w:p w14:paraId="6259560D" w14:textId="77777777" w:rsidR="00800477" w:rsidRPr="00551E36" w:rsidRDefault="00800477" w:rsidP="00800477">
      <w:pPr>
        <w:pStyle w:val="Bezodstpw"/>
        <w:jc w:val="both"/>
        <w:rPr>
          <w:rFonts w:ascii="Arial" w:hAnsi="Arial" w:cs="Arial"/>
          <w:sz w:val="20"/>
          <w:szCs w:val="20"/>
        </w:rPr>
      </w:pPr>
    </w:p>
    <w:p w14:paraId="18472DB5" w14:textId="77777777" w:rsidR="00800477" w:rsidRPr="00551E36" w:rsidRDefault="00800477" w:rsidP="00800477">
      <w:pPr>
        <w:pStyle w:val="Bezodstpw"/>
        <w:jc w:val="both"/>
        <w:rPr>
          <w:rFonts w:ascii="Arial" w:hAnsi="Arial" w:cs="Arial"/>
          <w:b/>
          <w:bCs/>
          <w:sz w:val="20"/>
          <w:szCs w:val="20"/>
        </w:rPr>
      </w:pPr>
      <w:r w:rsidRPr="00551E36">
        <w:rPr>
          <w:rFonts w:ascii="Arial" w:hAnsi="Arial" w:cs="Arial"/>
          <w:b/>
          <w:bCs/>
          <w:sz w:val="20"/>
          <w:szCs w:val="20"/>
        </w:rPr>
        <w:t>Wydarzenia Galerii Jurajskiej są coraz większe i coraz częściej goszczą w plenerze, skąd ten zwrot w tym kierunku?</w:t>
      </w:r>
    </w:p>
    <w:p w14:paraId="7DB12B54" w14:textId="77777777" w:rsidR="00800477" w:rsidRPr="00551E36" w:rsidRDefault="00800477" w:rsidP="00800477">
      <w:pPr>
        <w:pStyle w:val="Bezodstpw"/>
        <w:jc w:val="both"/>
        <w:rPr>
          <w:rFonts w:ascii="Arial" w:hAnsi="Arial" w:cs="Arial"/>
          <w:b/>
          <w:bCs/>
          <w:sz w:val="20"/>
          <w:szCs w:val="20"/>
        </w:rPr>
      </w:pPr>
    </w:p>
    <w:p w14:paraId="10D826A9" w14:textId="177275CD" w:rsidR="00800477" w:rsidRPr="00551E36" w:rsidRDefault="00551E36" w:rsidP="00800477">
      <w:pPr>
        <w:pStyle w:val="Bezodstpw"/>
        <w:jc w:val="both"/>
        <w:rPr>
          <w:rFonts w:ascii="Arial" w:hAnsi="Arial" w:cs="Arial"/>
          <w:sz w:val="20"/>
          <w:szCs w:val="20"/>
        </w:rPr>
      </w:pPr>
      <w:r w:rsidRPr="00551E36">
        <w:rPr>
          <w:rFonts w:ascii="Arial" w:hAnsi="Arial" w:cs="Arial"/>
          <w:b/>
          <w:bCs/>
          <w:sz w:val="20"/>
          <w:szCs w:val="20"/>
        </w:rPr>
        <w:t xml:space="preserve">Anna Borecka: </w:t>
      </w:r>
      <w:r w:rsidR="00800477" w:rsidRPr="00551E36">
        <w:rPr>
          <w:rFonts w:ascii="Arial" w:hAnsi="Arial" w:cs="Arial"/>
          <w:sz w:val="20"/>
          <w:szCs w:val="20"/>
        </w:rPr>
        <w:t xml:space="preserve">Imprezy plenerowe zawsze były organizowane w Jurajskiej, teraz jednak mają one inną formułę, a w kilku przypadkach także znacznie większą skalę. Podyktowane jest to zmianą w naszej strategii marketingowej. W 2024 roku postawiliśmy na efektywne wykorzystanie w celach eventowych naszych terenów zielonych, czyli Bulwarów Jurajskich. To gotowa przestrzeń eventowa, w którą idealnie wpisują się pikniki, festyny, a nawet festiwale muzyczne czy akcje charytatywne. To także miejsce, które nasi klienci lubią ze względu na stałe atrakcje w ramach czasu wolnego. Zwrot ku wydarzeniom plenerowym był również spowodowany wyzwaniami, z jakimi się mierzyliśmy. Przez ostatni rok trwał generalny remont drogi DK1, kluczowej dla Jurajskiej. Wielu klientów miało przez to utrudniony dojazd na zakupy i imprezy. Taki wizerunek zaczął się utrwalać. Plenerowymi wydarzeniami dla całego regionu chcemy dać znać, że roboty już się zakończyły i bez trudu można do nas dotrzeć z całego województwa, np. na koncert idola, piknik rodzinny czy zlot food trucków, ale także na codzienne i weekendowe zakupy. Mamy więc w organizacji plenerowych </w:t>
      </w:r>
      <w:r>
        <w:rPr>
          <w:rFonts w:ascii="Arial" w:hAnsi="Arial" w:cs="Arial"/>
          <w:sz w:val="20"/>
          <w:szCs w:val="20"/>
        </w:rPr>
        <w:t>imprez</w:t>
      </w:r>
      <w:r w:rsidR="00800477" w:rsidRPr="00551E36">
        <w:rPr>
          <w:rFonts w:ascii="Arial" w:hAnsi="Arial" w:cs="Arial"/>
          <w:sz w:val="20"/>
          <w:szCs w:val="20"/>
        </w:rPr>
        <w:t xml:space="preserve"> ważny, strategiczny cel do realizacji. W jego wypełnieniu pomagają nam dziś nie tylko same wydarzenia.</w:t>
      </w:r>
    </w:p>
    <w:p w14:paraId="4F4FDFA9" w14:textId="77777777" w:rsidR="00800477" w:rsidRPr="00551E36" w:rsidRDefault="00800477" w:rsidP="00800477">
      <w:pPr>
        <w:pStyle w:val="Bezodstpw"/>
        <w:jc w:val="both"/>
        <w:rPr>
          <w:rFonts w:ascii="Arial" w:hAnsi="Arial" w:cs="Arial"/>
          <w:sz w:val="20"/>
          <w:szCs w:val="20"/>
        </w:rPr>
      </w:pPr>
    </w:p>
    <w:p w14:paraId="46442E10" w14:textId="77777777" w:rsidR="00800477" w:rsidRPr="00551E36" w:rsidRDefault="00800477" w:rsidP="00800477">
      <w:pPr>
        <w:pStyle w:val="Bezodstpw"/>
        <w:jc w:val="both"/>
        <w:rPr>
          <w:rFonts w:ascii="Arial" w:hAnsi="Arial" w:cs="Arial"/>
          <w:b/>
          <w:bCs/>
          <w:sz w:val="20"/>
          <w:szCs w:val="20"/>
        </w:rPr>
      </w:pPr>
      <w:r w:rsidRPr="00551E36">
        <w:rPr>
          <w:rFonts w:ascii="Arial" w:hAnsi="Arial" w:cs="Arial"/>
          <w:b/>
          <w:bCs/>
          <w:sz w:val="20"/>
          <w:szCs w:val="20"/>
        </w:rPr>
        <w:t>Co Państwa jeszcze wspiera w realizacji celów?</w:t>
      </w:r>
    </w:p>
    <w:p w14:paraId="40A7E338" w14:textId="77777777" w:rsidR="00800477" w:rsidRPr="00551E36" w:rsidRDefault="00800477" w:rsidP="00800477">
      <w:pPr>
        <w:pStyle w:val="Bezodstpw"/>
        <w:jc w:val="both"/>
        <w:rPr>
          <w:rFonts w:ascii="Arial" w:hAnsi="Arial" w:cs="Arial"/>
          <w:sz w:val="20"/>
          <w:szCs w:val="20"/>
        </w:rPr>
      </w:pPr>
    </w:p>
    <w:p w14:paraId="03C4B928" w14:textId="61BE15AC" w:rsidR="00800477" w:rsidRPr="00551E36" w:rsidRDefault="00551E36" w:rsidP="00800477">
      <w:pPr>
        <w:pStyle w:val="Bezodstpw"/>
        <w:jc w:val="both"/>
        <w:rPr>
          <w:rFonts w:ascii="Arial" w:hAnsi="Arial" w:cs="Arial"/>
          <w:sz w:val="20"/>
          <w:szCs w:val="20"/>
        </w:rPr>
      </w:pPr>
      <w:r w:rsidRPr="00551E36">
        <w:rPr>
          <w:rFonts w:ascii="Arial" w:hAnsi="Arial" w:cs="Arial"/>
          <w:b/>
          <w:bCs/>
          <w:sz w:val="20"/>
          <w:szCs w:val="20"/>
        </w:rPr>
        <w:t xml:space="preserve">A.B.: </w:t>
      </w:r>
      <w:r w:rsidR="00800477" w:rsidRPr="00551E36">
        <w:rPr>
          <w:rFonts w:ascii="Arial" w:hAnsi="Arial" w:cs="Arial"/>
          <w:sz w:val="20"/>
          <w:szCs w:val="20"/>
        </w:rPr>
        <w:t xml:space="preserve">Rewolucja w komunikacji, jaką przeszła Jurajska, sprawiła, że jesteśmy o wiele bardziej widoczni w przestrzeni miejskiej. Już na początku 2023 roku zerwaliśmy z linią kreatywną opartą na sesjach i modelkach, a sięgnęliśmy po pomoc AI. Sztuczna inteligencja co miesiąc generuje nam do kampanii postaci, które są tożsame z personami naszych klientów. Są to barwni bohaterowie w różnym wieku, dzięki którym podkreślamy międzypokoleniowość galerii oraz jej inkluzywność. Co więcej, porzuciliśmy monotonię kolorystyczną na rzecz grafik pełnych kolorów, zainspirowanych świętem </w:t>
      </w:r>
      <w:proofErr w:type="gramStart"/>
      <w:r w:rsidR="00800477" w:rsidRPr="00551E36">
        <w:rPr>
          <w:rFonts w:ascii="Arial" w:hAnsi="Arial" w:cs="Arial"/>
          <w:sz w:val="20"/>
          <w:szCs w:val="20"/>
        </w:rPr>
        <w:t>Holi,</w:t>
      </w:r>
      <w:proofErr w:type="gramEnd"/>
      <w:r w:rsidR="00800477" w:rsidRPr="00551E36">
        <w:rPr>
          <w:rFonts w:ascii="Arial" w:hAnsi="Arial" w:cs="Arial"/>
          <w:sz w:val="20"/>
          <w:szCs w:val="20"/>
        </w:rPr>
        <w:t xml:space="preserve"> oraz komunikatów opartych na grach językowych. To wyróżniło nas na tle innych reklam w regionie.</w:t>
      </w:r>
    </w:p>
    <w:p w14:paraId="2CFFF6E5" w14:textId="77777777" w:rsidR="00800477" w:rsidRPr="00551E36" w:rsidRDefault="00800477" w:rsidP="00800477">
      <w:pPr>
        <w:pStyle w:val="Bezodstpw"/>
        <w:jc w:val="both"/>
        <w:rPr>
          <w:rFonts w:ascii="Arial" w:hAnsi="Arial" w:cs="Arial"/>
          <w:b/>
          <w:bCs/>
          <w:sz w:val="20"/>
          <w:szCs w:val="20"/>
        </w:rPr>
      </w:pPr>
    </w:p>
    <w:p w14:paraId="72AF6DFB" w14:textId="77777777" w:rsidR="00800477" w:rsidRPr="00551E36" w:rsidRDefault="00800477" w:rsidP="00800477">
      <w:pPr>
        <w:pStyle w:val="Bezodstpw"/>
        <w:jc w:val="both"/>
        <w:rPr>
          <w:rFonts w:ascii="Arial" w:hAnsi="Arial" w:cs="Arial"/>
          <w:b/>
          <w:bCs/>
          <w:sz w:val="20"/>
          <w:szCs w:val="20"/>
        </w:rPr>
      </w:pPr>
      <w:r w:rsidRPr="00551E36">
        <w:rPr>
          <w:rFonts w:ascii="Arial" w:hAnsi="Arial" w:cs="Arial"/>
          <w:b/>
          <w:bCs/>
          <w:sz w:val="20"/>
          <w:szCs w:val="20"/>
        </w:rPr>
        <w:t>Wyróżnia, zdaje się, także formuła eventów. Nie trzymają się Państwo jednej. Tylko od początku wiosny zorganizowaliście już kilka imprez plenerowych, a kolejne są w planach do końca lata.</w:t>
      </w:r>
    </w:p>
    <w:p w14:paraId="4F1B1844" w14:textId="77777777" w:rsidR="00800477" w:rsidRPr="00551E36" w:rsidRDefault="00800477" w:rsidP="00800477">
      <w:pPr>
        <w:pStyle w:val="Bezodstpw"/>
        <w:jc w:val="both"/>
        <w:rPr>
          <w:rFonts w:ascii="Arial" w:hAnsi="Arial" w:cs="Arial"/>
          <w:sz w:val="20"/>
          <w:szCs w:val="20"/>
        </w:rPr>
      </w:pPr>
    </w:p>
    <w:p w14:paraId="5D7EB9B3" w14:textId="6EB4EEC7" w:rsidR="00800477" w:rsidRPr="00551E36" w:rsidRDefault="00551E36" w:rsidP="00800477">
      <w:pPr>
        <w:pStyle w:val="Bezodstpw"/>
        <w:jc w:val="both"/>
        <w:rPr>
          <w:rFonts w:ascii="Arial" w:hAnsi="Arial" w:cs="Arial"/>
          <w:sz w:val="20"/>
          <w:szCs w:val="20"/>
        </w:rPr>
      </w:pPr>
      <w:r w:rsidRPr="00551E36">
        <w:rPr>
          <w:rFonts w:ascii="Arial" w:hAnsi="Arial" w:cs="Arial"/>
          <w:b/>
          <w:bCs/>
          <w:sz w:val="20"/>
          <w:szCs w:val="20"/>
        </w:rPr>
        <w:t xml:space="preserve">A.B.: </w:t>
      </w:r>
      <w:r w:rsidR="00800477" w:rsidRPr="00551E36">
        <w:rPr>
          <w:rFonts w:ascii="Arial" w:hAnsi="Arial" w:cs="Arial"/>
          <w:sz w:val="20"/>
          <w:szCs w:val="20"/>
        </w:rPr>
        <w:t xml:space="preserve">Nie zamykamy się w jednej formule. Przeciwnie, korzystamy z różnych formatów wydarzeń. Mocno stawiamy na rodzinne pikniki, festynowy charakter imprez, ale także – co jest dla nas nowością – festiwale muzyczne. Przykładem jest </w:t>
      </w:r>
      <w:r>
        <w:rPr>
          <w:rFonts w:ascii="Arial" w:hAnsi="Arial" w:cs="Arial"/>
          <w:sz w:val="20"/>
          <w:szCs w:val="20"/>
        </w:rPr>
        <w:t>„</w:t>
      </w:r>
      <w:r w:rsidR="00800477" w:rsidRPr="00551E36">
        <w:rPr>
          <w:rFonts w:ascii="Arial" w:hAnsi="Arial" w:cs="Arial"/>
          <w:sz w:val="20"/>
          <w:szCs w:val="20"/>
        </w:rPr>
        <w:t>Częstochowa Summer Festival</w:t>
      </w:r>
      <w:r>
        <w:rPr>
          <w:rFonts w:ascii="Arial" w:hAnsi="Arial" w:cs="Arial"/>
          <w:sz w:val="20"/>
          <w:szCs w:val="20"/>
        </w:rPr>
        <w:t>”</w:t>
      </w:r>
      <w:r w:rsidR="00800477" w:rsidRPr="00551E36">
        <w:rPr>
          <w:rFonts w:ascii="Arial" w:hAnsi="Arial" w:cs="Arial"/>
          <w:sz w:val="20"/>
          <w:szCs w:val="20"/>
        </w:rPr>
        <w:t xml:space="preserve">, czyli seria plenerowych koncertów zaplanowana na całe lato. Tego typu wydarzenie, na którym występuje aż siedmiu popularnych artystów, organizujemy po raz pierwszy. Już pierwsza edycja, 28 czerwca, pokazała jego potencjał. Wydarzenie przyciągnęło do Jurajskiej ponad 32 tys. osób, a liczba odwiedzających tego dnia wzrosła rok do roku o ponad 113%, </w:t>
      </w:r>
      <w:r>
        <w:rPr>
          <w:rFonts w:ascii="Arial" w:hAnsi="Arial" w:cs="Arial"/>
          <w:sz w:val="20"/>
          <w:szCs w:val="20"/>
        </w:rPr>
        <w:t xml:space="preserve">a </w:t>
      </w:r>
      <w:r w:rsidR="00800477" w:rsidRPr="00551E36">
        <w:rPr>
          <w:rFonts w:ascii="Arial" w:hAnsi="Arial" w:cs="Arial"/>
          <w:sz w:val="20"/>
          <w:szCs w:val="20"/>
        </w:rPr>
        <w:t xml:space="preserve">w stosunku do tego samego dnia tydzień wcześniej aż o 79%, co było ogromnym sukcesem. Zresztą nie tylko ta formuła nam się sprawdziła. W maju gościliśmy po raz drugi </w:t>
      </w:r>
      <w:r>
        <w:rPr>
          <w:rFonts w:ascii="Arial" w:hAnsi="Arial" w:cs="Arial"/>
          <w:sz w:val="20"/>
          <w:szCs w:val="20"/>
        </w:rPr>
        <w:t>„</w:t>
      </w:r>
      <w:r w:rsidR="00800477" w:rsidRPr="00551E36">
        <w:rPr>
          <w:rFonts w:ascii="Arial" w:hAnsi="Arial" w:cs="Arial"/>
          <w:i/>
          <w:iCs/>
          <w:sz w:val="20"/>
          <w:szCs w:val="20"/>
        </w:rPr>
        <w:t>Motoserce</w:t>
      </w:r>
      <w:r>
        <w:rPr>
          <w:rFonts w:ascii="Arial" w:hAnsi="Arial" w:cs="Arial"/>
          <w:i/>
          <w:iCs/>
          <w:sz w:val="20"/>
          <w:szCs w:val="20"/>
        </w:rPr>
        <w:t>”</w:t>
      </w:r>
      <w:r w:rsidR="00800477" w:rsidRPr="00551E36">
        <w:rPr>
          <w:rFonts w:ascii="Arial" w:hAnsi="Arial" w:cs="Arial"/>
          <w:sz w:val="20"/>
          <w:szCs w:val="20"/>
        </w:rPr>
        <w:t xml:space="preserve">, czyli charytatywną zbiórkę krwi połączoną ze zlotem motocyklistów oraz koncertem zespołu Big Cyc. Wydarzenie przyciągnęło do Jurajskiej ponad 25 tys. osób. Rekordową frekwencję </w:t>
      </w:r>
      <w:r w:rsidR="00800477" w:rsidRPr="00551E36">
        <w:rPr>
          <w:rFonts w:ascii="Arial" w:hAnsi="Arial" w:cs="Arial"/>
          <w:sz w:val="20"/>
          <w:szCs w:val="20"/>
        </w:rPr>
        <w:lastRenderedPageBreak/>
        <w:t>zapewnił nam także plenerowy Dzień Dziecka, który miał formę pikniku dla całych rodzin. Nowością na Bulwarach był także Jurajski Festival Street Food &amp; Beer ze zlotem food trucków z kuchniami świata.</w:t>
      </w:r>
    </w:p>
    <w:p w14:paraId="61A6EF6D" w14:textId="77777777" w:rsidR="00800477" w:rsidRPr="00551E36" w:rsidRDefault="00800477" w:rsidP="00800477">
      <w:pPr>
        <w:pStyle w:val="Bezodstpw"/>
        <w:jc w:val="both"/>
        <w:rPr>
          <w:rFonts w:ascii="Arial" w:hAnsi="Arial" w:cs="Arial"/>
          <w:b/>
          <w:bCs/>
          <w:sz w:val="20"/>
          <w:szCs w:val="20"/>
        </w:rPr>
      </w:pPr>
    </w:p>
    <w:p w14:paraId="5C3C1BE9" w14:textId="77777777" w:rsidR="00800477" w:rsidRPr="00551E36" w:rsidRDefault="00800477" w:rsidP="00800477">
      <w:pPr>
        <w:pStyle w:val="Bezodstpw"/>
        <w:jc w:val="both"/>
        <w:rPr>
          <w:rFonts w:ascii="Arial" w:hAnsi="Arial" w:cs="Arial"/>
          <w:b/>
          <w:bCs/>
          <w:sz w:val="20"/>
          <w:szCs w:val="20"/>
        </w:rPr>
      </w:pPr>
      <w:r w:rsidRPr="00551E36">
        <w:rPr>
          <w:rFonts w:ascii="Arial" w:hAnsi="Arial" w:cs="Arial"/>
          <w:b/>
          <w:bCs/>
          <w:sz w:val="20"/>
          <w:szCs w:val="20"/>
        </w:rPr>
        <w:t>Czyli stawiają Państwo na duże imprezy?</w:t>
      </w:r>
    </w:p>
    <w:p w14:paraId="0907A864" w14:textId="77777777" w:rsidR="00800477" w:rsidRPr="00551E36" w:rsidRDefault="00800477" w:rsidP="00800477">
      <w:pPr>
        <w:pStyle w:val="Bezodstpw"/>
        <w:jc w:val="both"/>
        <w:rPr>
          <w:rFonts w:ascii="Arial" w:hAnsi="Arial" w:cs="Arial"/>
          <w:sz w:val="20"/>
          <w:szCs w:val="20"/>
        </w:rPr>
      </w:pPr>
    </w:p>
    <w:p w14:paraId="05D3C9A4" w14:textId="7E70B5FF" w:rsidR="00800477" w:rsidRPr="00551E36" w:rsidRDefault="00551E36" w:rsidP="00800477">
      <w:pPr>
        <w:pStyle w:val="Bezodstpw"/>
        <w:jc w:val="both"/>
        <w:rPr>
          <w:rFonts w:ascii="Arial" w:hAnsi="Arial" w:cs="Arial"/>
          <w:sz w:val="20"/>
          <w:szCs w:val="20"/>
        </w:rPr>
      </w:pPr>
      <w:r w:rsidRPr="00551E36">
        <w:rPr>
          <w:rFonts w:ascii="Arial" w:hAnsi="Arial" w:cs="Arial"/>
          <w:b/>
          <w:bCs/>
          <w:sz w:val="20"/>
          <w:szCs w:val="20"/>
        </w:rPr>
        <w:t xml:space="preserve">A.B.: </w:t>
      </w:r>
      <w:r w:rsidR="00800477" w:rsidRPr="00551E36">
        <w:rPr>
          <w:rFonts w:ascii="Arial" w:hAnsi="Arial" w:cs="Arial"/>
          <w:sz w:val="20"/>
          <w:szCs w:val="20"/>
        </w:rPr>
        <w:t xml:space="preserve">Nie tylko. W tym roku w plenerze odbywają się także mniejsze wydarzenia, które organizowane są wspólnie z lokalnymi partnerami, m.in. z klubami siatkarskimi. Ich celem jest integracja lokalnej społeczności wokół różnych ważnych inicjatyw, a także – co podkreślamy przy każdej z imprez – dobra zabawa. Mamy to szczęście, że posiadamy własne boiska do siatkówki plażowej, które w tym sezonie goszczą kilka imprez, w tym dla profesjonalistów. Już odbyły się m.in. festyn siatkarski </w:t>
      </w:r>
      <w:r>
        <w:rPr>
          <w:rFonts w:ascii="Arial" w:hAnsi="Arial" w:cs="Arial"/>
          <w:sz w:val="20"/>
          <w:szCs w:val="20"/>
        </w:rPr>
        <w:t>„</w:t>
      </w:r>
      <w:r w:rsidR="00800477" w:rsidRPr="00551E36">
        <w:rPr>
          <w:rFonts w:ascii="Arial" w:hAnsi="Arial" w:cs="Arial"/>
          <w:i/>
          <w:iCs/>
          <w:sz w:val="20"/>
          <w:szCs w:val="20"/>
        </w:rPr>
        <w:t>Syn, Tato, Lato</w:t>
      </w:r>
      <w:r>
        <w:rPr>
          <w:rFonts w:ascii="Arial" w:hAnsi="Arial" w:cs="Arial"/>
          <w:i/>
          <w:iCs/>
          <w:sz w:val="20"/>
          <w:szCs w:val="20"/>
        </w:rPr>
        <w:t>”</w:t>
      </w:r>
      <w:r w:rsidR="00800477" w:rsidRPr="00551E36">
        <w:rPr>
          <w:rFonts w:ascii="Arial" w:hAnsi="Arial" w:cs="Arial"/>
          <w:sz w:val="20"/>
          <w:szCs w:val="20"/>
        </w:rPr>
        <w:t xml:space="preserve">, Camp Beach Champions Academy Jenio/Janio, Turniej </w:t>
      </w:r>
      <w:r>
        <w:rPr>
          <w:rFonts w:ascii="Arial" w:hAnsi="Arial" w:cs="Arial"/>
          <w:sz w:val="20"/>
          <w:szCs w:val="20"/>
        </w:rPr>
        <w:t>„</w:t>
      </w:r>
      <w:r w:rsidR="00800477" w:rsidRPr="00551E36">
        <w:rPr>
          <w:rFonts w:ascii="Arial" w:hAnsi="Arial" w:cs="Arial"/>
          <w:i/>
          <w:iCs/>
          <w:sz w:val="20"/>
          <w:szCs w:val="20"/>
        </w:rPr>
        <w:t>Rodzic – Dziecko</w:t>
      </w:r>
      <w:r w:rsidR="00800477" w:rsidRPr="00551E36">
        <w:rPr>
          <w:rFonts w:ascii="Arial" w:hAnsi="Arial" w:cs="Arial"/>
          <w:sz w:val="20"/>
          <w:szCs w:val="20"/>
        </w:rPr>
        <w:t xml:space="preserve"> </w:t>
      </w:r>
      <w:r>
        <w:rPr>
          <w:rFonts w:ascii="Arial" w:hAnsi="Arial" w:cs="Arial"/>
          <w:sz w:val="20"/>
          <w:szCs w:val="20"/>
        </w:rPr>
        <w:t>„</w:t>
      </w:r>
      <w:r w:rsidR="00800477" w:rsidRPr="00551E36">
        <w:rPr>
          <w:rFonts w:ascii="Arial" w:hAnsi="Arial" w:cs="Arial"/>
          <w:sz w:val="20"/>
          <w:szCs w:val="20"/>
        </w:rPr>
        <w:t xml:space="preserve">oraz zmagania juniorek w półfinale Mistrzostw Śląska. Przed nami natomiast m.in. Puchar Śląska w Siatkówce Plażowej Kobiet i Mężczyzn oraz zawody </w:t>
      </w:r>
      <w:r>
        <w:rPr>
          <w:rFonts w:ascii="Arial" w:hAnsi="Arial" w:cs="Arial"/>
          <w:sz w:val="20"/>
          <w:szCs w:val="20"/>
        </w:rPr>
        <w:t>„</w:t>
      </w:r>
      <w:r w:rsidR="00800477" w:rsidRPr="00551E36">
        <w:rPr>
          <w:rFonts w:ascii="Arial" w:hAnsi="Arial" w:cs="Arial"/>
          <w:i/>
          <w:iCs/>
          <w:sz w:val="20"/>
          <w:szCs w:val="20"/>
        </w:rPr>
        <w:t>Siatkówka 40 plus</w:t>
      </w:r>
      <w:r>
        <w:rPr>
          <w:rFonts w:ascii="Arial" w:hAnsi="Arial" w:cs="Arial"/>
          <w:i/>
          <w:iCs/>
          <w:sz w:val="20"/>
          <w:szCs w:val="20"/>
        </w:rPr>
        <w:t>”</w:t>
      </w:r>
      <w:r w:rsidR="00800477" w:rsidRPr="00551E36">
        <w:rPr>
          <w:rFonts w:ascii="Arial" w:hAnsi="Arial" w:cs="Arial"/>
          <w:sz w:val="20"/>
          <w:szCs w:val="20"/>
        </w:rPr>
        <w:t>. Nie ograniczamy się jednak tylko do sportu. W tym roku po raz pierwszy zawitał do nas Piknik Służb Mundurowych, podczas którego można było zobaczyć m.in. sprzęt wojskowy oraz pokaz musztry w wykonaniu uczniów klas mundurowych z regionu. Wiosną natomiast w plenerze, na Bulwarach Jurajskich, prowadziliśmy zbiórkę elektrośmieci w ramach akcji proekologicznej z okazji Dnia Ziemi.</w:t>
      </w:r>
    </w:p>
    <w:p w14:paraId="28EB4CBB" w14:textId="77777777" w:rsidR="00800477" w:rsidRPr="00551E36" w:rsidRDefault="00800477" w:rsidP="00800477">
      <w:pPr>
        <w:pStyle w:val="Bezodstpw"/>
        <w:jc w:val="both"/>
        <w:rPr>
          <w:rFonts w:ascii="Arial" w:hAnsi="Arial" w:cs="Arial"/>
          <w:sz w:val="20"/>
          <w:szCs w:val="20"/>
        </w:rPr>
      </w:pPr>
    </w:p>
    <w:p w14:paraId="65EB6598" w14:textId="77777777" w:rsidR="00800477" w:rsidRPr="00551E36" w:rsidRDefault="00800477" w:rsidP="00800477">
      <w:pPr>
        <w:pStyle w:val="Bezodstpw"/>
        <w:jc w:val="both"/>
        <w:rPr>
          <w:rFonts w:ascii="Arial" w:hAnsi="Arial" w:cs="Arial"/>
          <w:b/>
          <w:bCs/>
          <w:sz w:val="20"/>
          <w:szCs w:val="20"/>
        </w:rPr>
      </w:pPr>
      <w:r w:rsidRPr="00551E36">
        <w:rPr>
          <w:rFonts w:ascii="Arial" w:hAnsi="Arial" w:cs="Arial"/>
          <w:b/>
          <w:bCs/>
          <w:sz w:val="20"/>
          <w:szCs w:val="20"/>
        </w:rPr>
        <w:t>Mocny zwrot ku imprezom plenerowym oznacza, że rezygnują Państwo z wydarzeń na pasażu?</w:t>
      </w:r>
    </w:p>
    <w:p w14:paraId="12A552E3" w14:textId="77777777" w:rsidR="00800477" w:rsidRPr="00551E36" w:rsidRDefault="00800477" w:rsidP="00800477">
      <w:pPr>
        <w:pStyle w:val="Bezodstpw"/>
        <w:jc w:val="both"/>
        <w:rPr>
          <w:rFonts w:ascii="Arial" w:hAnsi="Arial" w:cs="Arial"/>
          <w:sz w:val="20"/>
          <w:szCs w:val="20"/>
        </w:rPr>
      </w:pPr>
    </w:p>
    <w:p w14:paraId="6B6979B2" w14:textId="53960045" w:rsidR="00800477" w:rsidRPr="00551E36" w:rsidRDefault="00551E36" w:rsidP="00800477">
      <w:pPr>
        <w:pStyle w:val="Bezodstpw"/>
        <w:jc w:val="both"/>
        <w:rPr>
          <w:rFonts w:ascii="Arial" w:hAnsi="Arial" w:cs="Arial"/>
          <w:sz w:val="20"/>
          <w:szCs w:val="20"/>
        </w:rPr>
      </w:pPr>
      <w:r w:rsidRPr="00551E36">
        <w:rPr>
          <w:rFonts w:ascii="Arial" w:hAnsi="Arial" w:cs="Arial"/>
          <w:b/>
          <w:bCs/>
          <w:sz w:val="20"/>
          <w:szCs w:val="20"/>
        </w:rPr>
        <w:t xml:space="preserve">A.B.: </w:t>
      </w:r>
      <w:r w:rsidR="00800477" w:rsidRPr="00551E36">
        <w:rPr>
          <w:rFonts w:ascii="Arial" w:hAnsi="Arial" w:cs="Arial"/>
          <w:sz w:val="20"/>
          <w:szCs w:val="20"/>
        </w:rPr>
        <w:t xml:space="preserve">W żadnym wypadku. Po prostu założyliśmy sobie w planach, że organizując wydarzenia wiosną i latem, korzystamy w pełni z infrastruktury galerii. Tylko od początku tego roku na pasażu odbyło się już 25 różnych wydarzeń. Gościliśmy też kilka imprez targowych, w tym m.in. targi dla pupili, budowlane, lokalnych atrakcji turystycznych oraz ślubne. Co miesiąc w galerii odbywa się także </w:t>
      </w:r>
      <w:r>
        <w:rPr>
          <w:rFonts w:ascii="Arial" w:hAnsi="Arial" w:cs="Arial"/>
          <w:sz w:val="20"/>
          <w:szCs w:val="20"/>
        </w:rPr>
        <w:t>„</w:t>
      </w:r>
      <w:r w:rsidRPr="00551E36">
        <w:rPr>
          <w:rFonts w:ascii="Arial" w:hAnsi="Arial" w:cs="Arial"/>
          <w:i/>
          <w:iCs/>
          <w:sz w:val="20"/>
          <w:szCs w:val="20"/>
        </w:rPr>
        <w:t>Jurajska</w:t>
      </w:r>
      <w:r>
        <w:rPr>
          <w:rFonts w:ascii="Arial" w:hAnsi="Arial" w:cs="Arial"/>
          <w:sz w:val="20"/>
          <w:szCs w:val="20"/>
        </w:rPr>
        <w:t xml:space="preserve"> </w:t>
      </w:r>
      <w:r w:rsidR="00800477" w:rsidRPr="00551E36">
        <w:rPr>
          <w:rFonts w:ascii="Arial" w:hAnsi="Arial" w:cs="Arial"/>
          <w:i/>
          <w:iCs/>
          <w:sz w:val="20"/>
          <w:szCs w:val="20"/>
        </w:rPr>
        <w:t>Wyprzedaż Garażowa</w:t>
      </w:r>
      <w:r>
        <w:rPr>
          <w:rFonts w:ascii="Arial" w:hAnsi="Arial" w:cs="Arial"/>
          <w:i/>
          <w:iCs/>
          <w:sz w:val="20"/>
          <w:szCs w:val="20"/>
        </w:rPr>
        <w:t>”</w:t>
      </w:r>
      <w:r w:rsidR="00800477" w:rsidRPr="00551E36">
        <w:rPr>
          <w:rFonts w:ascii="Arial" w:hAnsi="Arial" w:cs="Arial"/>
          <w:sz w:val="20"/>
          <w:szCs w:val="20"/>
        </w:rPr>
        <w:t xml:space="preserve">, która w niedziele niehandlowe przyciąga tłumy. To nasza flagowa impreza, dzięki której popularyzujemy modę cyrkularną i ideę drugiego obiegu. Ponadto zorganizowaliśmy kilka interaktywnych wystaw, w tym m.in. </w:t>
      </w:r>
      <w:r>
        <w:rPr>
          <w:rFonts w:ascii="Arial" w:hAnsi="Arial" w:cs="Arial"/>
          <w:sz w:val="20"/>
          <w:szCs w:val="20"/>
        </w:rPr>
        <w:t>„</w:t>
      </w:r>
      <w:r w:rsidR="00800477" w:rsidRPr="00551E36">
        <w:rPr>
          <w:rFonts w:ascii="Arial" w:hAnsi="Arial" w:cs="Arial"/>
          <w:i/>
          <w:iCs/>
          <w:sz w:val="20"/>
          <w:szCs w:val="20"/>
        </w:rPr>
        <w:t>Wyspę Piratów</w:t>
      </w:r>
      <w:r>
        <w:rPr>
          <w:rFonts w:ascii="Arial" w:hAnsi="Arial" w:cs="Arial"/>
          <w:i/>
          <w:iCs/>
          <w:sz w:val="20"/>
          <w:szCs w:val="20"/>
        </w:rPr>
        <w:t>”</w:t>
      </w:r>
      <w:r w:rsidR="00800477" w:rsidRPr="00551E36">
        <w:rPr>
          <w:rFonts w:ascii="Arial" w:hAnsi="Arial" w:cs="Arial"/>
          <w:sz w:val="20"/>
          <w:szCs w:val="20"/>
        </w:rPr>
        <w:t xml:space="preserve">, </w:t>
      </w:r>
      <w:r>
        <w:rPr>
          <w:rFonts w:ascii="Arial" w:hAnsi="Arial" w:cs="Arial"/>
          <w:sz w:val="20"/>
          <w:szCs w:val="20"/>
        </w:rPr>
        <w:t>„</w:t>
      </w:r>
      <w:r w:rsidR="00800477" w:rsidRPr="00551E36">
        <w:rPr>
          <w:rFonts w:ascii="Arial" w:hAnsi="Arial" w:cs="Arial"/>
          <w:i/>
          <w:iCs/>
          <w:sz w:val="20"/>
          <w:szCs w:val="20"/>
        </w:rPr>
        <w:t>Jurajską Szkołę Magii i Iluzji</w:t>
      </w:r>
      <w:r>
        <w:rPr>
          <w:rFonts w:ascii="Arial" w:hAnsi="Arial" w:cs="Arial"/>
          <w:i/>
          <w:iCs/>
          <w:sz w:val="20"/>
          <w:szCs w:val="20"/>
        </w:rPr>
        <w:t>”</w:t>
      </w:r>
      <w:r w:rsidR="00800477" w:rsidRPr="00551E36">
        <w:rPr>
          <w:rFonts w:ascii="Arial" w:hAnsi="Arial" w:cs="Arial"/>
          <w:sz w:val="20"/>
          <w:szCs w:val="20"/>
        </w:rPr>
        <w:t xml:space="preserve"> oraz </w:t>
      </w:r>
      <w:r>
        <w:rPr>
          <w:rFonts w:ascii="Arial" w:hAnsi="Arial" w:cs="Arial"/>
          <w:sz w:val="20"/>
          <w:szCs w:val="20"/>
        </w:rPr>
        <w:t>„</w:t>
      </w:r>
      <w:r w:rsidR="00800477" w:rsidRPr="00551E36">
        <w:rPr>
          <w:rFonts w:ascii="Arial" w:hAnsi="Arial" w:cs="Arial"/>
          <w:i/>
          <w:iCs/>
          <w:sz w:val="20"/>
          <w:szCs w:val="20"/>
        </w:rPr>
        <w:t>Trzy światy Playmobil</w:t>
      </w:r>
      <w:r>
        <w:rPr>
          <w:rFonts w:ascii="Arial" w:hAnsi="Arial" w:cs="Arial"/>
          <w:i/>
          <w:iCs/>
          <w:sz w:val="20"/>
          <w:szCs w:val="20"/>
        </w:rPr>
        <w:t>”</w:t>
      </w:r>
      <w:r w:rsidR="00800477" w:rsidRPr="00551E36">
        <w:rPr>
          <w:rFonts w:ascii="Arial" w:hAnsi="Arial" w:cs="Arial"/>
          <w:sz w:val="20"/>
          <w:szCs w:val="20"/>
        </w:rPr>
        <w:t>. Mieszkańcy mogli u nas również rozliczyć PIT. W Jurajskiej zaprezentowały się także dwie znane drużyny – Raków Częstochowa i Włókniarz Częstochowa. Jak więc widać, pasaż jest mocno oblegany przez wydarzenia i wracamy tam już pod koniec lata.</w:t>
      </w:r>
    </w:p>
    <w:p w14:paraId="486E9A73" w14:textId="77777777" w:rsidR="00800477" w:rsidRPr="00551E36" w:rsidRDefault="00800477" w:rsidP="00800477">
      <w:pPr>
        <w:pStyle w:val="Bezodstpw"/>
        <w:jc w:val="both"/>
        <w:rPr>
          <w:rFonts w:ascii="Arial" w:hAnsi="Arial" w:cs="Arial"/>
          <w:sz w:val="20"/>
          <w:szCs w:val="20"/>
        </w:rPr>
      </w:pPr>
    </w:p>
    <w:p w14:paraId="5628001F" w14:textId="77777777" w:rsidR="00800477" w:rsidRPr="00551E36" w:rsidRDefault="00800477" w:rsidP="00800477">
      <w:pPr>
        <w:pStyle w:val="Bezodstpw"/>
        <w:jc w:val="both"/>
        <w:rPr>
          <w:rFonts w:ascii="Arial" w:hAnsi="Arial" w:cs="Arial"/>
          <w:b/>
          <w:bCs/>
          <w:sz w:val="20"/>
          <w:szCs w:val="20"/>
          <w:shd w:val="clear" w:color="auto" w:fill="FFFFFF"/>
        </w:rPr>
      </w:pPr>
      <w:r w:rsidRPr="00551E36">
        <w:rPr>
          <w:rFonts w:ascii="Arial" w:hAnsi="Arial" w:cs="Arial"/>
          <w:b/>
          <w:bCs/>
          <w:sz w:val="20"/>
          <w:szCs w:val="20"/>
          <w:shd w:val="clear" w:color="auto" w:fill="FFFFFF"/>
        </w:rPr>
        <w:t>Jak klienci odbierają wydarzenia, które Państwo dziś proponują?</w:t>
      </w:r>
    </w:p>
    <w:p w14:paraId="57999700" w14:textId="77777777" w:rsidR="00800477" w:rsidRPr="00551E36" w:rsidRDefault="00800477" w:rsidP="00800477">
      <w:pPr>
        <w:pStyle w:val="Bezodstpw"/>
        <w:jc w:val="both"/>
        <w:rPr>
          <w:rFonts w:ascii="Arial" w:hAnsi="Arial" w:cs="Arial"/>
          <w:sz w:val="20"/>
          <w:szCs w:val="20"/>
          <w:shd w:val="clear" w:color="auto" w:fill="FFFFFF"/>
        </w:rPr>
      </w:pPr>
    </w:p>
    <w:p w14:paraId="3A42D0DD" w14:textId="3C953BFF" w:rsidR="00800477" w:rsidRPr="00551E36" w:rsidRDefault="00551E36" w:rsidP="00800477">
      <w:pPr>
        <w:pStyle w:val="Bezodstpw"/>
        <w:jc w:val="both"/>
        <w:rPr>
          <w:rFonts w:ascii="Arial" w:hAnsi="Arial" w:cs="Arial"/>
          <w:sz w:val="20"/>
          <w:szCs w:val="20"/>
          <w:shd w:val="clear" w:color="auto" w:fill="FFFFFF"/>
        </w:rPr>
      </w:pPr>
      <w:r w:rsidRPr="00551E36">
        <w:rPr>
          <w:rFonts w:ascii="Arial" w:hAnsi="Arial" w:cs="Arial"/>
          <w:b/>
          <w:bCs/>
          <w:sz w:val="20"/>
          <w:szCs w:val="20"/>
        </w:rPr>
        <w:t xml:space="preserve">A.B.: </w:t>
      </w:r>
      <w:r w:rsidR="00800477" w:rsidRPr="00551E36">
        <w:rPr>
          <w:rFonts w:ascii="Arial" w:hAnsi="Arial" w:cs="Arial"/>
          <w:sz w:val="20"/>
          <w:szCs w:val="20"/>
          <w:shd w:val="clear" w:color="auto" w:fill="FFFFFF"/>
        </w:rPr>
        <w:t>Pozytywnie, co widzimy w badaniach zrealizowanych w maju przez Market Side. Aż 97% klientów postrzega nas jako obiekt tętniący życiem, co jest zasługą atrakcyjnej oferty oraz wydarzeń. 95% uznaje nas za doskonałe miejsce do spędzania czasu wolnego. Aż 3 na 4 klientów przyciągają organizowane przez nas imprezy, co jest dużym odsetkiem. Wśród mieszkańców regionu największym zainteresowaniem cieszą się koncerty, które wybiera 41%, oraz imprezy dla dzieci, w których uczestniczy 27%. To pokazuje nam, że idziemy we właściwą stronę i to już drugi rok z rzędu.</w:t>
      </w:r>
    </w:p>
    <w:p w14:paraId="30537D69" w14:textId="77777777" w:rsidR="00800477" w:rsidRPr="00551E36" w:rsidRDefault="00800477" w:rsidP="00800477">
      <w:pPr>
        <w:pStyle w:val="Bezodstpw"/>
        <w:jc w:val="both"/>
        <w:rPr>
          <w:rFonts w:ascii="Arial" w:hAnsi="Arial" w:cs="Arial"/>
          <w:sz w:val="20"/>
          <w:szCs w:val="20"/>
          <w:shd w:val="clear" w:color="auto" w:fill="FFFFFF"/>
        </w:rPr>
      </w:pPr>
    </w:p>
    <w:p w14:paraId="0DFEF7CB" w14:textId="77777777" w:rsidR="00800477" w:rsidRPr="00551E36" w:rsidRDefault="00800477" w:rsidP="00800477">
      <w:pPr>
        <w:pStyle w:val="Bezodstpw"/>
        <w:jc w:val="both"/>
        <w:rPr>
          <w:rFonts w:ascii="Arial" w:hAnsi="Arial" w:cs="Arial"/>
          <w:b/>
          <w:bCs/>
          <w:sz w:val="20"/>
          <w:szCs w:val="20"/>
          <w:shd w:val="clear" w:color="auto" w:fill="FFFFFF"/>
        </w:rPr>
      </w:pPr>
      <w:r w:rsidRPr="00551E36">
        <w:rPr>
          <w:rFonts w:ascii="Arial" w:hAnsi="Arial" w:cs="Arial"/>
          <w:b/>
          <w:bCs/>
          <w:sz w:val="20"/>
          <w:szCs w:val="20"/>
          <w:shd w:val="clear" w:color="auto" w:fill="FFFFFF"/>
        </w:rPr>
        <w:t>W osiągnięciu takiego wyniku pomagają Bulwary Jurajskie?</w:t>
      </w:r>
    </w:p>
    <w:p w14:paraId="0974E7A3" w14:textId="77777777" w:rsidR="00800477" w:rsidRPr="00551E36" w:rsidRDefault="00800477" w:rsidP="00800477">
      <w:pPr>
        <w:pStyle w:val="Bezodstpw"/>
        <w:jc w:val="both"/>
        <w:rPr>
          <w:rFonts w:ascii="Arial" w:hAnsi="Arial" w:cs="Arial"/>
          <w:sz w:val="20"/>
          <w:szCs w:val="20"/>
          <w:shd w:val="clear" w:color="auto" w:fill="FFFFFF"/>
        </w:rPr>
      </w:pPr>
    </w:p>
    <w:p w14:paraId="64E7173A" w14:textId="442B72D0" w:rsidR="00800477" w:rsidRPr="00551E36" w:rsidRDefault="00551E36" w:rsidP="00800477">
      <w:pPr>
        <w:pStyle w:val="Bezodstpw"/>
        <w:jc w:val="both"/>
        <w:rPr>
          <w:rFonts w:ascii="Arial" w:hAnsi="Arial" w:cs="Arial"/>
          <w:sz w:val="20"/>
          <w:szCs w:val="20"/>
          <w:shd w:val="clear" w:color="auto" w:fill="FFFFFF"/>
        </w:rPr>
      </w:pPr>
      <w:r w:rsidRPr="00551E36">
        <w:rPr>
          <w:rFonts w:ascii="Arial" w:hAnsi="Arial" w:cs="Arial"/>
          <w:b/>
          <w:bCs/>
          <w:sz w:val="20"/>
          <w:szCs w:val="20"/>
        </w:rPr>
        <w:t xml:space="preserve">A.B.: </w:t>
      </w:r>
      <w:r w:rsidR="00800477" w:rsidRPr="00551E36">
        <w:rPr>
          <w:rFonts w:ascii="Arial" w:hAnsi="Arial" w:cs="Arial"/>
          <w:sz w:val="20"/>
          <w:szCs w:val="20"/>
          <w:shd w:val="clear" w:color="auto" w:fill="FFFFFF"/>
        </w:rPr>
        <w:t xml:space="preserve">Oczywiście, w przeciwieństwie do wielu galerii w Polsce mamy unikalną przestrzeń na świeżym powietrzu. Bulwary Jurajskie to miejski ogród o powierzchni aż 8,5 tys. m kw., znajdujący się na zrewitalizowanych terenach zielonych wzdłuż Warty, który idealnie nadaje się na strefę eventową. Organizowane pikniki, zloty, festyny czy koncerty niemal organicznie wpisują się w tę przestrzeń. Co więcej, jest to miejsce, która buduje klimat wielu naszych imprez. Klient może bowiem poczuć się jak w parku, zrelaksować się w trakcie plenerowego wydarzenia lub pobawić się z dzieckiem. </w:t>
      </w:r>
    </w:p>
    <w:p w14:paraId="1073030F" w14:textId="77777777" w:rsidR="00800477" w:rsidRPr="00551E36" w:rsidRDefault="00800477" w:rsidP="00800477">
      <w:pPr>
        <w:pStyle w:val="Bezodstpw"/>
        <w:jc w:val="both"/>
        <w:rPr>
          <w:rFonts w:ascii="Arial" w:hAnsi="Arial" w:cs="Arial"/>
          <w:sz w:val="20"/>
          <w:szCs w:val="20"/>
          <w:shd w:val="clear" w:color="auto" w:fill="FFFFFF"/>
        </w:rPr>
      </w:pPr>
    </w:p>
    <w:p w14:paraId="27491B03" w14:textId="77777777" w:rsidR="00800477" w:rsidRPr="00551E36" w:rsidRDefault="00800477" w:rsidP="00800477">
      <w:pPr>
        <w:pStyle w:val="Bezodstpw"/>
        <w:jc w:val="both"/>
        <w:rPr>
          <w:rFonts w:ascii="Arial" w:hAnsi="Arial" w:cs="Arial"/>
          <w:b/>
          <w:bCs/>
          <w:sz w:val="20"/>
          <w:szCs w:val="20"/>
          <w:shd w:val="clear" w:color="auto" w:fill="FFFFFF"/>
        </w:rPr>
      </w:pPr>
      <w:r w:rsidRPr="00551E36">
        <w:rPr>
          <w:rFonts w:ascii="Arial" w:hAnsi="Arial" w:cs="Arial"/>
          <w:b/>
          <w:bCs/>
          <w:sz w:val="20"/>
          <w:szCs w:val="20"/>
          <w:shd w:val="clear" w:color="auto" w:fill="FFFFFF"/>
        </w:rPr>
        <w:t>Jakie kolejne plany?</w:t>
      </w:r>
    </w:p>
    <w:p w14:paraId="3A9DFD49" w14:textId="77777777" w:rsidR="00800477" w:rsidRPr="00551E36" w:rsidRDefault="00800477" w:rsidP="00800477">
      <w:pPr>
        <w:pStyle w:val="Bezodstpw"/>
        <w:jc w:val="both"/>
        <w:rPr>
          <w:rFonts w:ascii="Arial" w:hAnsi="Arial" w:cs="Arial"/>
          <w:sz w:val="20"/>
          <w:szCs w:val="20"/>
          <w:shd w:val="clear" w:color="auto" w:fill="FFFFFF"/>
        </w:rPr>
      </w:pPr>
    </w:p>
    <w:p w14:paraId="5A0AA007" w14:textId="177F2069" w:rsidR="00800477" w:rsidRDefault="00551E36" w:rsidP="00800477">
      <w:pPr>
        <w:pStyle w:val="Bezodstpw"/>
        <w:jc w:val="both"/>
        <w:rPr>
          <w:rFonts w:ascii="Arial" w:hAnsi="Arial" w:cs="Arial"/>
          <w:sz w:val="20"/>
          <w:szCs w:val="20"/>
          <w:shd w:val="clear" w:color="auto" w:fill="FFFFFF"/>
        </w:rPr>
      </w:pPr>
      <w:r w:rsidRPr="00551E36">
        <w:rPr>
          <w:rFonts w:ascii="Arial" w:hAnsi="Arial" w:cs="Arial"/>
          <w:b/>
          <w:bCs/>
          <w:sz w:val="20"/>
          <w:szCs w:val="20"/>
        </w:rPr>
        <w:t xml:space="preserve">A.B.: </w:t>
      </w:r>
      <w:r w:rsidR="00800477" w:rsidRPr="00551E36">
        <w:rPr>
          <w:rFonts w:ascii="Arial" w:hAnsi="Arial" w:cs="Arial"/>
          <w:sz w:val="20"/>
          <w:szCs w:val="20"/>
          <w:shd w:val="clear" w:color="auto" w:fill="FFFFFF"/>
        </w:rPr>
        <w:t xml:space="preserve">Przed nami jeszcze dwie odsłony </w:t>
      </w:r>
      <w:r>
        <w:rPr>
          <w:rFonts w:ascii="Arial" w:hAnsi="Arial" w:cs="Arial"/>
          <w:sz w:val="20"/>
          <w:szCs w:val="20"/>
          <w:shd w:val="clear" w:color="auto" w:fill="FFFFFF"/>
        </w:rPr>
        <w:t>„</w:t>
      </w:r>
      <w:r w:rsidR="00800477" w:rsidRPr="00551E36">
        <w:rPr>
          <w:rFonts w:ascii="Arial" w:hAnsi="Arial" w:cs="Arial"/>
          <w:sz w:val="20"/>
          <w:szCs w:val="20"/>
          <w:shd w:val="clear" w:color="auto" w:fill="FFFFFF"/>
        </w:rPr>
        <w:t>Częstochowa Summer Festival</w:t>
      </w:r>
      <w:r>
        <w:rPr>
          <w:rFonts w:ascii="Arial" w:hAnsi="Arial" w:cs="Arial"/>
          <w:sz w:val="20"/>
          <w:szCs w:val="20"/>
          <w:shd w:val="clear" w:color="auto" w:fill="FFFFFF"/>
        </w:rPr>
        <w:t>”</w:t>
      </w:r>
      <w:r w:rsidR="00800477" w:rsidRPr="00551E36">
        <w:rPr>
          <w:rFonts w:ascii="Arial" w:hAnsi="Arial" w:cs="Arial"/>
          <w:sz w:val="20"/>
          <w:szCs w:val="20"/>
          <w:shd w:val="clear" w:color="auto" w:fill="FFFFFF"/>
        </w:rPr>
        <w:t xml:space="preserve">. 26 lipca na naszej scenie zagrają Baciary, Aparaty i Daj To Głośniej, a 24 sierpnia Smolasty i PlanBe. Całości towarzyszyć będzie rodzinny festyn z atrakcjami. We wrześniu wracamy natomiast z Giełdą Zajęć Pozalekcyjnych oraz 15. urodzinami Galerii Jurajskiej, na które szykujemy kolejne niespodzianki. Przed nami intensywne miesiące, które przyniosą kilka wydarzeń o różnej skali. Cały rok planujemy zamknąć z niemal 60 wydarzeniami. Do połowy tego roku zorganizowaliśmy ich już ponad 30. Zapoczątkowana w styczniu ub. roku kampania </w:t>
      </w:r>
      <w:r w:rsidR="00800477" w:rsidRPr="00551E36">
        <w:rPr>
          <w:rFonts w:ascii="Arial" w:hAnsi="Arial" w:cs="Arial"/>
          <w:i/>
          <w:iCs/>
          <w:sz w:val="20"/>
          <w:szCs w:val="20"/>
          <w:shd w:val="clear" w:color="auto" w:fill="FFFFFF"/>
        </w:rPr>
        <w:t xml:space="preserve">#kierunekjurajska </w:t>
      </w:r>
      <w:r w:rsidR="00800477" w:rsidRPr="00551E36">
        <w:rPr>
          <w:rFonts w:ascii="Arial" w:hAnsi="Arial" w:cs="Arial"/>
          <w:sz w:val="20"/>
          <w:szCs w:val="20"/>
          <w:shd w:val="clear" w:color="auto" w:fill="FFFFFF"/>
        </w:rPr>
        <w:t>nabiera więc tempa, wzmacniając pozycję Galerii Jurajskiej jako lidera w regionie pod względem oferty zakupowej i rozrywkowej dla całych rodzin.</w:t>
      </w:r>
      <w:r w:rsidR="00800477">
        <w:rPr>
          <w:rFonts w:ascii="Arial" w:hAnsi="Arial" w:cs="Arial"/>
          <w:sz w:val="20"/>
          <w:szCs w:val="20"/>
          <w:shd w:val="clear" w:color="auto" w:fill="FFFFFF"/>
        </w:rPr>
        <w:t xml:space="preserve"> </w:t>
      </w:r>
    </w:p>
    <w:p w14:paraId="64AA0375" w14:textId="77777777" w:rsidR="00800477" w:rsidRDefault="00800477" w:rsidP="00800477">
      <w:pPr>
        <w:pStyle w:val="Bezodstpw"/>
        <w:jc w:val="both"/>
        <w:rPr>
          <w:rFonts w:ascii="Arial" w:hAnsi="Arial" w:cs="Arial"/>
          <w:sz w:val="20"/>
          <w:szCs w:val="20"/>
          <w:shd w:val="clear" w:color="auto" w:fill="FFFFFF"/>
        </w:rPr>
      </w:pPr>
    </w:p>
    <w:p w14:paraId="69539451" w14:textId="77777777" w:rsidR="00800477" w:rsidRPr="006720D9" w:rsidRDefault="00800477" w:rsidP="00800477">
      <w:pPr>
        <w:pStyle w:val="Bezodstpw"/>
        <w:jc w:val="both"/>
        <w:rPr>
          <w:rFonts w:ascii="Arial" w:hAnsi="Arial" w:cs="Arial"/>
          <w:sz w:val="20"/>
          <w:szCs w:val="20"/>
        </w:rPr>
      </w:pPr>
    </w:p>
    <w:p w14:paraId="466DC815" w14:textId="77777777" w:rsidR="00800477" w:rsidRPr="006720D9" w:rsidRDefault="00800477" w:rsidP="00800477">
      <w:pPr>
        <w:pStyle w:val="Bezodstpw"/>
        <w:jc w:val="both"/>
        <w:rPr>
          <w:rFonts w:ascii="Arial" w:hAnsi="Arial" w:cs="Arial"/>
          <w:sz w:val="20"/>
          <w:szCs w:val="20"/>
        </w:rPr>
      </w:pPr>
    </w:p>
    <w:p w14:paraId="7DED8DF7" w14:textId="77777777" w:rsidR="00B51565" w:rsidRDefault="00B51565" w:rsidP="00B51565">
      <w:pPr>
        <w:pStyle w:val="Bezodstpw"/>
        <w:rPr>
          <w:rFonts w:ascii="Arial" w:hAnsi="Arial" w:cs="Arial"/>
          <w:sz w:val="20"/>
          <w:szCs w:val="20"/>
        </w:rPr>
      </w:pPr>
    </w:p>
    <w:p w14:paraId="7328D1C0" w14:textId="61028D08" w:rsidR="00547916" w:rsidRPr="007202EF" w:rsidRDefault="003B7F74" w:rsidP="007202EF">
      <w:pPr>
        <w:pStyle w:val="Bezodstpw"/>
        <w:jc w:val="both"/>
        <w:rPr>
          <w:rFonts w:ascii="Arial" w:hAnsi="Arial" w:cs="Arial"/>
          <w:sz w:val="20"/>
          <w:szCs w:val="20"/>
        </w:rPr>
      </w:pPr>
      <w:r w:rsidRPr="007202EF">
        <w:rPr>
          <w:rFonts w:ascii="Arial" w:hAnsi="Arial" w:cs="Arial"/>
          <w:sz w:val="20"/>
          <w:szCs w:val="20"/>
        </w:rPr>
        <w:t>źródło: Biuro Prasowe Galerii Jurajskiej</w:t>
      </w:r>
    </w:p>
    <w:p w14:paraId="33FBDEAA" w14:textId="06B90BB1" w:rsidR="00135C3F" w:rsidRPr="007202EF" w:rsidRDefault="00135C3F" w:rsidP="007202EF">
      <w:pPr>
        <w:pStyle w:val="Bezodstpw"/>
        <w:jc w:val="both"/>
        <w:rPr>
          <w:rFonts w:ascii="Arial" w:hAnsi="Arial" w:cs="Arial"/>
          <w:sz w:val="20"/>
          <w:szCs w:val="20"/>
        </w:rPr>
      </w:pPr>
    </w:p>
    <w:p w14:paraId="654BB053" w14:textId="77777777" w:rsidR="00F94848" w:rsidRPr="007202EF" w:rsidRDefault="00F94848" w:rsidP="007202EF">
      <w:pPr>
        <w:pStyle w:val="Bezodstpw"/>
        <w:jc w:val="both"/>
        <w:rPr>
          <w:rFonts w:ascii="Arial" w:hAnsi="Arial" w:cs="Arial"/>
          <w:sz w:val="20"/>
          <w:szCs w:val="20"/>
        </w:rPr>
      </w:pPr>
    </w:p>
    <w:p w14:paraId="459EB248" w14:textId="5B113525" w:rsidR="00025591" w:rsidRPr="007202EF" w:rsidRDefault="00025591" w:rsidP="007202EF">
      <w:pPr>
        <w:pStyle w:val="Bezodstpw"/>
        <w:jc w:val="both"/>
        <w:rPr>
          <w:rFonts w:ascii="Arial" w:hAnsi="Arial" w:cs="Arial"/>
          <w:sz w:val="16"/>
          <w:szCs w:val="16"/>
        </w:rPr>
      </w:pPr>
      <w:r w:rsidRPr="007202EF">
        <w:rPr>
          <w:rFonts w:ascii="Arial" w:hAnsi="Arial" w:cs="Arial"/>
          <w:b/>
          <w:bCs/>
          <w:sz w:val="16"/>
          <w:szCs w:val="16"/>
        </w:rPr>
        <w:t>**</w:t>
      </w:r>
      <w:r w:rsidR="00571B0A" w:rsidRPr="007202EF">
        <w:rPr>
          <w:rFonts w:ascii="Arial" w:hAnsi="Arial" w:cs="Arial"/>
          <w:b/>
          <w:bCs/>
          <w:sz w:val="16"/>
          <w:szCs w:val="16"/>
        </w:rPr>
        <w:t>*</w:t>
      </w:r>
    </w:p>
    <w:p w14:paraId="2D7EC93A" w14:textId="77777777" w:rsidR="009E6F75" w:rsidRPr="007202EF" w:rsidRDefault="009E6F75" w:rsidP="007202EF">
      <w:pPr>
        <w:pStyle w:val="Bezodstpw"/>
        <w:jc w:val="both"/>
        <w:rPr>
          <w:rFonts w:ascii="Arial" w:hAnsi="Arial" w:cs="Arial"/>
          <w:color w:val="0D0D0D" w:themeColor="text1" w:themeTint="F2"/>
          <w:sz w:val="16"/>
          <w:szCs w:val="16"/>
        </w:rPr>
      </w:pPr>
    </w:p>
    <w:p w14:paraId="43BFF4D4" w14:textId="77777777" w:rsidR="00DF7951" w:rsidRPr="007202EF" w:rsidRDefault="00DF7951" w:rsidP="007202EF">
      <w:pPr>
        <w:pStyle w:val="Bezodstpw"/>
        <w:jc w:val="both"/>
        <w:rPr>
          <w:rFonts w:ascii="Arial" w:hAnsi="Arial" w:cs="Arial"/>
          <w:color w:val="0D0D0D" w:themeColor="text1" w:themeTint="F2"/>
          <w:sz w:val="16"/>
          <w:szCs w:val="16"/>
        </w:rPr>
      </w:pPr>
    </w:p>
    <w:p w14:paraId="36204507" w14:textId="77777777" w:rsidR="00DF7951" w:rsidRPr="007202EF" w:rsidRDefault="00DF7951" w:rsidP="007202EF">
      <w:pPr>
        <w:pStyle w:val="Bezodstpw"/>
        <w:jc w:val="both"/>
        <w:rPr>
          <w:rFonts w:ascii="Arial" w:hAnsi="Arial" w:cs="Arial"/>
          <w:color w:val="0D0D0D" w:themeColor="text1" w:themeTint="F2"/>
          <w:sz w:val="16"/>
          <w:szCs w:val="16"/>
        </w:rPr>
      </w:pPr>
      <w:r w:rsidRPr="007202EF">
        <w:rPr>
          <w:rFonts w:ascii="Arial" w:hAnsi="Arial" w:cs="Arial"/>
          <w:b/>
          <w:bCs/>
          <w:color w:val="0D0D0D" w:themeColor="text1" w:themeTint="F2"/>
          <w:sz w:val="16"/>
          <w:szCs w:val="16"/>
        </w:rPr>
        <w:t>Galeria Jurajska</w:t>
      </w:r>
      <w:r w:rsidRPr="007202EF">
        <w:rPr>
          <w:rFonts w:ascii="Arial" w:hAnsi="Arial" w:cs="Arial"/>
          <w:color w:val="0D0D0D" w:themeColor="text1" w:themeTint="F2"/>
          <w:sz w:val="16"/>
          <w:szCs w:val="16"/>
        </w:rPr>
        <w:t xml:space="preserve"> to największe centrum handlowe w Częstochowie (49 tys. m kw. GLA). Działający od 2009 roku obiekt z roku na roku zyskuje na popularności. W efekcie dziś to najchętniej wybierana galeria w mieście i jedna z najpopularniejszych w regionie.  W Galerii Jurajskiej można znaleźć 200 sklepów, punktów usługowych i gastronomicznych oraz wielosalowe kino Cinema City. Ofertę wypełniają najpopularniejsze polskie i zagraniczne marki.  Swoje sklepy mają tutaj m.in. Grupa LPP (Reserved, Cropp, Home &amp; </w:t>
      </w:r>
      <w:proofErr w:type="spellStart"/>
      <w:r w:rsidRPr="007202EF">
        <w:rPr>
          <w:rFonts w:ascii="Arial" w:hAnsi="Arial" w:cs="Arial"/>
          <w:color w:val="0D0D0D" w:themeColor="text1" w:themeTint="F2"/>
          <w:sz w:val="16"/>
          <w:szCs w:val="16"/>
        </w:rPr>
        <w:t>You</w:t>
      </w:r>
      <w:proofErr w:type="spellEnd"/>
      <w:r w:rsidRPr="007202EF">
        <w:rPr>
          <w:rFonts w:ascii="Arial" w:hAnsi="Arial" w:cs="Arial"/>
          <w:color w:val="0D0D0D" w:themeColor="text1" w:themeTint="F2"/>
          <w:sz w:val="16"/>
          <w:szCs w:val="16"/>
        </w:rPr>
        <w:t>, House, Mohito, Sinsay), grupa Inditex (Zara, Bershka, Stradivarius, Massimo Dutti), H&amp;M, TK Maxx, Mango, New Yorker, Douglas, Rossmann, Sephora, Super Pharm, Euro RTV AGD, Intersport, Empik, Smyk, Apart i wiele innych. W obiekcie działa także strefa rozrywki Bajkowy Labirynt. Operatorem spożywczym jest natomiast Biedronka. Do dyspozycji klientów Galerii Jurajskiej jest wielopoziomowy parking mogący pomieścić ponad 2200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spektakularną strefę dydaktyczno-wypoczynkową z licznymi akwariami słono- i słodkowodnymi. Właścicielem galerii jest GTC S.A.</w:t>
      </w:r>
    </w:p>
    <w:p w14:paraId="7792532B" w14:textId="77777777" w:rsidR="005C1331" w:rsidRPr="007202EF" w:rsidRDefault="005C1331" w:rsidP="007202EF">
      <w:pPr>
        <w:pStyle w:val="Bezodstpw"/>
        <w:jc w:val="both"/>
        <w:rPr>
          <w:rFonts w:ascii="Arial" w:hAnsi="Arial" w:cs="Arial"/>
          <w:color w:val="0D0D0D" w:themeColor="text1" w:themeTint="F2"/>
          <w:sz w:val="16"/>
          <w:szCs w:val="16"/>
        </w:rPr>
      </w:pPr>
    </w:p>
    <w:p w14:paraId="41882FCE" w14:textId="77777777" w:rsidR="005C1331" w:rsidRPr="007202EF" w:rsidRDefault="005C1331" w:rsidP="007202EF">
      <w:pPr>
        <w:pStyle w:val="Bezodstpw"/>
        <w:jc w:val="both"/>
        <w:rPr>
          <w:rFonts w:ascii="Arial" w:hAnsi="Arial" w:cs="Arial"/>
          <w:sz w:val="16"/>
          <w:szCs w:val="16"/>
        </w:rPr>
      </w:pPr>
      <w:r w:rsidRPr="007202EF">
        <w:rPr>
          <w:rFonts w:ascii="Arial" w:hAnsi="Arial" w:cs="Arial"/>
          <w:b/>
          <w:bCs/>
          <w:sz w:val="16"/>
          <w:szCs w:val="16"/>
          <w:shd w:val="clear" w:color="auto" w:fill="FFFFFF"/>
        </w:rPr>
        <w:t>Grupa GTC</w:t>
      </w:r>
      <w:r w:rsidRPr="007202EF">
        <w:rPr>
          <w:rFonts w:ascii="Arial" w:hAnsi="Arial" w:cs="Arial"/>
          <w:sz w:val="16"/>
          <w:szCs w:val="16"/>
          <w:shd w:val="clear" w:color="auto" w:fill="FFFFFF"/>
        </w:rPr>
        <w:t xml:space="preserve"> jest wiodącym inwestorem i deweloperem działającym na rynku nieruchomości, koncentrującym się na Polsce i stolicach krajów Europy Środkowo-Wschodniej. W ciągu prawie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 </w:t>
      </w:r>
    </w:p>
    <w:p w14:paraId="29BC8D5F" w14:textId="77777777" w:rsidR="005C1331" w:rsidRPr="007202EF" w:rsidRDefault="005C1331" w:rsidP="007202EF">
      <w:pPr>
        <w:pStyle w:val="Bezodstpw"/>
        <w:jc w:val="both"/>
        <w:rPr>
          <w:rFonts w:ascii="Arial" w:hAnsi="Arial" w:cs="Arial"/>
          <w:color w:val="0D0D0D" w:themeColor="text1" w:themeTint="F2"/>
          <w:sz w:val="16"/>
          <w:szCs w:val="16"/>
        </w:rPr>
      </w:pPr>
    </w:p>
    <w:p w14:paraId="4CE3B8A7" w14:textId="77777777" w:rsidR="00DF7951" w:rsidRPr="007202EF" w:rsidRDefault="00DF7951" w:rsidP="007202EF">
      <w:pPr>
        <w:pStyle w:val="Bezodstpw"/>
        <w:jc w:val="both"/>
        <w:rPr>
          <w:rFonts w:ascii="Arial" w:hAnsi="Arial" w:cs="Arial"/>
          <w:b/>
          <w:bCs/>
          <w:color w:val="0D0D0D" w:themeColor="text1" w:themeTint="F2"/>
          <w:sz w:val="16"/>
          <w:szCs w:val="16"/>
        </w:rPr>
      </w:pPr>
    </w:p>
    <w:p w14:paraId="24695F5B" w14:textId="77777777" w:rsidR="00025591" w:rsidRPr="007202EF" w:rsidRDefault="00025591" w:rsidP="007202EF">
      <w:pPr>
        <w:pStyle w:val="Bezodstpw"/>
        <w:jc w:val="both"/>
        <w:rPr>
          <w:rFonts w:ascii="Arial" w:hAnsi="Arial" w:cs="Arial"/>
          <w:color w:val="0D0D0D" w:themeColor="text1" w:themeTint="F2"/>
          <w:sz w:val="16"/>
          <w:szCs w:val="16"/>
          <w:shd w:val="clear" w:color="auto" w:fill="FFFFFF"/>
        </w:rPr>
      </w:pPr>
    </w:p>
    <w:p w14:paraId="014FF948" w14:textId="77777777" w:rsidR="00025591" w:rsidRPr="007202EF" w:rsidRDefault="00025591" w:rsidP="007202EF">
      <w:pPr>
        <w:pStyle w:val="Bezodstpw"/>
        <w:jc w:val="both"/>
        <w:rPr>
          <w:rFonts w:ascii="Arial" w:hAnsi="Arial" w:cs="Arial"/>
          <w:sz w:val="16"/>
          <w:szCs w:val="16"/>
        </w:rPr>
      </w:pPr>
    </w:p>
    <w:p w14:paraId="6AD426EC" w14:textId="77777777" w:rsidR="00025591" w:rsidRPr="007202EF" w:rsidRDefault="00025591" w:rsidP="007202EF">
      <w:pPr>
        <w:pStyle w:val="Bezodstpw"/>
        <w:jc w:val="both"/>
        <w:rPr>
          <w:rFonts w:ascii="Arial" w:hAnsi="Arial" w:cs="Arial"/>
          <w:sz w:val="16"/>
          <w:szCs w:val="16"/>
        </w:rPr>
      </w:pPr>
      <w:r w:rsidRPr="007202EF">
        <w:rPr>
          <w:rFonts w:ascii="Arial" w:hAnsi="Arial" w:cs="Arial"/>
          <w:sz w:val="16"/>
          <w:szCs w:val="16"/>
        </w:rPr>
        <w:t>Tagi: Galeria Jurajska, Częstochowa, GTC SA</w:t>
      </w:r>
    </w:p>
    <w:p w14:paraId="67E62B2F" w14:textId="77777777" w:rsidR="00025591" w:rsidRPr="007202EF" w:rsidRDefault="00025591" w:rsidP="007202EF">
      <w:pPr>
        <w:pStyle w:val="Bezodstpw"/>
        <w:jc w:val="both"/>
        <w:rPr>
          <w:rFonts w:ascii="Arial" w:hAnsi="Arial" w:cs="Arial"/>
          <w:sz w:val="16"/>
          <w:szCs w:val="16"/>
        </w:rPr>
      </w:pPr>
    </w:p>
    <w:p w14:paraId="1F88EC1E" w14:textId="77777777" w:rsidR="00025591" w:rsidRPr="007202EF" w:rsidRDefault="00025591" w:rsidP="007202EF">
      <w:pPr>
        <w:pStyle w:val="Bezodstpw"/>
        <w:jc w:val="both"/>
        <w:rPr>
          <w:rFonts w:ascii="Arial" w:hAnsi="Arial" w:cs="Arial"/>
          <w:color w:val="0D0D0D" w:themeColor="text1" w:themeTint="F2"/>
          <w:sz w:val="16"/>
          <w:szCs w:val="16"/>
        </w:rPr>
      </w:pPr>
    </w:p>
    <w:p w14:paraId="377D3DF8" w14:textId="77777777" w:rsidR="00063BB1" w:rsidRPr="007202EF" w:rsidRDefault="00063BB1" w:rsidP="007202EF">
      <w:pPr>
        <w:pStyle w:val="Bezodstpw"/>
        <w:jc w:val="both"/>
        <w:rPr>
          <w:rFonts w:ascii="Arial" w:hAnsi="Arial" w:cs="Arial"/>
          <w:color w:val="0D0D0D" w:themeColor="text1" w:themeTint="F2"/>
          <w:sz w:val="16"/>
          <w:szCs w:val="16"/>
        </w:rPr>
      </w:pPr>
    </w:p>
    <w:p w14:paraId="44D2C792" w14:textId="77777777" w:rsidR="00741EB5" w:rsidRPr="007202EF" w:rsidRDefault="00741EB5" w:rsidP="007202EF">
      <w:pPr>
        <w:pStyle w:val="Bezodstpw"/>
        <w:jc w:val="both"/>
        <w:rPr>
          <w:rFonts w:ascii="Arial" w:hAnsi="Arial" w:cs="Arial"/>
          <w:color w:val="0D0D0D" w:themeColor="text1" w:themeTint="F2"/>
          <w:sz w:val="16"/>
          <w:szCs w:val="16"/>
        </w:rPr>
      </w:pPr>
    </w:p>
    <w:sectPr w:rsidR="00741EB5" w:rsidRPr="007202EF">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86426" w14:textId="77777777" w:rsidR="00BD0EC0" w:rsidRDefault="00BD0EC0">
      <w:pPr>
        <w:spacing w:after="0" w:line="240" w:lineRule="auto"/>
      </w:pPr>
      <w:r>
        <w:separator/>
      </w:r>
    </w:p>
  </w:endnote>
  <w:endnote w:type="continuationSeparator" w:id="0">
    <w:p w14:paraId="04BEBA21" w14:textId="77777777" w:rsidR="00BD0EC0" w:rsidRDefault="00BD0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4D9F7A" w14:textId="77777777" w:rsidR="00BD0EC0" w:rsidRDefault="00BD0EC0">
      <w:pPr>
        <w:spacing w:after="0" w:line="240" w:lineRule="auto"/>
      </w:pPr>
      <w:r>
        <w:separator/>
      </w:r>
    </w:p>
  </w:footnote>
  <w:footnote w:type="continuationSeparator" w:id="0">
    <w:p w14:paraId="010C34E8" w14:textId="77777777" w:rsidR="00BD0EC0" w:rsidRDefault="00BD0E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0"/>
  </w:num>
  <w:num w:numId="2" w16cid:durableId="171627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1409F"/>
    <w:rsid w:val="00025591"/>
    <w:rsid w:val="00027221"/>
    <w:rsid w:val="00032932"/>
    <w:rsid w:val="00035CE8"/>
    <w:rsid w:val="000367FD"/>
    <w:rsid w:val="0003761D"/>
    <w:rsid w:val="00040CC4"/>
    <w:rsid w:val="0004281E"/>
    <w:rsid w:val="00045001"/>
    <w:rsid w:val="000463BB"/>
    <w:rsid w:val="00047E19"/>
    <w:rsid w:val="000519E3"/>
    <w:rsid w:val="00051B09"/>
    <w:rsid w:val="00052544"/>
    <w:rsid w:val="00053C80"/>
    <w:rsid w:val="000542A3"/>
    <w:rsid w:val="000550B6"/>
    <w:rsid w:val="00055225"/>
    <w:rsid w:val="00061A9D"/>
    <w:rsid w:val="00063BB1"/>
    <w:rsid w:val="00067C17"/>
    <w:rsid w:val="00072501"/>
    <w:rsid w:val="00072930"/>
    <w:rsid w:val="0007798C"/>
    <w:rsid w:val="00077DD0"/>
    <w:rsid w:val="00087E2F"/>
    <w:rsid w:val="000906E2"/>
    <w:rsid w:val="00094D23"/>
    <w:rsid w:val="00096BE4"/>
    <w:rsid w:val="000A5C8A"/>
    <w:rsid w:val="000A5E24"/>
    <w:rsid w:val="000A7AC1"/>
    <w:rsid w:val="000B0D7D"/>
    <w:rsid w:val="000B3D14"/>
    <w:rsid w:val="000C275F"/>
    <w:rsid w:val="000C5425"/>
    <w:rsid w:val="000C5882"/>
    <w:rsid w:val="000D1A5C"/>
    <w:rsid w:val="000E02F4"/>
    <w:rsid w:val="000F4894"/>
    <w:rsid w:val="0010373E"/>
    <w:rsid w:val="00103F8D"/>
    <w:rsid w:val="0010422E"/>
    <w:rsid w:val="0011681E"/>
    <w:rsid w:val="00117FD3"/>
    <w:rsid w:val="001204DD"/>
    <w:rsid w:val="00120589"/>
    <w:rsid w:val="00121EA1"/>
    <w:rsid w:val="00127440"/>
    <w:rsid w:val="001319BF"/>
    <w:rsid w:val="00135C3F"/>
    <w:rsid w:val="00135E58"/>
    <w:rsid w:val="0014204B"/>
    <w:rsid w:val="001446F0"/>
    <w:rsid w:val="00145E38"/>
    <w:rsid w:val="0014717C"/>
    <w:rsid w:val="0015208F"/>
    <w:rsid w:val="00157F50"/>
    <w:rsid w:val="00160728"/>
    <w:rsid w:val="00162F05"/>
    <w:rsid w:val="001668F5"/>
    <w:rsid w:val="00166E00"/>
    <w:rsid w:val="00170574"/>
    <w:rsid w:val="00171A57"/>
    <w:rsid w:val="00173D6D"/>
    <w:rsid w:val="00176F50"/>
    <w:rsid w:val="00183F60"/>
    <w:rsid w:val="00187208"/>
    <w:rsid w:val="00190A4F"/>
    <w:rsid w:val="0019121D"/>
    <w:rsid w:val="00191CFD"/>
    <w:rsid w:val="001921DD"/>
    <w:rsid w:val="00192764"/>
    <w:rsid w:val="001964C0"/>
    <w:rsid w:val="00196C28"/>
    <w:rsid w:val="001975CC"/>
    <w:rsid w:val="001A2FEB"/>
    <w:rsid w:val="001B1048"/>
    <w:rsid w:val="001B1EEE"/>
    <w:rsid w:val="001C78E3"/>
    <w:rsid w:val="001D0DD0"/>
    <w:rsid w:val="001D10A7"/>
    <w:rsid w:val="001D148B"/>
    <w:rsid w:val="001D220A"/>
    <w:rsid w:val="001D615E"/>
    <w:rsid w:val="001E0BC5"/>
    <w:rsid w:val="001E2056"/>
    <w:rsid w:val="001E3909"/>
    <w:rsid w:val="00201DE1"/>
    <w:rsid w:val="00211DD8"/>
    <w:rsid w:val="00221BBA"/>
    <w:rsid w:val="002253DC"/>
    <w:rsid w:val="00226D40"/>
    <w:rsid w:val="00231A2F"/>
    <w:rsid w:val="002361EB"/>
    <w:rsid w:val="0023670F"/>
    <w:rsid w:val="00245A28"/>
    <w:rsid w:val="0025173C"/>
    <w:rsid w:val="00254896"/>
    <w:rsid w:val="002569F4"/>
    <w:rsid w:val="00260742"/>
    <w:rsid w:val="002751B2"/>
    <w:rsid w:val="00280FE2"/>
    <w:rsid w:val="00281006"/>
    <w:rsid w:val="00296790"/>
    <w:rsid w:val="002A110B"/>
    <w:rsid w:val="002A2DBB"/>
    <w:rsid w:val="002B1BEB"/>
    <w:rsid w:val="002B5BB4"/>
    <w:rsid w:val="002C1393"/>
    <w:rsid w:val="002C1950"/>
    <w:rsid w:val="002C5C56"/>
    <w:rsid w:val="002D2383"/>
    <w:rsid w:val="002D39F4"/>
    <w:rsid w:val="002E4F5B"/>
    <w:rsid w:val="002E59AB"/>
    <w:rsid w:val="002E6B99"/>
    <w:rsid w:val="002F5BD5"/>
    <w:rsid w:val="002F6090"/>
    <w:rsid w:val="00304BAC"/>
    <w:rsid w:val="0031322B"/>
    <w:rsid w:val="00321FCE"/>
    <w:rsid w:val="00333C4B"/>
    <w:rsid w:val="00334951"/>
    <w:rsid w:val="00336D4D"/>
    <w:rsid w:val="0034170D"/>
    <w:rsid w:val="003424D6"/>
    <w:rsid w:val="003429C9"/>
    <w:rsid w:val="00343704"/>
    <w:rsid w:val="00346F56"/>
    <w:rsid w:val="00347051"/>
    <w:rsid w:val="00352F92"/>
    <w:rsid w:val="00353849"/>
    <w:rsid w:val="00353C60"/>
    <w:rsid w:val="003560E4"/>
    <w:rsid w:val="00365262"/>
    <w:rsid w:val="00376ACD"/>
    <w:rsid w:val="003774D6"/>
    <w:rsid w:val="00377551"/>
    <w:rsid w:val="003802A9"/>
    <w:rsid w:val="003814E6"/>
    <w:rsid w:val="00383279"/>
    <w:rsid w:val="0038393D"/>
    <w:rsid w:val="00385BEB"/>
    <w:rsid w:val="00386502"/>
    <w:rsid w:val="00386555"/>
    <w:rsid w:val="00392775"/>
    <w:rsid w:val="003A153A"/>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413D"/>
    <w:rsid w:val="0040425E"/>
    <w:rsid w:val="00407DBA"/>
    <w:rsid w:val="004108CE"/>
    <w:rsid w:val="00411726"/>
    <w:rsid w:val="004144C8"/>
    <w:rsid w:val="00414DAA"/>
    <w:rsid w:val="004160CE"/>
    <w:rsid w:val="00422909"/>
    <w:rsid w:val="00423EB1"/>
    <w:rsid w:val="00424384"/>
    <w:rsid w:val="00427DF5"/>
    <w:rsid w:val="004322A9"/>
    <w:rsid w:val="00434DEB"/>
    <w:rsid w:val="00437F60"/>
    <w:rsid w:val="00440A09"/>
    <w:rsid w:val="0044181A"/>
    <w:rsid w:val="00442589"/>
    <w:rsid w:val="00456001"/>
    <w:rsid w:val="004563B8"/>
    <w:rsid w:val="00456E28"/>
    <w:rsid w:val="00457C76"/>
    <w:rsid w:val="00460A97"/>
    <w:rsid w:val="00463245"/>
    <w:rsid w:val="00466DAF"/>
    <w:rsid w:val="004754E8"/>
    <w:rsid w:val="004754FA"/>
    <w:rsid w:val="004902BE"/>
    <w:rsid w:val="00490A54"/>
    <w:rsid w:val="00493313"/>
    <w:rsid w:val="00495B33"/>
    <w:rsid w:val="00495EE7"/>
    <w:rsid w:val="004A0083"/>
    <w:rsid w:val="004B4791"/>
    <w:rsid w:val="004B7077"/>
    <w:rsid w:val="004C15D8"/>
    <w:rsid w:val="004C45F2"/>
    <w:rsid w:val="004C750E"/>
    <w:rsid w:val="004C7E72"/>
    <w:rsid w:val="004D2DFB"/>
    <w:rsid w:val="004D424A"/>
    <w:rsid w:val="004D54D1"/>
    <w:rsid w:val="004D75B1"/>
    <w:rsid w:val="004D79AB"/>
    <w:rsid w:val="004D7E1A"/>
    <w:rsid w:val="004E0499"/>
    <w:rsid w:val="004E0B14"/>
    <w:rsid w:val="004E4716"/>
    <w:rsid w:val="004E6D40"/>
    <w:rsid w:val="004F2998"/>
    <w:rsid w:val="004F4507"/>
    <w:rsid w:val="004F66EF"/>
    <w:rsid w:val="00511B43"/>
    <w:rsid w:val="00533301"/>
    <w:rsid w:val="00534190"/>
    <w:rsid w:val="0053554D"/>
    <w:rsid w:val="0053739A"/>
    <w:rsid w:val="005403D5"/>
    <w:rsid w:val="005409F6"/>
    <w:rsid w:val="00542079"/>
    <w:rsid w:val="00543D94"/>
    <w:rsid w:val="00544563"/>
    <w:rsid w:val="005463D5"/>
    <w:rsid w:val="00547916"/>
    <w:rsid w:val="00551E36"/>
    <w:rsid w:val="00552D1C"/>
    <w:rsid w:val="00554D1B"/>
    <w:rsid w:val="005624B2"/>
    <w:rsid w:val="005678B6"/>
    <w:rsid w:val="0057022E"/>
    <w:rsid w:val="00570CE9"/>
    <w:rsid w:val="00570FC8"/>
    <w:rsid w:val="00571B0A"/>
    <w:rsid w:val="00575D9B"/>
    <w:rsid w:val="005858CE"/>
    <w:rsid w:val="005860CE"/>
    <w:rsid w:val="005862E2"/>
    <w:rsid w:val="00587704"/>
    <w:rsid w:val="00587A3A"/>
    <w:rsid w:val="00593656"/>
    <w:rsid w:val="00595077"/>
    <w:rsid w:val="005A288D"/>
    <w:rsid w:val="005A7D3A"/>
    <w:rsid w:val="005B24AC"/>
    <w:rsid w:val="005C1331"/>
    <w:rsid w:val="005C393B"/>
    <w:rsid w:val="005C680E"/>
    <w:rsid w:val="005C6C96"/>
    <w:rsid w:val="005D474D"/>
    <w:rsid w:val="005D5A32"/>
    <w:rsid w:val="005E1B9D"/>
    <w:rsid w:val="005E280A"/>
    <w:rsid w:val="005E5588"/>
    <w:rsid w:val="005F0F64"/>
    <w:rsid w:val="005F1828"/>
    <w:rsid w:val="006018A6"/>
    <w:rsid w:val="006028AE"/>
    <w:rsid w:val="00606BDF"/>
    <w:rsid w:val="00606C68"/>
    <w:rsid w:val="00623076"/>
    <w:rsid w:val="00636E52"/>
    <w:rsid w:val="00644301"/>
    <w:rsid w:val="00645EDC"/>
    <w:rsid w:val="00650D53"/>
    <w:rsid w:val="00660DD4"/>
    <w:rsid w:val="00661F0D"/>
    <w:rsid w:val="00663647"/>
    <w:rsid w:val="00664674"/>
    <w:rsid w:val="00667E0E"/>
    <w:rsid w:val="0067061B"/>
    <w:rsid w:val="006754DE"/>
    <w:rsid w:val="006800F3"/>
    <w:rsid w:val="006825C6"/>
    <w:rsid w:val="00684DB4"/>
    <w:rsid w:val="0068571B"/>
    <w:rsid w:val="00691389"/>
    <w:rsid w:val="006A071E"/>
    <w:rsid w:val="006A29BA"/>
    <w:rsid w:val="006A74A3"/>
    <w:rsid w:val="006B57E5"/>
    <w:rsid w:val="006B5A01"/>
    <w:rsid w:val="006B5C69"/>
    <w:rsid w:val="006B6551"/>
    <w:rsid w:val="006C6058"/>
    <w:rsid w:val="006D07C0"/>
    <w:rsid w:val="006D092C"/>
    <w:rsid w:val="006D0E04"/>
    <w:rsid w:val="006D669B"/>
    <w:rsid w:val="006D7B43"/>
    <w:rsid w:val="006E0B2A"/>
    <w:rsid w:val="006F6604"/>
    <w:rsid w:val="006F6C92"/>
    <w:rsid w:val="006F7E9D"/>
    <w:rsid w:val="007033C1"/>
    <w:rsid w:val="00711E52"/>
    <w:rsid w:val="00712208"/>
    <w:rsid w:val="0071342B"/>
    <w:rsid w:val="00713D82"/>
    <w:rsid w:val="00713E14"/>
    <w:rsid w:val="007202EF"/>
    <w:rsid w:val="007233AB"/>
    <w:rsid w:val="007235A2"/>
    <w:rsid w:val="007262C6"/>
    <w:rsid w:val="007274EF"/>
    <w:rsid w:val="0073036A"/>
    <w:rsid w:val="007338ED"/>
    <w:rsid w:val="0073463B"/>
    <w:rsid w:val="0073782A"/>
    <w:rsid w:val="007411A2"/>
    <w:rsid w:val="00741EB5"/>
    <w:rsid w:val="00745852"/>
    <w:rsid w:val="007500EB"/>
    <w:rsid w:val="0075114E"/>
    <w:rsid w:val="007571CA"/>
    <w:rsid w:val="00761B50"/>
    <w:rsid w:val="00762A92"/>
    <w:rsid w:val="00765848"/>
    <w:rsid w:val="00765ADC"/>
    <w:rsid w:val="00773211"/>
    <w:rsid w:val="00774BF1"/>
    <w:rsid w:val="00775BFE"/>
    <w:rsid w:val="00781CAA"/>
    <w:rsid w:val="00782C9D"/>
    <w:rsid w:val="00783023"/>
    <w:rsid w:val="007927C7"/>
    <w:rsid w:val="007B0C0F"/>
    <w:rsid w:val="007B0D9C"/>
    <w:rsid w:val="007B100F"/>
    <w:rsid w:val="007B3571"/>
    <w:rsid w:val="007B5270"/>
    <w:rsid w:val="007C1529"/>
    <w:rsid w:val="007C6782"/>
    <w:rsid w:val="007C6F10"/>
    <w:rsid w:val="007D0F0A"/>
    <w:rsid w:val="007D4F94"/>
    <w:rsid w:val="007E0BBC"/>
    <w:rsid w:val="007E2332"/>
    <w:rsid w:val="007E5C38"/>
    <w:rsid w:val="007F1230"/>
    <w:rsid w:val="007F18D0"/>
    <w:rsid w:val="007F34ED"/>
    <w:rsid w:val="007F443B"/>
    <w:rsid w:val="007F6A97"/>
    <w:rsid w:val="007F6EE0"/>
    <w:rsid w:val="00800477"/>
    <w:rsid w:val="008004F3"/>
    <w:rsid w:val="008037C1"/>
    <w:rsid w:val="008057BE"/>
    <w:rsid w:val="00806E4D"/>
    <w:rsid w:val="008106B9"/>
    <w:rsid w:val="008144BB"/>
    <w:rsid w:val="00815487"/>
    <w:rsid w:val="00816656"/>
    <w:rsid w:val="0082002F"/>
    <w:rsid w:val="008222CB"/>
    <w:rsid w:val="0082404B"/>
    <w:rsid w:val="00826324"/>
    <w:rsid w:val="00836171"/>
    <w:rsid w:val="00837015"/>
    <w:rsid w:val="00842B3D"/>
    <w:rsid w:val="008544C7"/>
    <w:rsid w:val="00856E49"/>
    <w:rsid w:val="00857995"/>
    <w:rsid w:val="008618F8"/>
    <w:rsid w:val="008632D4"/>
    <w:rsid w:val="008635DB"/>
    <w:rsid w:val="0087090F"/>
    <w:rsid w:val="008734EA"/>
    <w:rsid w:val="00880694"/>
    <w:rsid w:val="0088126A"/>
    <w:rsid w:val="00881602"/>
    <w:rsid w:val="00884834"/>
    <w:rsid w:val="00885C47"/>
    <w:rsid w:val="00887753"/>
    <w:rsid w:val="00887B36"/>
    <w:rsid w:val="00890E64"/>
    <w:rsid w:val="00894D1F"/>
    <w:rsid w:val="008A1469"/>
    <w:rsid w:val="008A3261"/>
    <w:rsid w:val="008A53E3"/>
    <w:rsid w:val="008B111E"/>
    <w:rsid w:val="008B4C3E"/>
    <w:rsid w:val="008C123E"/>
    <w:rsid w:val="008C1F91"/>
    <w:rsid w:val="008C28B4"/>
    <w:rsid w:val="008C3943"/>
    <w:rsid w:val="008C3E13"/>
    <w:rsid w:val="008C49BC"/>
    <w:rsid w:val="008D1B51"/>
    <w:rsid w:val="008D2F67"/>
    <w:rsid w:val="008E1F86"/>
    <w:rsid w:val="008E2A4A"/>
    <w:rsid w:val="008E3F9A"/>
    <w:rsid w:val="008E71D1"/>
    <w:rsid w:val="008F20D1"/>
    <w:rsid w:val="008F22B3"/>
    <w:rsid w:val="008F2DC3"/>
    <w:rsid w:val="00904098"/>
    <w:rsid w:val="0090457C"/>
    <w:rsid w:val="00904F56"/>
    <w:rsid w:val="00904FEA"/>
    <w:rsid w:val="009054FB"/>
    <w:rsid w:val="00907BD1"/>
    <w:rsid w:val="009169E7"/>
    <w:rsid w:val="00917050"/>
    <w:rsid w:val="00920CAE"/>
    <w:rsid w:val="00921A3C"/>
    <w:rsid w:val="00922C73"/>
    <w:rsid w:val="0092634F"/>
    <w:rsid w:val="009278D2"/>
    <w:rsid w:val="00931D50"/>
    <w:rsid w:val="00932315"/>
    <w:rsid w:val="00932D69"/>
    <w:rsid w:val="00942829"/>
    <w:rsid w:val="009551B2"/>
    <w:rsid w:val="00957399"/>
    <w:rsid w:val="00961B13"/>
    <w:rsid w:val="00965869"/>
    <w:rsid w:val="009658DC"/>
    <w:rsid w:val="009705E2"/>
    <w:rsid w:val="00970889"/>
    <w:rsid w:val="009710DE"/>
    <w:rsid w:val="0097139B"/>
    <w:rsid w:val="00972416"/>
    <w:rsid w:val="00972D02"/>
    <w:rsid w:val="00973635"/>
    <w:rsid w:val="0097591C"/>
    <w:rsid w:val="00977858"/>
    <w:rsid w:val="009827B0"/>
    <w:rsid w:val="009844CC"/>
    <w:rsid w:val="00984525"/>
    <w:rsid w:val="0099154C"/>
    <w:rsid w:val="00991A8C"/>
    <w:rsid w:val="00993055"/>
    <w:rsid w:val="00994134"/>
    <w:rsid w:val="00995A7B"/>
    <w:rsid w:val="00996CF7"/>
    <w:rsid w:val="009A69A3"/>
    <w:rsid w:val="009B0514"/>
    <w:rsid w:val="009B05E0"/>
    <w:rsid w:val="009B5052"/>
    <w:rsid w:val="009B67F7"/>
    <w:rsid w:val="009C0328"/>
    <w:rsid w:val="009C0941"/>
    <w:rsid w:val="009C4BB2"/>
    <w:rsid w:val="009D0B3D"/>
    <w:rsid w:val="009D3A0B"/>
    <w:rsid w:val="009D48D4"/>
    <w:rsid w:val="009D4F81"/>
    <w:rsid w:val="009D7D6D"/>
    <w:rsid w:val="009E454F"/>
    <w:rsid w:val="009E598A"/>
    <w:rsid w:val="009E6F75"/>
    <w:rsid w:val="009E73B9"/>
    <w:rsid w:val="009F0070"/>
    <w:rsid w:val="009F4252"/>
    <w:rsid w:val="009F615E"/>
    <w:rsid w:val="00A00CBC"/>
    <w:rsid w:val="00A020B4"/>
    <w:rsid w:val="00A04724"/>
    <w:rsid w:val="00A06533"/>
    <w:rsid w:val="00A06DE5"/>
    <w:rsid w:val="00A106FE"/>
    <w:rsid w:val="00A11B70"/>
    <w:rsid w:val="00A11D08"/>
    <w:rsid w:val="00A12600"/>
    <w:rsid w:val="00A13074"/>
    <w:rsid w:val="00A173DA"/>
    <w:rsid w:val="00A20E0F"/>
    <w:rsid w:val="00A24413"/>
    <w:rsid w:val="00A255C4"/>
    <w:rsid w:val="00A25CDD"/>
    <w:rsid w:val="00A307A6"/>
    <w:rsid w:val="00A30F45"/>
    <w:rsid w:val="00A33188"/>
    <w:rsid w:val="00A34CAD"/>
    <w:rsid w:val="00A35413"/>
    <w:rsid w:val="00A40878"/>
    <w:rsid w:val="00A40AA9"/>
    <w:rsid w:val="00A4114B"/>
    <w:rsid w:val="00A44D32"/>
    <w:rsid w:val="00A44DD7"/>
    <w:rsid w:val="00A455E8"/>
    <w:rsid w:val="00A45751"/>
    <w:rsid w:val="00A45DD6"/>
    <w:rsid w:val="00A46118"/>
    <w:rsid w:val="00A478DD"/>
    <w:rsid w:val="00A57F23"/>
    <w:rsid w:val="00A60B48"/>
    <w:rsid w:val="00A64939"/>
    <w:rsid w:val="00A67974"/>
    <w:rsid w:val="00A7588F"/>
    <w:rsid w:val="00A7716B"/>
    <w:rsid w:val="00A8473E"/>
    <w:rsid w:val="00A87283"/>
    <w:rsid w:val="00A914C7"/>
    <w:rsid w:val="00A935A0"/>
    <w:rsid w:val="00A96EE4"/>
    <w:rsid w:val="00A97DAD"/>
    <w:rsid w:val="00AA615D"/>
    <w:rsid w:val="00AB0FFF"/>
    <w:rsid w:val="00AB2227"/>
    <w:rsid w:val="00AB39C5"/>
    <w:rsid w:val="00AB5B24"/>
    <w:rsid w:val="00AC053C"/>
    <w:rsid w:val="00AC16E8"/>
    <w:rsid w:val="00AD3D78"/>
    <w:rsid w:val="00AD75ED"/>
    <w:rsid w:val="00AE2101"/>
    <w:rsid w:val="00AE7BCF"/>
    <w:rsid w:val="00AF4EF3"/>
    <w:rsid w:val="00B11644"/>
    <w:rsid w:val="00B147DF"/>
    <w:rsid w:val="00B223D5"/>
    <w:rsid w:val="00B2351D"/>
    <w:rsid w:val="00B30309"/>
    <w:rsid w:val="00B51565"/>
    <w:rsid w:val="00B51731"/>
    <w:rsid w:val="00B53564"/>
    <w:rsid w:val="00B5425A"/>
    <w:rsid w:val="00B54AFE"/>
    <w:rsid w:val="00B54B62"/>
    <w:rsid w:val="00B55C76"/>
    <w:rsid w:val="00B62BD8"/>
    <w:rsid w:val="00B67504"/>
    <w:rsid w:val="00B75868"/>
    <w:rsid w:val="00B8427A"/>
    <w:rsid w:val="00B91A67"/>
    <w:rsid w:val="00B91F48"/>
    <w:rsid w:val="00BA178F"/>
    <w:rsid w:val="00BD0EC0"/>
    <w:rsid w:val="00BD1FA9"/>
    <w:rsid w:val="00BD20C2"/>
    <w:rsid w:val="00BD2A07"/>
    <w:rsid w:val="00BE2B53"/>
    <w:rsid w:val="00BF003E"/>
    <w:rsid w:val="00BF4DC9"/>
    <w:rsid w:val="00BF5ED4"/>
    <w:rsid w:val="00C0066C"/>
    <w:rsid w:val="00C01AB2"/>
    <w:rsid w:val="00C02A7E"/>
    <w:rsid w:val="00C13413"/>
    <w:rsid w:val="00C21C8D"/>
    <w:rsid w:val="00C22FB6"/>
    <w:rsid w:val="00C23DE1"/>
    <w:rsid w:val="00C308CC"/>
    <w:rsid w:val="00C3179B"/>
    <w:rsid w:val="00C32562"/>
    <w:rsid w:val="00C35A60"/>
    <w:rsid w:val="00C45CDE"/>
    <w:rsid w:val="00C56D95"/>
    <w:rsid w:val="00C774EB"/>
    <w:rsid w:val="00C83162"/>
    <w:rsid w:val="00C85B44"/>
    <w:rsid w:val="00C92B37"/>
    <w:rsid w:val="00C95EBF"/>
    <w:rsid w:val="00CA1A7C"/>
    <w:rsid w:val="00CA21CE"/>
    <w:rsid w:val="00CB24C9"/>
    <w:rsid w:val="00CB2E91"/>
    <w:rsid w:val="00CB56B1"/>
    <w:rsid w:val="00CB642F"/>
    <w:rsid w:val="00CC30DB"/>
    <w:rsid w:val="00CC6D71"/>
    <w:rsid w:val="00CD5151"/>
    <w:rsid w:val="00CD5571"/>
    <w:rsid w:val="00CD7258"/>
    <w:rsid w:val="00CE0326"/>
    <w:rsid w:val="00CE20C5"/>
    <w:rsid w:val="00CE3850"/>
    <w:rsid w:val="00CF025C"/>
    <w:rsid w:val="00CF4EBF"/>
    <w:rsid w:val="00CF51AE"/>
    <w:rsid w:val="00CF592C"/>
    <w:rsid w:val="00CF6E89"/>
    <w:rsid w:val="00CF75B1"/>
    <w:rsid w:val="00D00618"/>
    <w:rsid w:val="00D020A9"/>
    <w:rsid w:val="00D04276"/>
    <w:rsid w:val="00D1250A"/>
    <w:rsid w:val="00D22FD1"/>
    <w:rsid w:val="00D2425A"/>
    <w:rsid w:val="00D259DD"/>
    <w:rsid w:val="00D27CAC"/>
    <w:rsid w:val="00D35559"/>
    <w:rsid w:val="00D410B0"/>
    <w:rsid w:val="00D41731"/>
    <w:rsid w:val="00D43C11"/>
    <w:rsid w:val="00D46586"/>
    <w:rsid w:val="00D52DEC"/>
    <w:rsid w:val="00D60ED3"/>
    <w:rsid w:val="00D617B8"/>
    <w:rsid w:val="00D6766B"/>
    <w:rsid w:val="00D85219"/>
    <w:rsid w:val="00D94F73"/>
    <w:rsid w:val="00D952A4"/>
    <w:rsid w:val="00D952F0"/>
    <w:rsid w:val="00D964E2"/>
    <w:rsid w:val="00DA043B"/>
    <w:rsid w:val="00DA126E"/>
    <w:rsid w:val="00DA3939"/>
    <w:rsid w:val="00DA66E9"/>
    <w:rsid w:val="00DB184A"/>
    <w:rsid w:val="00DB4218"/>
    <w:rsid w:val="00DB566D"/>
    <w:rsid w:val="00DC17F0"/>
    <w:rsid w:val="00DC1FA3"/>
    <w:rsid w:val="00DC7FB6"/>
    <w:rsid w:val="00DD1F68"/>
    <w:rsid w:val="00DD5274"/>
    <w:rsid w:val="00DE6590"/>
    <w:rsid w:val="00DE7490"/>
    <w:rsid w:val="00DF0D2C"/>
    <w:rsid w:val="00DF7951"/>
    <w:rsid w:val="00E022AF"/>
    <w:rsid w:val="00E0340B"/>
    <w:rsid w:val="00E0526F"/>
    <w:rsid w:val="00E11815"/>
    <w:rsid w:val="00E2283F"/>
    <w:rsid w:val="00E30336"/>
    <w:rsid w:val="00E30400"/>
    <w:rsid w:val="00E30404"/>
    <w:rsid w:val="00E31F1D"/>
    <w:rsid w:val="00E3554B"/>
    <w:rsid w:val="00E421B0"/>
    <w:rsid w:val="00E43B5C"/>
    <w:rsid w:val="00E440A8"/>
    <w:rsid w:val="00E442A6"/>
    <w:rsid w:val="00E44FA3"/>
    <w:rsid w:val="00E45BC5"/>
    <w:rsid w:val="00E47064"/>
    <w:rsid w:val="00E53D6D"/>
    <w:rsid w:val="00E55B08"/>
    <w:rsid w:val="00E55C7D"/>
    <w:rsid w:val="00E6195A"/>
    <w:rsid w:val="00E635A1"/>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3D25"/>
    <w:rsid w:val="00ED5E90"/>
    <w:rsid w:val="00EE2743"/>
    <w:rsid w:val="00EE57A2"/>
    <w:rsid w:val="00EF37CE"/>
    <w:rsid w:val="00EF6F5F"/>
    <w:rsid w:val="00F0064D"/>
    <w:rsid w:val="00F0737A"/>
    <w:rsid w:val="00F13D68"/>
    <w:rsid w:val="00F146DE"/>
    <w:rsid w:val="00F16E51"/>
    <w:rsid w:val="00F17916"/>
    <w:rsid w:val="00F21F17"/>
    <w:rsid w:val="00F33D25"/>
    <w:rsid w:val="00F44DEE"/>
    <w:rsid w:val="00F5118C"/>
    <w:rsid w:val="00F525AF"/>
    <w:rsid w:val="00F52D6C"/>
    <w:rsid w:val="00F5468F"/>
    <w:rsid w:val="00F56690"/>
    <w:rsid w:val="00F60270"/>
    <w:rsid w:val="00F64665"/>
    <w:rsid w:val="00F7247D"/>
    <w:rsid w:val="00F80B7A"/>
    <w:rsid w:val="00F813D5"/>
    <w:rsid w:val="00F82B98"/>
    <w:rsid w:val="00F84BD4"/>
    <w:rsid w:val="00F86261"/>
    <w:rsid w:val="00F94848"/>
    <w:rsid w:val="00FA254A"/>
    <w:rsid w:val="00FA346F"/>
    <w:rsid w:val="00FA50EB"/>
    <w:rsid w:val="00FB16F8"/>
    <w:rsid w:val="00FB2BFC"/>
    <w:rsid w:val="00FB3D40"/>
    <w:rsid w:val="00FB70A1"/>
    <w:rsid w:val="00FC2DA0"/>
    <w:rsid w:val="00FC4308"/>
    <w:rsid w:val="00FC7AB8"/>
    <w:rsid w:val="00FD24A1"/>
    <w:rsid w:val="00FD4A19"/>
    <w:rsid w:val="00FD6167"/>
    <w:rsid w:val="00FD6E2D"/>
    <w:rsid w:val="00FE1184"/>
    <w:rsid w:val="00FE1522"/>
    <w:rsid w:val="00FE1FB3"/>
    <w:rsid w:val="00FE43D8"/>
    <w:rsid w:val="00FE5199"/>
    <w:rsid w:val="00FE6830"/>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22</TotalTime>
  <Pages>1</Pages>
  <Words>1542</Words>
  <Characters>9252</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5</cp:revision>
  <cp:lastPrinted>2022-05-11T11:28:00Z</cp:lastPrinted>
  <dcterms:created xsi:type="dcterms:W3CDTF">2024-07-08T06:58:00Z</dcterms:created>
  <dcterms:modified xsi:type="dcterms:W3CDTF">2024-07-08T07:19:00Z</dcterms:modified>
</cp:coreProperties>
</file>