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A17D481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Informacja prasowa:</w:t>
      </w:r>
      <w:r w:rsidR="00C21C8D" w:rsidRPr="003B7F74">
        <w:rPr>
          <w:rFonts w:ascii="Arial" w:hAnsi="Arial" w:cs="Arial"/>
          <w:sz w:val="20"/>
          <w:szCs w:val="20"/>
        </w:rPr>
        <w:t xml:space="preserve"> </w:t>
      </w:r>
      <w:r w:rsidR="001A54FF">
        <w:rPr>
          <w:rFonts w:ascii="Arial" w:hAnsi="Arial" w:cs="Arial"/>
          <w:sz w:val="20"/>
          <w:szCs w:val="20"/>
        </w:rPr>
        <w:t>26</w:t>
      </w:r>
      <w:r w:rsidR="00135C3F">
        <w:rPr>
          <w:rFonts w:ascii="Arial" w:hAnsi="Arial" w:cs="Arial"/>
          <w:sz w:val="20"/>
          <w:szCs w:val="20"/>
        </w:rPr>
        <w:t>-02-</w:t>
      </w:r>
      <w:r w:rsidR="00543D94" w:rsidRPr="003B7F74">
        <w:rPr>
          <w:rFonts w:ascii="Arial" w:hAnsi="Arial" w:cs="Arial"/>
          <w:sz w:val="20"/>
          <w:szCs w:val="20"/>
        </w:rPr>
        <w:t>202</w:t>
      </w:r>
      <w:r w:rsidR="0038393D" w:rsidRPr="003B7F74">
        <w:rPr>
          <w:rFonts w:ascii="Arial" w:hAnsi="Arial" w:cs="Arial"/>
          <w:sz w:val="20"/>
          <w:szCs w:val="20"/>
        </w:rPr>
        <w:t>4</w:t>
      </w:r>
      <w:r w:rsidRPr="003B7F74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3B7F74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3B7F74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6C1253DA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3763D4C1" w14:textId="77777777" w:rsidR="00135C3F" w:rsidRDefault="00135C3F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23B5C13" w14:textId="2EDAB569" w:rsidR="00135C3F" w:rsidRPr="00135C3F" w:rsidRDefault="00135C3F" w:rsidP="00135C3F">
      <w:pPr>
        <w:jc w:val="center"/>
        <w:rPr>
          <w:rFonts w:ascii="Arial" w:hAnsi="Arial" w:cs="Arial"/>
          <w:b/>
          <w:bCs/>
        </w:rPr>
      </w:pPr>
      <w:r w:rsidRPr="00135C3F">
        <w:rPr>
          <w:rFonts w:ascii="Arial" w:hAnsi="Arial" w:cs="Arial"/>
          <w:b/>
          <w:bCs/>
        </w:rPr>
        <w:t>Anna Borecka nowym dyrektorem Galerii Jurajskiej</w:t>
      </w:r>
    </w:p>
    <w:p w14:paraId="0A4805F2" w14:textId="77777777" w:rsidR="00135C3F" w:rsidRPr="00B47D08" w:rsidRDefault="00135C3F" w:rsidP="00135C3F">
      <w:pPr>
        <w:jc w:val="both"/>
        <w:rPr>
          <w:rFonts w:ascii="Arial" w:hAnsi="Arial" w:cs="Arial"/>
          <w:sz w:val="20"/>
          <w:szCs w:val="20"/>
        </w:rPr>
      </w:pPr>
    </w:p>
    <w:p w14:paraId="0818BB82" w14:textId="078F4FAE" w:rsidR="00135C3F" w:rsidRPr="00B47D08" w:rsidRDefault="00135C3F" w:rsidP="00135C3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47D08">
        <w:rPr>
          <w:rFonts w:ascii="Arial" w:hAnsi="Arial" w:cs="Arial"/>
          <w:b/>
          <w:bCs/>
          <w:sz w:val="20"/>
          <w:szCs w:val="20"/>
        </w:rPr>
        <w:t>GTC awansowało Annę Borecką, powołując ją na stanowisko dyrektora Galerii Jurajskiej</w:t>
      </w:r>
      <w:r w:rsidR="00E018F4">
        <w:rPr>
          <w:rFonts w:ascii="Arial" w:hAnsi="Arial" w:cs="Arial"/>
          <w:b/>
          <w:bCs/>
          <w:sz w:val="20"/>
          <w:szCs w:val="20"/>
        </w:rPr>
        <w:t xml:space="preserve"> - </w:t>
      </w:r>
      <w:r w:rsidRPr="00B47D08">
        <w:rPr>
          <w:rFonts w:ascii="Arial" w:hAnsi="Arial" w:cs="Arial"/>
          <w:b/>
          <w:bCs/>
          <w:sz w:val="20"/>
          <w:szCs w:val="20"/>
        </w:rPr>
        <w:t>największego centrum handlowego w północnej części województwa śląskiego</w:t>
      </w:r>
      <w:r w:rsidR="00700DA8">
        <w:rPr>
          <w:rFonts w:ascii="Arial" w:hAnsi="Arial" w:cs="Arial"/>
          <w:b/>
          <w:bCs/>
          <w:sz w:val="20"/>
          <w:szCs w:val="20"/>
        </w:rPr>
        <w:t>, które liczy sobie</w:t>
      </w:r>
      <w:r w:rsidRPr="00B47D08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49 tys.</w:t>
      </w:r>
      <w:r w:rsidRPr="00B47D08">
        <w:rPr>
          <w:rFonts w:ascii="Arial" w:hAnsi="Arial" w:cs="Arial"/>
          <w:b/>
          <w:bCs/>
          <w:sz w:val="20"/>
          <w:szCs w:val="20"/>
        </w:rPr>
        <w:t xml:space="preserve"> m kw.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700DA8">
        <w:rPr>
          <w:rFonts w:ascii="Arial" w:hAnsi="Arial" w:cs="Arial"/>
          <w:b/>
          <w:bCs/>
          <w:sz w:val="20"/>
          <w:szCs w:val="20"/>
        </w:rPr>
        <w:t>powierzchni</w:t>
      </w:r>
      <w:r w:rsidR="00700DA8" w:rsidRPr="00B47D08">
        <w:rPr>
          <w:rFonts w:ascii="Arial" w:hAnsi="Arial" w:cs="Arial"/>
          <w:b/>
          <w:bCs/>
          <w:sz w:val="20"/>
          <w:szCs w:val="20"/>
        </w:rPr>
        <w:t xml:space="preserve"> </w:t>
      </w:r>
      <w:r w:rsidRPr="00B47D08">
        <w:rPr>
          <w:rFonts w:ascii="Arial" w:hAnsi="Arial" w:cs="Arial"/>
          <w:b/>
          <w:bCs/>
          <w:sz w:val="20"/>
          <w:szCs w:val="20"/>
        </w:rPr>
        <w:t>i blisko 200 najemców</w:t>
      </w:r>
      <w:r w:rsidR="00700DA8">
        <w:rPr>
          <w:rFonts w:ascii="Arial" w:hAnsi="Arial" w:cs="Arial"/>
          <w:b/>
          <w:bCs/>
          <w:sz w:val="20"/>
          <w:szCs w:val="20"/>
        </w:rPr>
        <w:t>.</w:t>
      </w:r>
    </w:p>
    <w:p w14:paraId="37DE0C3F" w14:textId="77777777" w:rsidR="00135C3F" w:rsidRPr="00B47D08" w:rsidRDefault="00135C3F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889232" w14:textId="64B9005D" w:rsidR="00135C3F" w:rsidRPr="00B47D08" w:rsidRDefault="00135C3F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7D08">
        <w:rPr>
          <w:rFonts w:ascii="Arial" w:hAnsi="Arial" w:cs="Arial"/>
          <w:sz w:val="20"/>
          <w:szCs w:val="20"/>
        </w:rPr>
        <w:t xml:space="preserve">Anna Borecka to doświadczona managerka od ponad </w:t>
      </w:r>
      <w:r>
        <w:rPr>
          <w:rFonts w:ascii="Arial" w:hAnsi="Arial" w:cs="Arial"/>
          <w:sz w:val="20"/>
          <w:szCs w:val="20"/>
        </w:rPr>
        <w:t>1</w:t>
      </w:r>
      <w:r w:rsidR="001C14BF">
        <w:rPr>
          <w:rFonts w:ascii="Arial" w:hAnsi="Arial" w:cs="Arial"/>
          <w:sz w:val="20"/>
          <w:szCs w:val="20"/>
        </w:rPr>
        <w:t>5</w:t>
      </w:r>
      <w:r w:rsidRPr="00B47D08">
        <w:rPr>
          <w:rFonts w:ascii="Arial" w:hAnsi="Arial" w:cs="Arial"/>
          <w:sz w:val="20"/>
          <w:szCs w:val="20"/>
        </w:rPr>
        <w:t xml:space="preserve"> lat związana z rynkiem centrów handlowych. W GTC nowa dyrektor Jurajskiej pracuje od </w:t>
      </w:r>
      <w:r>
        <w:rPr>
          <w:rFonts w:ascii="Arial" w:hAnsi="Arial" w:cs="Arial"/>
          <w:sz w:val="20"/>
          <w:szCs w:val="20"/>
        </w:rPr>
        <w:t>2009</w:t>
      </w:r>
      <w:r w:rsidRPr="00B47D08">
        <w:rPr>
          <w:rFonts w:ascii="Arial" w:hAnsi="Arial" w:cs="Arial"/>
          <w:sz w:val="20"/>
          <w:szCs w:val="20"/>
        </w:rPr>
        <w:t xml:space="preserve"> roku. Przez ostatnie 5 lat zasiadała w fotelu wicedyrektora Galerii Jurajskiej. Jednocześnie też w ostatnich 13 latach pełniła funkcję leasing managera tego obiektu. </w:t>
      </w:r>
    </w:p>
    <w:p w14:paraId="7E5D62AD" w14:textId="77777777" w:rsidR="00135C3F" w:rsidRPr="00B47D08" w:rsidRDefault="00135C3F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9F70DF" w14:textId="0709972E" w:rsidR="00135C3F" w:rsidRPr="00B47D08" w:rsidRDefault="00135C3F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7D08">
        <w:rPr>
          <w:rFonts w:ascii="Arial" w:hAnsi="Arial" w:cs="Arial"/>
          <w:sz w:val="20"/>
          <w:szCs w:val="20"/>
        </w:rPr>
        <w:t>Jako wicedyrektor zajmowała się przede wszystkim zarządzaniem operacyjnym, organizacją pracy galerii, administracją, zarz</w:t>
      </w:r>
      <w:r w:rsidR="009E454F">
        <w:rPr>
          <w:rFonts w:ascii="Arial" w:hAnsi="Arial" w:cs="Arial"/>
          <w:sz w:val="20"/>
          <w:szCs w:val="20"/>
        </w:rPr>
        <w:t>ą</w:t>
      </w:r>
      <w:r w:rsidRPr="00B47D08">
        <w:rPr>
          <w:rFonts w:ascii="Arial" w:hAnsi="Arial" w:cs="Arial"/>
          <w:sz w:val="20"/>
          <w:szCs w:val="20"/>
        </w:rPr>
        <w:t xml:space="preserve">dzaniem zespołem oraz współpracą z działem technicznym i nadzorem nad realizowanymi inwestycjami w Galerii Jurajskiej. </w:t>
      </w:r>
    </w:p>
    <w:p w14:paraId="02B9F5C1" w14:textId="77777777" w:rsidR="00135C3F" w:rsidRPr="00B47D08" w:rsidRDefault="00135C3F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159F51" w14:textId="0A7EC3DD" w:rsidR="00135C3F" w:rsidRPr="00B47D08" w:rsidRDefault="00135C3F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7D08">
        <w:rPr>
          <w:rFonts w:ascii="Arial" w:hAnsi="Arial" w:cs="Arial"/>
          <w:sz w:val="20"/>
          <w:szCs w:val="20"/>
        </w:rPr>
        <w:t>Pełniąc funkcję leasing managera odpowiadała z kolei</w:t>
      </w:r>
      <w:r>
        <w:rPr>
          <w:rFonts w:ascii="Arial" w:hAnsi="Arial" w:cs="Arial"/>
          <w:sz w:val="20"/>
          <w:szCs w:val="20"/>
        </w:rPr>
        <w:t xml:space="preserve"> m.in.</w:t>
      </w:r>
      <w:r w:rsidRPr="00B47D08">
        <w:rPr>
          <w:rFonts w:ascii="Arial" w:hAnsi="Arial" w:cs="Arial"/>
          <w:sz w:val="20"/>
          <w:szCs w:val="20"/>
        </w:rPr>
        <w:t xml:space="preserve"> za komercjalizację, negocjacje z najemcami, realizację budżetu leasingowego, speciality income i kontrolę umów. Przez lata reprezentowała też właściciela na największych imprezach targowych branży retail kraju i zagranicą. </w:t>
      </w:r>
    </w:p>
    <w:p w14:paraId="5F8DB4BA" w14:textId="77777777" w:rsidR="00135C3F" w:rsidRPr="00B47D08" w:rsidRDefault="00135C3F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5B2D4B" w14:textId="3C2CB1AE" w:rsidR="00135C3F" w:rsidRPr="00B47D08" w:rsidRDefault="00135C3F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7D08">
        <w:rPr>
          <w:rFonts w:ascii="Arial" w:hAnsi="Arial" w:cs="Arial"/>
          <w:sz w:val="20"/>
          <w:szCs w:val="20"/>
        </w:rPr>
        <w:t xml:space="preserve">Zanim Anna Borecka objęła stanowisko leasing managera, przez ponad rok była asystentem dyrektora Galerii Jurajskiej. W latach 2008-2009 pracowała natomiast w firmie Strabag w biurze budowy Jurajskiej, towarzysząc od początku obiektowi, którego dyrektorem właśnie została mianowana. </w:t>
      </w:r>
    </w:p>
    <w:p w14:paraId="76E57B65" w14:textId="4D3FBEEB" w:rsidR="00135C3F" w:rsidRPr="00B47D08" w:rsidRDefault="00873401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5CBBDA22" w14:textId="35D5A9BC" w:rsidR="00135C3F" w:rsidRPr="00B47D08" w:rsidRDefault="00135C3F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7D08">
        <w:rPr>
          <w:rFonts w:ascii="Arial" w:hAnsi="Arial" w:cs="Arial"/>
          <w:sz w:val="20"/>
          <w:szCs w:val="20"/>
        </w:rPr>
        <w:t xml:space="preserve">Nowa dyrektor jest absolwentką </w:t>
      </w:r>
      <w:r w:rsidR="009E454F">
        <w:rPr>
          <w:rFonts w:ascii="Arial" w:hAnsi="Arial" w:cs="Arial"/>
          <w:sz w:val="20"/>
          <w:szCs w:val="20"/>
        </w:rPr>
        <w:t>marketingowego zarządzania</w:t>
      </w:r>
      <w:r w:rsidRPr="00B47D08">
        <w:rPr>
          <w:rFonts w:ascii="Arial" w:hAnsi="Arial" w:cs="Arial"/>
          <w:sz w:val="20"/>
          <w:szCs w:val="20"/>
        </w:rPr>
        <w:t xml:space="preserve"> przedsiębiorstwem na Politechnice Częstochowskiej. Ukończyła </w:t>
      </w:r>
      <w:r w:rsidR="009E454F">
        <w:rPr>
          <w:rFonts w:ascii="Arial" w:hAnsi="Arial" w:cs="Arial"/>
          <w:sz w:val="20"/>
          <w:szCs w:val="20"/>
        </w:rPr>
        <w:t>też</w:t>
      </w:r>
      <w:r w:rsidR="00F14C53">
        <w:rPr>
          <w:rFonts w:ascii="Arial" w:hAnsi="Arial" w:cs="Arial"/>
          <w:sz w:val="20"/>
          <w:szCs w:val="20"/>
        </w:rPr>
        <w:t xml:space="preserve"> studia</w:t>
      </w:r>
      <w:r w:rsidRPr="00B47D08">
        <w:rPr>
          <w:rFonts w:ascii="Arial" w:hAnsi="Arial" w:cs="Arial"/>
          <w:sz w:val="20"/>
          <w:szCs w:val="20"/>
        </w:rPr>
        <w:t xml:space="preserve"> podyplomowe z zakresu rachunkowość i podatków w zarządzaniu jednostkami gospodarczymi, również na Politechnice Częstochowskiej.</w:t>
      </w:r>
    </w:p>
    <w:p w14:paraId="2DAC41B7" w14:textId="77777777" w:rsidR="00135C3F" w:rsidRPr="00B47D08" w:rsidRDefault="00135C3F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461CA85" w14:textId="60DD6165" w:rsidR="00135C3F" w:rsidRPr="00135C3F" w:rsidRDefault="00135C3F" w:rsidP="00135C3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47D08">
        <w:rPr>
          <w:rFonts w:ascii="Arial" w:hAnsi="Arial" w:cs="Arial"/>
          <w:sz w:val="20"/>
          <w:szCs w:val="20"/>
        </w:rPr>
        <w:t>– Anna Borecka to managerka doskonale znająca Galerię Jurajską</w:t>
      </w:r>
      <w:r w:rsidR="006C603D">
        <w:rPr>
          <w:rFonts w:ascii="Arial" w:hAnsi="Arial" w:cs="Arial"/>
          <w:sz w:val="20"/>
          <w:szCs w:val="20"/>
        </w:rPr>
        <w:t>,</w:t>
      </w:r>
      <w:r w:rsidRPr="00B47D08">
        <w:rPr>
          <w:rFonts w:ascii="Arial" w:hAnsi="Arial" w:cs="Arial"/>
          <w:sz w:val="20"/>
          <w:szCs w:val="20"/>
        </w:rPr>
        <w:t xml:space="preserve"> od lat wspierająca </w:t>
      </w:r>
      <w:r w:rsidR="006C603D">
        <w:rPr>
          <w:rFonts w:ascii="Arial" w:hAnsi="Arial" w:cs="Arial"/>
          <w:sz w:val="20"/>
          <w:szCs w:val="20"/>
        </w:rPr>
        <w:t xml:space="preserve">swoimi kompetencjami </w:t>
      </w:r>
      <w:r w:rsidRPr="00B47D08">
        <w:rPr>
          <w:rFonts w:ascii="Arial" w:hAnsi="Arial" w:cs="Arial"/>
          <w:sz w:val="20"/>
          <w:szCs w:val="20"/>
        </w:rPr>
        <w:t xml:space="preserve">rozwój tej inwestycji. Jej praca na różnych stanowiskach zaowocowała zarówno wysokim poziomem komercjalizacji obiektu, który zbliża się do 100 proc., rozwojem i modernizacją galerii w ostatnich latach oraz silną rynkową pozycją lidera w regionie – </w:t>
      </w:r>
      <w:r w:rsidRPr="00135C3F">
        <w:rPr>
          <w:rFonts w:ascii="Arial" w:hAnsi="Arial" w:cs="Arial"/>
          <w:b/>
          <w:bCs/>
          <w:sz w:val="20"/>
          <w:szCs w:val="20"/>
        </w:rPr>
        <w:t xml:space="preserve">mówi </w:t>
      </w:r>
      <w:r w:rsidR="00292C8F" w:rsidRPr="00292C8F">
        <w:rPr>
          <w:rFonts w:ascii="Arial" w:hAnsi="Arial" w:cs="Arial"/>
          <w:b/>
          <w:bCs/>
          <w:sz w:val="20"/>
          <w:szCs w:val="20"/>
        </w:rPr>
        <w:t xml:space="preserve">Agnieszka Ciupak, dyrektor </w:t>
      </w:r>
      <w:r w:rsidR="00700DA8" w:rsidRPr="00292C8F">
        <w:rPr>
          <w:rFonts w:ascii="Arial" w:hAnsi="Arial" w:cs="Arial"/>
          <w:b/>
          <w:bCs/>
          <w:sz w:val="20"/>
          <w:szCs w:val="20"/>
        </w:rPr>
        <w:t>zarządzająca</w:t>
      </w:r>
      <w:r w:rsidR="00292C8F" w:rsidRPr="00292C8F">
        <w:rPr>
          <w:rFonts w:ascii="Arial" w:hAnsi="Arial" w:cs="Arial"/>
          <w:b/>
          <w:bCs/>
          <w:sz w:val="20"/>
          <w:szCs w:val="20"/>
        </w:rPr>
        <w:t xml:space="preserve"> w GTC w Polsce</w:t>
      </w:r>
      <w:r w:rsidR="00AF1C76">
        <w:rPr>
          <w:rFonts w:ascii="Arial" w:hAnsi="Arial" w:cs="Arial"/>
          <w:b/>
          <w:bCs/>
          <w:sz w:val="20"/>
          <w:szCs w:val="20"/>
        </w:rPr>
        <w:t>.</w:t>
      </w:r>
    </w:p>
    <w:p w14:paraId="78B5F09A" w14:textId="77777777" w:rsidR="0082703C" w:rsidRDefault="0082703C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A6A872" w14:textId="60CB778B" w:rsidR="00135C3F" w:rsidRPr="00B47D08" w:rsidRDefault="00135C3F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7D08">
        <w:rPr>
          <w:rFonts w:ascii="Arial" w:hAnsi="Arial" w:cs="Arial"/>
          <w:sz w:val="20"/>
          <w:szCs w:val="20"/>
        </w:rPr>
        <w:t>– Jesteśmy przekonani, że znajomość wszystkich atutów Jurajskiej, procesów operacyjnych związanych</w:t>
      </w:r>
      <w:r w:rsidR="009E454F">
        <w:rPr>
          <w:rFonts w:ascii="Arial" w:hAnsi="Arial" w:cs="Arial"/>
          <w:sz w:val="20"/>
          <w:szCs w:val="20"/>
        </w:rPr>
        <w:t xml:space="preserve"> z</w:t>
      </w:r>
      <w:r w:rsidRPr="00B47D08">
        <w:rPr>
          <w:rFonts w:ascii="Arial" w:hAnsi="Arial" w:cs="Arial"/>
          <w:sz w:val="20"/>
          <w:szCs w:val="20"/>
        </w:rPr>
        <w:t xml:space="preserve"> galerią, a także – co kluczowe – specyfiki obiektu oraz lokalnego i regionalnego rynku, zaprocentują na nowej pozycji, przyczyniając się do kolejnych sukcesów rynkowych Galerii Jurajskiej</w:t>
      </w:r>
      <w:r>
        <w:rPr>
          <w:rFonts w:ascii="Arial" w:hAnsi="Arial" w:cs="Arial"/>
          <w:sz w:val="20"/>
          <w:szCs w:val="20"/>
        </w:rPr>
        <w:t xml:space="preserve">, która </w:t>
      </w:r>
      <w:r w:rsidR="009E454F">
        <w:rPr>
          <w:rFonts w:ascii="Arial" w:hAnsi="Arial" w:cs="Arial"/>
          <w:sz w:val="20"/>
          <w:szCs w:val="20"/>
        </w:rPr>
        <w:t>już dziś</w:t>
      </w:r>
      <w:r>
        <w:rPr>
          <w:rFonts w:ascii="Arial" w:hAnsi="Arial" w:cs="Arial"/>
          <w:sz w:val="20"/>
          <w:szCs w:val="20"/>
        </w:rPr>
        <w:t xml:space="preserve"> jest destynacją zakupową nr 1 w swoim regionie</w:t>
      </w:r>
      <w:r w:rsidRPr="00B47D08">
        <w:rPr>
          <w:rFonts w:ascii="Arial" w:hAnsi="Arial" w:cs="Arial"/>
          <w:sz w:val="20"/>
          <w:szCs w:val="20"/>
        </w:rPr>
        <w:t xml:space="preserve"> – dodaje. </w:t>
      </w:r>
    </w:p>
    <w:p w14:paraId="1699093D" w14:textId="77777777" w:rsidR="00135C3F" w:rsidRPr="00B47D08" w:rsidRDefault="00135C3F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042B40" w14:textId="10853192" w:rsidR="00135C3F" w:rsidRPr="00B47D08" w:rsidRDefault="00135C3F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7D08">
        <w:rPr>
          <w:rFonts w:ascii="Arial" w:hAnsi="Arial" w:cs="Arial"/>
          <w:sz w:val="20"/>
          <w:szCs w:val="20"/>
        </w:rPr>
        <w:t>Obejmując funkcję dyrektora</w:t>
      </w:r>
      <w:r w:rsidR="0082703C">
        <w:rPr>
          <w:rFonts w:ascii="Arial" w:hAnsi="Arial" w:cs="Arial"/>
          <w:sz w:val="20"/>
          <w:szCs w:val="20"/>
        </w:rPr>
        <w:t>,</w:t>
      </w:r>
      <w:r w:rsidRPr="00B47D08">
        <w:rPr>
          <w:rFonts w:ascii="Arial" w:hAnsi="Arial" w:cs="Arial"/>
          <w:sz w:val="20"/>
          <w:szCs w:val="20"/>
        </w:rPr>
        <w:t xml:space="preserve"> Anna Borecka odpowiadać będzie przede wszystkim za </w:t>
      </w:r>
      <w:r>
        <w:rPr>
          <w:rFonts w:ascii="Arial" w:hAnsi="Arial" w:cs="Arial"/>
          <w:sz w:val="20"/>
          <w:szCs w:val="20"/>
        </w:rPr>
        <w:t>kompleksowe zarzadzanie Galerią Jurajską</w:t>
      </w:r>
      <w:r w:rsidR="00AB0FFF">
        <w:rPr>
          <w:rFonts w:ascii="Arial" w:hAnsi="Arial" w:cs="Arial"/>
          <w:sz w:val="20"/>
          <w:szCs w:val="20"/>
        </w:rPr>
        <w:t xml:space="preserve"> </w:t>
      </w:r>
      <w:r w:rsidR="009E454F">
        <w:rPr>
          <w:rFonts w:ascii="Arial" w:hAnsi="Arial" w:cs="Arial"/>
          <w:sz w:val="20"/>
          <w:szCs w:val="20"/>
        </w:rPr>
        <w:t>oraz</w:t>
      </w:r>
      <w:r w:rsidR="00AB0FFF">
        <w:rPr>
          <w:rFonts w:ascii="Arial" w:hAnsi="Arial" w:cs="Arial"/>
          <w:sz w:val="20"/>
          <w:szCs w:val="20"/>
        </w:rPr>
        <w:t xml:space="preserve"> nadzór nad wszystkim operacjami – począwszy od wynajmu po marketing</w:t>
      </w:r>
      <w:r w:rsidRPr="00B47D08">
        <w:rPr>
          <w:rFonts w:ascii="Arial" w:hAnsi="Arial" w:cs="Arial"/>
          <w:sz w:val="20"/>
          <w:szCs w:val="20"/>
        </w:rPr>
        <w:t>. – Nowe stanowisko to nowe zadania, ale także wyzwania, których z chęcią się podejmuję</w:t>
      </w:r>
      <w:r>
        <w:rPr>
          <w:rFonts w:ascii="Arial" w:hAnsi="Arial" w:cs="Arial"/>
          <w:sz w:val="20"/>
          <w:szCs w:val="20"/>
        </w:rPr>
        <w:t xml:space="preserve">. </w:t>
      </w:r>
      <w:r w:rsidR="009E454F">
        <w:rPr>
          <w:rFonts w:ascii="Arial" w:hAnsi="Arial" w:cs="Arial"/>
          <w:sz w:val="20"/>
          <w:szCs w:val="20"/>
        </w:rPr>
        <w:t>Zwłaszcza</w:t>
      </w:r>
      <w:r>
        <w:rPr>
          <w:rFonts w:ascii="Arial" w:hAnsi="Arial" w:cs="Arial"/>
          <w:sz w:val="20"/>
          <w:szCs w:val="20"/>
        </w:rPr>
        <w:t>, że Jurajska to obiek</w:t>
      </w:r>
      <w:r w:rsidR="009E454F">
        <w:rPr>
          <w:rFonts w:ascii="Arial" w:hAnsi="Arial" w:cs="Arial"/>
          <w:sz w:val="20"/>
          <w:szCs w:val="20"/>
        </w:rPr>
        <w:t xml:space="preserve">t, z którym związana jestem od jego rynkowego debiutu </w:t>
      </w:r>
      <w:r w:rsidRPr="00B47D08">
        <w:rPr>
          <w:rFonts w:ascii="Arial" w:hAnsi="Arial" w:cs="Arial"/>
          <w:sz w:val="20"/>
          <w:szCs w:val="20"/>
        </w:rPr>
        <w:t>– komentuje Anna Borecka.</w:t>
      </w:r>
    </w:p>
    <w:p w14:paraId="22FBF1AC" w14:textId="77777777" w:rsidR="00135C3F" w:rsidRPr="00B47D08" w:rsidRDefault="00135C3F" w:rsidP="00135C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730889" w14:textId="4E48FB61" w:rsidR="00135C3F" w:rsidRPr="00B47D08" w:rsidRDefault="00135C3F" w:rsidP="00135C3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47D08">
        <w:rPr>
          <w:rFonts w:ascii="Arial" w:hAnsi="Arial" w:cs="Arial"/>
          <w:sz w:val="20"/>
          <w:szCs w:val="20"/>
        </w:rPr>
        <w:t xml:space="preserve">– Priorytetem dla mnie jest dalszy rozwój </w:t>
      </w:r>
      <w:r>
        <w:rPr>
          <w:rFonts w:ascii="Arial" w:hAnsi="Arial" w:cs="Arial"/>
          <w:sz w:val="20"/>
          <w:szCs w:val="20"/>
        </w:rPr>
        <w:t>Jurajskiej, która w tym roku obchodzi 15. urodziny</w:t>
      </w:r>
      <w:r w:rsidRPr="00B47D08">
        <w:rPr>
          <w:rFonts w:ascii="Arial" w:hAnsi="Arial" w:cs="Arial"/>
          <w:sz w:val="20"/>
          <w:szCs w:val="20"/>
        </w:rPr>
        <w:t xml:space="preserve"> oraz budowa przewagi rynkowej </w:t>
      </w:r>
      <w:r>
        <w:rPr>
          <w:rFonts w:ascii="Arial" w:hAnsi="Arial" w:cs="Arial"/>
          <w:sz w:val="20"/>
          <w:szCs w:val="20"/>
        </w:rPr>
        <w:t>galerii</w:t>
      </w:r>
      <w:r w:rsidRPr="00B47D08">
        <w:rPr>
          <w:rFonts w:ascii="Arial" w:hAnsi="Arial" w:cs="Arial"/>
          <w:sz w:val="20"/>
          <w:szCs w:val="20"/>
        </w:rPr>
        <w:t>, zarówno poprzez inwestycje</w:t>
      </w:r>
      <w:r>
        <w:rPr>
          <w:rFonts w:ascii="Arial" w:hAnsi="Arial" w:cs="Arial"/>
          <w:sz w:val="20"/>
          <w:szCs w:val="20"/>
        </w:rPr>
        <w:t xml:space="preserve"> i modernizacje</w:t>
      </w:r>
      <w:r w:rsidRPr="00B47D08">
        <w:rPr>
          <w:rFonts w:ascii="Arial" w:hAnsi="Arial" w:cs="Arial"/>
          <w:sz w:val="20"/>
          <w:szCs w:val="20"/>
        </w:rPr>
        <w:t xml:space="preserve">, rozwój oferty i rozrywki czy unikalne customer experience, które razem z całym zespołem chcemy tworzyć. </w:t>
      </w:r>
      <w:r>
        <w:rPr>
          <w:rFonts w:ascii="Arial" w:hAnsi="Arial" w:cs="Arial"/>
          <w:sz w:val="20"/>
          <w:szCs w:val="20"/>
        </w:rPr>
        <w:t>Celem</w:t>
      </w:r>
      <w:r w:rsidRPr="00B47D08">
        <w:rPr>
          <w:rFonts w:ascii="Arial" w:hAnsi="Arial" w:cs="Arial"/>
          <w:sz w:val="20"/>
          <w:szCs w:val="20"/>
        </w:rPr>
        <w:t xml:space="preserve"> jest sprawienie, </w:t>
      </w:r>
      <w:r w:rsidRPr="00B47D08">
        <w:rPr>
          <w:rFonts w:ascii="Arial" w:hAnsi="Arial" w:cs="Arial"/>
          <w:sz w:val="20"/>
          <w:szCs w:val="20"/>
        </w:rPr>
        <w:lastRenderedPageBreak/>
        <w:t xml:space="preserve">że </w:t>
      </w:r>
      <w:r w:rsidR="009E454F" w:rsidRPr="00B47D08">
        <w:rPr>
          <w:rFonts w:ascii="Arial" w:hAnsi="Arial" w:cs="Arial"/>
          <w:sz w:val="20"/>
          <w:szCs w:val="20"/>
        </w:rPr>
        <w:t>Jurajska</w:t>
      </w:r>
      <w:r>
        <w:rPr>
          <w:rFonts w:ascii="Arial" w:hAnsi="Arial" w:cs="Arial"/>
          <w:sz w:val="20"/>
          <w:szCs w:val="20"/>
        </w:rPr>
        <w:t xml:space="preserve"> jako </w:t>
      </w:r>
      <w:r w:rsidR="009E454F">
        <w:rPr>
          <w:rFonts w:ascii="Arial" w:hAnsi="Arial" w:cs="Arial"/>
          <w:sz w:val="20"/>
          <w:szCs w:val="20"/>
        </w:rPr>
        <w:t xml:space="preserve">nowoczesny </w:t>
      </w:r>
      <w:r>
        <w:rPr>
          <w:rFonts w:ascii="Arial" w:hAnsi="Arial" w:cs="Arial"/>
          <w:sz w:val="20"/>
          <w:szCs w:val="20"/>
        </w:rPr>
        <w:t>obiekt międzypokoleniowy, oferujący unikalny tenant-mix,</w:t>
      </w:r>
      <w:r w:rsidRPr="00B47D08">
        <w:rPr>
          <w:rFonts w:ascii="Arial" w:hAnsi="Arial" w:cs="Arial"/>
          <w:sz w:val="20"/>
          <w:szCs w:val="20"/>
        </w:rPr>
        <w:t xml:space="preserve"> będzie jeszcze bardziej atrakcyjna w oczach klientów i najemców – </w:t>
      </w:r>
      <w:r w:rsidRPr="00B47D08">
        <w:rPr>
          <w:rFonts w:ascii="Arial" w:hAnsi="Arial" w:cs="Arial"/>
          <w:b/>
          <w:bCs/>
          <w:sz w:val="20"/>
          <w:szCs w:val="20"/>
        </w:rPr>
        <w:t xml:space="preserve">mówi Anna Borecka, dyrektor Galerii Jurajskiej. </w:t>
      </w:r>
    </w:p>
    <w:p w14:paraId="761B3A52" w14:textId="77777777" w:rsidR="00135C3F" w:rsidRPr="00B47D08" w:rsidRDefault="00135C3F" w:rsidP="00135C3F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0D9951BB" w14:textId="77777777" w:rsidR="00135C3F" w:rsidRPr="00B47D08" w:rsidRDefault="00135C3F" w:rsidP="00135C3F">
      <w:pPr>
        <w:pStyle w:val="Bezodstpw"/>
        <w:rPr>
          <w:rFonts w:ascii="Arial" w:hAnsi="Arial" w:cs="Arial"/>
          <w:sz w:val="20"/>
          <w:szCs w:val="20"/>
        </w:rPr>
      </w:pPr>
    </w:p>
    <w:p w14:paraId="7328D1C0" w14:textId="61028D08" w:rsidR="00547916" w:rsidRDefault="003B7F74" w:rsidP="00135C3F">
      <w:pPr>
        <w:pStyle w:val="Bezodstpw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źródło: Biuro Prasowe Galerii Jurajskiej</w:t>
      </w:r>
    </w:p>
    <w:p w14:paraId="2F5E989B" w14:textId="77777777" w:rsidR="00135C3F" w:rsidRDefault="00135C3F" w:rsidP="00135C3F">
      <w:pPr>
        <w:rPr>
          <w:rFonts w:ascii="Arial" w:hAnsi="Arial" w:cs="Arial"/>
          <w:sz w:val="20"/>
          <w:szCs w:val="20"/>
        </w:rPr>
      </w:pPr>
    </w:p>
    <w:p w14:paraId="3E30A72E" w14:textId="77777777" w:rsidR="00135C3F" w:rsidRDefault="00135C3F" w:rsidP="00135C3F">
      <w:pPr>
        <w:rPr>
          <w:rFonts w:ascii="Arial" w:hAnsi="Arial" w:cs="Arial"/>
          <w:sz w:val="20"/>
          <w:szCs w:val="20"/>
        </w:rPr>
      </w:pPr>
    </w:p>
    <w:p w14:paraId="459EB248" w14:textId="5B113525" w:rsidR="00025591" w:rsidRPr="00135C3F" w:rsidRDefault="00025591" w:rsidP="00135C3F">
      <w:pPr>
        <w:rPr>
          <w:rFonts w:ascii="Arial" w:eastAsia="Calibri" w:hAnsi="Arial" w:cs="Arial"/>
          <w:sz w:val="20"/>
          <w:szCs w:val="20"/>
        </w:rPr>
      </w:pPr>
      <w:r w:rsidRPr="00554D1B">
        <w:rPr>
          <w:rFonts w:ascii="Arial" w:hAnsi="Arial" w:cs="Arial"/>
          <w:b/>
          <w:bCs/>
          <w:sz w:val="16"/>
          <w:szCs w:val="16"/>
        </w:rPr>
        <w:t>**</w:t>
      </w:r>
      <w:r w:rsidR="00571B0A" w:rsidRPr="00554D1B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EEF7AC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Mohito, Sinsay), grupa Inditex (Zara, Bershka, Stradivarius, Massimo Dutti), H&amp;M, TK </w:t>
      </w:r>
      <w:r w:rsidR="00B223D5" w:rsidRPr="00554D1B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554D1B">
        <w:rPr>
          <w:rFonts w:ascii="Arial" w:hAnsi="Arial" w:cs="Arial"/>
          <w:color w:val="0D0D0D" w:themeColor="text1" w:themeTint="F2"/>
          <w:sz w:val="16"/>
          <w:szCs w:val="16"/>
        </w:rPr>
        <w:t>2200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554D1B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01EA6" w14:textId="77777777" w:rsidR="00BE700D" w:rsidRDefault="00BE700D">
      <w:pPr>
        <w:spacing w:after="0" w:line="240" w:lineRule="auto"/>
      </w:pPr>
      <w:r>
        <w:separator/>
      </w:r>
    </w:p>
  </w:endnote>
  <w:endnote w:type="continuationSeparator" w:id="0">
    <w:p w14:paraId="644606F1" w14:textId="77777777" w:rsidR="00BE700D" w:rsidRDefault="00BE7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EE54B" w14:textId="77777777" w:rsidR="00BE700D" w:rsidRDefault="00BE700D">
      <w:pPr>
        <w:spacing w:after="0" w:line="240" w:lineRule="auto"/>
      </w:pPr>
      <w:r>
        <w:separator/>
      </w:r>
    </w:p>
  </w:footnote>
  <w:footnote w:type="continuationSeparator" w:id="0">
    <w:p w14:paraId="5B4F1612" w14:textId="77777777" w:rsidR="00BE700D" w:rsidRDefault="00BE7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87E2F"/>
    <w:rsid w:val="00096BE4"/>
    <w:rsid w:val="000A5E24"/>
    <w:rsid w:val="000A7AC1"/>
    <w:rsid w:val="000B0D7D"/>
    <w:rsid w:val="000B53CB"/>
    <w:rsid w:val="000C275F"/>
    <w:rsid w:val="000C5882"/>
    <w:rsid w:val="000D1A5C"/>
    <w:rsid w:val="000E02F4"/>
    <w:rsid w:val="0010373E"/>
    <w:rsid w:val="0010422E"/>
    <w:rsid w:val="001204DD"/>
    <w:rsid w:val="00121EA1"/>
    <w:rsid w:val="00127440"/>
    <w:rsid w:val="00135C3F"/>
    <w:rsid w:val="00135E58"/>
    <w:rsid w:val="0014204B"/>
    <w:rsid w:val="00145E38"/>
    <w:rsid w:val="0014717C"/>
    <w:rsid w:val="0015208F"/>
    <w:rsid w:val="00157F50"/>
    <w:rsid w:val="00160728"/>
    <w:rsid w:val="001668F5"/>
    <w:rsid w:val="00166E00"/>
    <w:rsid w:val="00170574"/>
    <w:rsid w:val="00171A57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A54FF"/>
    <w:rsid w:val="001B1048"/>
    <w:rsid w:val="001B1EEE"/>
    <w:rsid w:val="001C14BF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31A2F"/>
    <w:rsid w:val="00245A28"/>
    <w:rsid w:val="0025173C"/>
    <w:rsid w:val="00254896"/>
    <w:rsid w:val="00260742"/>
    <w:rsid w:val="002751B2"/>
    <w:rsid w:val="00280FE2"/>
    <w:rsid w:val="00281006"/>
    <w:rsid w:val="00283CC2"/>
    <w:rsid w:val="00292C8F"/>
    <w:rsid w:val="00296790"/>
    <w:rsid w:val="002A110B"/>
    <w:rsid w:val="002A2DBB"/>
    <w:rsid w:val="002B1BEB"/>
    <w:rsid w:val="002B5BB4"/>
    <w:rsid w:val="002C1950"/>
    <w:rsid w:val="002C5C56"/>
    <w:rsid w:val="002D2383"/>
    <w:rsid w:val="002D39F4"/>
    <w:rsid w:val="002D60B2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47C69"/>
    <w:rsid w:val="00352F92"/>
    <w:rsid w:val="00353849"/>
    <w:rsid w:val="00353C60"/>
    <w:rsid w:val="003560E4"/>
    <w:rsid w:val="00365262"/>
    <w:rsid w:val="00376ACD"/>
    <w:rsid w:val="003774D6"/>
    <w:rsid w:val="00377551"/>
    <w:rsid w:val="00383279"/>
    <w:rsid w:val="0038393D"/>
    <w:rsid w:val="00385BEB"/>
    <w:rsid w:val="00386502"/>
    <w:rsid w:val="00392775"/>
    <w:rsid w:val="003A153A"/>
    <w:rsid w:val="003A1E4B"/>
    <w:rsid w:val="003A659F"/>
    <w:rsid w:val="003B12D3"/>
    <w:rsid w:val="003B4D8A"/>
    <w:rsid w:val="003B6BAD"/>
    <w:rsid w:val="003B7063"/>
    <w:rsid w:val="003B7F74"/>
    <w:rsid w:val="003C40A1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739A"/>
    <w:rsid w:val="005403D5"/>
    <w:rsid w:val="005409F6"/>
    <w:rsid w:val="00542079"/>
    <w:rsid w:val="00543D94"/>
    <w:rsid w:val="00544563"/>
    <w:rsid w:val="00547916"/>
    <w:rsid w:val="00552D1C"/>
    <w:rsid w:val="00554D1B"/>
    <w:rsid w:val="005624B2"/>
    <w:rsid w:val="0057022E"/>
    <w:rsid w:val="00570CE9"/>
    <w:rsid w:val="00570FC8"/>
    <w:rsid w:val="00571B0A"/>
    <w:rsid w:val="00575D9B"/>
    <w:rsid w:val="00576587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44301"/>
    <w:rsid w:val="00660DD4"/>
    <w:rsid w:val="00661F0D"/>
    <w:rsid w:val="00664674"/>
    <w:rsid w:val="00667E0E"/>
    <w:rsid w:val="006754DE"/>
    <w:rsid w:val="006800F3"/>
    <w:rsid w:val="00684DB4"/>
    <w:rsid w:val="0068571B"/>
    <w:rsid w:val="006A071E"/>
    <w:rsid w:val="006A29BA"/>
    <w:rsid w:val="006A74A3"/>
    <w:rsid w:val="006B57E5"/>
    <w:rsid w:val="006B5A01"/>
    <w:rsid w:val="006B5C69"/>
    <w:rsid w:val="006C603D"/>
    <w:rsid w:val="006C6058"/>
    <w:rsid w:val="006D092C"/>
    <w:rsid w:val="006D0E04"/>
    <w:rsid w:val="006D669B"/>
    <w:rsid w:val="006D7B43"/>
    <w:rsid w:val="006F6604"/>
    <w:rsid w:val="006F6C92"/>
    <w:rsid w:val="006F7E9D"/>
    <w:rsid w:val="00700DA8"/>
    <w:rsid w:val="007033C1"/>
    <w:rsid w:val="0071342B"/>
    <w:rsid w:val="00713D82"/>
    <w:rsid w:val="007233AB"/>
    <w:rsid w:val="007235A2"/>
    <w:rsid w:val="007262C6"/>
    <w:rsid w:val="007274EF"/>
    <w:rsid w:val="0073036A"/>
    <w:rsid w:val="0073782A"/>
    <w:rsid w:val="007411A2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222CB"/>
    <w:rsid w:val="0082404B"/>
    <w:rsid w:val="0082703C"/>
    <w:rsid w:val="00836171"/>
    <w:rsid w:val="00837015"/>
    <w:rsid w:val="00842B3D"/>
    <w:rsid w:val="008544C7"/>
    <w:rsid w:val="00856E49"/>
    <w:rsid w:val="00857995"/>
    <w:rsid w:val="00862D8A"/>
    <w:rsid w:val="008632D4"/>
    <w:rsid w:val="008635DB"/>
    <w:rsid w:val="0087090F"/>
    <w:rsid w:val="00873401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28B4"/>
    <w:rsid w:val="008C3943"/>
    <w:rsid w:val="008C49BC"/>
    <w:rsid w:val="008D1B51"/>
    <w:rsid w:val="008E1F86"/>
    <w:rsid w:val="008E3F9A"/>
    <w:rsid w:val="008E71D1"/>
    <w:rsid w:val="008F20D1"/>
    <w:rsid w:val="008F22B3"/>
    <w:rsid w:val="00904098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3055"/>
    <w:rsid w:val="00995A7B"/>
    <w:rsid w:val="00996CF7"/>
    <w:rsid w:val="009A7F09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0FFF"/>
    <w:rsid w:val="00AB39C5"/>
    <w:rsid w:val="00AB5B24"/>
    <w:rsid w:val="00AC053C"/>
    <w:rsid w:val="00AC16E8"/>
    <w:rsid w:val="00AD3D78"/>
    <w:rsid w:val="00AD75ED"/>
    <w:rsid w:val="00AE2101"/>
    <w:rsid w:val="00AE7BCF"/>
    <w:rsid w:val="00AF1C76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E700D"/>
    <w:rsid w:val="00BF003E"/>
    <w:rsid w:val="00BF4DC9"/>
    <w:rsid w:val="00BF5ED4"/>
    <w:rsid w:val="00C0066C"/>
    <w:rsid w:val="00C02A7E"/>
    <w:rsid w:val="00C21C8D"/>
    <w:rsid w:val="00C22FB6"/>
    <w:rsid w:val="00C24C89"/>
    <w:rsid w:val="00C308CC"/>
    <w:rsid w:val="00C32562"/>
    <w:rsid w:val="00C45CDE"/>
    <w:rsid w:val="00C531B0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E20C5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766B"/>
    <w:rsid w:val="00D94F73"/>
    <w:rsid w:val="00D952A4"/>
    <w:rsid w:val="00D952F0"/>
    <w:rsid w:val="00D964E2"/>
    <w:rsid w:val="00DA043B"/>
    <w:rsid w:val="00DA126E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E018F4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5A1"/>
    <w:rsid w:val="00E64BE9"/>
    <w:rsid w:val="00E679A1"/>
    <w:rsid w:val="00E77D1C"/>
    <w:rsid w:val="00E80CBE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4C53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A50EB"/>
    <w:rsid w:val="00FB2BFC"/>
    <w:rsid w:val="00FB3812"/>
    <w:rsid w:val="00FB70A1"/>
    <w:rsid w:val="00FC2DA0"/>
    <w:rsid w:val="00FC4308"/>
    <w:rsid w:val="00FC7AB8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8</TotalTime>
  <Pages>1</Pages>
  <Words>855</Words>
  <Characters>5131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2024-02-23T11:49:00Z</dcterms:created>
  <dcterms:modified xsi:type="dcterms:W3CDTF">2024-02-26T07:57:00Z</dcterms:modified>
</cp:coreProperties>
</file>