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0789DF4B" w:rsidR="006F6C92" w:rsidRPr="009F0070" w:rsidRDefault="006F6C92" w:rsidP="00C21C8D">
      <w:pPr>
        <w:pStyle w:val="Bezodstpw"/>
        <w:rPr>
          <w:rFonts w:ascii="Arial" w:hAnsi="Arial" w:cs="Arial"/>
          <w:sz w:val="20"/>
          <w:szCs w:val="20"/>
        </w:rPr>
      </w:pPr>
      <w:r w:rsidRPr="009F0070">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Pr>
          <w:rFonts w:ascii="Arial" w:hAnsi="Arial" w:cs="Arial"/>
          <w:sz w:val="20"/>
          <w:szCs w:val="20"/>
        </w:rPr>
        <w:br w:type="textWrapping" w:clear="all"/>
      </w:r>
    </w:p>
    <w:p w14:paraId="4BA337A1" w14:textId="0EE44259"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Informacja prasowa:</w:t>
      </w:r>
      <w:r w:rsidR="00C21C8D">
        <w:rPr>
          <w:rFonts w:ascii="Arial" w:hAnsi="Arial" w:cs="Arial"/>
          <w:sz w:val="18"/>
          <w:szCs w:val="18"/>
        </w:rPr>
        <w:t xml:space="preserve"> </w:t>
      </w:r>
      <w:r w:rsidR="001275D6">
        <w:rPr>
          <w:rFonts w:ascii="Arial" w:hAnsi="Arial" w:cs="Arial"/>
          <w:sz w:val="18"/>
          <w:szCs w:val="18"/>
        </w:rPr>
        <w:t>07</w:t>
      </w:r>
      <w:r w:rsidR="00271B44">
        <w:rPr>
          <w:rFonts w:ascii="Arial" w:hAnsi="Arial" w:cs="Arial"/>
          <w:sz w:val="18"/>
          <w:szCs w:val="18"/>
        </w:rPr>
        <w:t>-0</w:t>
      </w:r>
      <w:r w:rsidR="00B10191">
        <w:rPr>
          <w:rFonts w:ascii="Arial" w:hAnsi="Arial" w:cs="Arial"/>
          <w:sz w:val="18"/>
          <w:szCs w:val="18"/>
        </w:rPr>
        <w:t>9</w:t>
      </w:r>
      <w:r w:rsidR="00AF4EF3" w:rsidRPr="007E0BBC">
        <w:rPr>
          <w:rFonts w:ascii="Arial" w:hAnsi="Arial" w:cs="Arial"/>
          <w:sz w:val="18"/>
          <w:szCs w:val="18"/>
        </w:rPr>
        <w:t>-</w:t>
      </w:r>
      <w:r w:rsidR="00543D94" w:rsidRPr="007E0BBC">
        <w:rPr>
          <w:rFonts w:ascii="Arial" w:hAnsi="Arial" w:cs="Arial"/>
          <w:sz w:val="18"/>
          <w:szCs w:val="18"/>
        </w:rPr>
        <w:t>202</w:t>
      </w:r>
      <w:r w:rsidR="00E835C2">
        <w:rPr>
          <w:rFonts w:ascii="Arial" w:hAnsi="Arial" w:cs="Arial"/>
          <w:sz w:val="18"/>
          <w:szCs w:val="18"/>
        </w:rPr>
        <w:t>3</w:t>
      </w:r>
      <w:r w:rsidRPr="007E0BBC">
        <w:rPr>
          <w:rFonts w:ascii="Arial" w:hAnsi="Arial" w:cs="Arial"/>
          <w:sz w:val="18"/>
          <w:szCs w:val="18"/>
        </w:rPr>
        <w:t>, Częstochowa</w:t>
      </w:r>
    </w:p>
    <w:p w14:paraId="4F99FCAB" w14:textId="77777777"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źródło: Biuro Prasowe Galerii Jurajskiej</w:t>
      </w:r>
    </w:p>
    <w:p w14:paraId="617F1C83" w14:textId="77777777"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Tomasz Pietrzak/Guarana PR</w:t>
      </w:r>
    </w:p>
    <w:p w14:paraId="6475B91C" w14:textId="3B01F9D6" w:rsidR="006F6C92" w:rsidRDefault="006F6C92" w:rsidP="009F0070">
      <w:pPr>
        <w:pStyle w:val="Bezodstpw"/>
        <w:jc w:val="both"/>
        <w:rPr>
          <w:rStyle w:val="Hipercze"/>
          <w:rFonts w:ascii="Arial" w:hAnsi="Arial" w:cs="Arial"/>
          <w:color w:val="auto"/>
          <w:sz w:val="18"/>
          <w:szCs w:val="18"/>
          <w:u w:val="none"/>
        </w:rPr>
      </w:pPr>
      <w:r w:rsidRPr="007E0BBC">
        <w:rPr>
          <w:rFonts w:ascii="Arial" w:hAnsi="Arial" w:cs="Arial"/>
          <w:sz w:val="18"/>
          <w:szCs w:val="18"/>
        </w:rPr>
        <w:t xml:space="preserve">tel. 509 106 256 mail. </w:t>
      </w:r>
      <w:hyperlink r:id="rId8" w:history="1">
        <w:r w:rsidRPr="007E0BBC">
          <w:rPr>
            <w:rStyle w:val="Hipercze"/>
            <w:rFonts w:ascii="Arial" w:hAnsi="Arial" w:cs="Arial"/>
            <w:color w:val="auto"/>
            <w:sz w:val="18"/>
            <w:szCs w:val="18"/>
            <w:u w:val="none"/>
          </w:rPr>
          <w:t>tomasz</w:t>
        </w:r>
        <w:r w:rsidR="00170574">
          <w:rPr>
            <w:rStyle w:val="Hipercze"/>
            <w:rFonts w:ascii="Arial" w:hAnsi="Arial" w:cs="Arial"/>
            <w:color w:val="auto"/>
            <w:sz w:val="18"/>
            <w:szCs w:val="18"/>
            <w:u w:val="none"/>
          </w:rPr>
          <w:t>.</w:t>
        </w:r>
        <w:r w:rsidRPr="007E0BBC">
          <w:rPr>
            <w:rStyle w:val="Hipercze"/>
            <w:rFonts w:ascii="Arial" w:hAnsi="Arial" w:cs="Arial"/>
            <w:color w:val="auto"/>
            <w:sz w:val="18"/>
            <w:szCs w:val="18"/>
            <w:u w:val="none"/>
          </w:rPr>
          <w:t>pietrzak</w:t>
        </w:r>
        <w:r w:rsidR="009E6F75">
          <w:rPr>
            <w:rStyle w:val="Hipercze"/>
            <w:rFonts w:ascii="Arial" w:hAnsi="Arial" w:cs="Arial"/>
            <w:color w:val="auto"/>
            <w:sz w:val="18"/>
            <w:szCs w:val="18"/>
            <w:u w:val="none"/>
          </w:rPr>
          <w:t>[at]</w:t>
        </w:r>
        <w:r w:rsidRPr="007E0BBC">
          <w:rPr>
            <w:rStyle w:val="Hipercze"/>
            <w:rFonts w:ascii="Arial" w:hAnsi="Arial" w:cs="Arial"/>
            <w:color w:val="auto"/>
            <w:sz w:val="18"/>
            <w:szCs w:val="18"/>
            <w:u w:val="none"/>
          </w:rPr>
          <w:t>guaranapr.pl</w:t>
        </w:r>
      </w:hyperlink>
    </w:p>
    <w:p w14:paraId="25CCEEC9" w14:textId="3D0CC4E6" w:rsidR="00F80B7A" w:rsidRDefault="00F80B7A" w:rsidP="009F0070">
      <w:pPr>
        <w:pStyle w:val="Bezodstpw"/>
        <w:jc w:val="both"/>
        <w:rPr>
          <w:rStyle w:val="Hipercze"/>
          <w:rFonts w:ascii="Arial" w:hAnsi="Arial" w:cs="Arial"/>
          <w:color w:val="auto"/>
          <w:sz w:val="18"/>
          <w:szCs w:val="18"/>
          <w:u w:val="none"/>
        </w:rPr>
      </w:pPr>
    </w:p>
    <w:p w14:paraId="16A2412C" w14:textId="77777777" w:rsidR="00F80B7A" w:rsidRDefault="00F80B7A" w:rsidP="009F0070">
      <w:pPr>
        <w:pStyle w:val="Bezodstpw"/>
        <w:jc w:val="both"/>
        <w:rPr>
          <w:rStyle w:val="Hipercze"/>
          <w:rFonts w:ascii="Arial" w:hAnsi="Arial" w:cs="Arial"/>
          <w:color w:val="auto"/>
          <w:sz w:val="18"/>
          <w:szCs w:val="18"/>
          <w:u w:val="none"/>
        </w:rPr>
      </w:pPr>
    </w:p>
    <w:p w14:paraId="5D2062FA" w14:textId="77777777" w:rsidR="00F80B7A" w:rsidRDefault="00F80B7A" w:rsidP="009F0070">
      <w:pPr>
        <w:pStyle w:val="Bezodstpw"/>
        <w:jc w:val="both"/>
        <w:rPr>
          <w:rStyle w:val="Hipercze"/>
          <w:rFonts w:ascii="Arial" w:hAnsi="Arial" w:cs="Arial"/>
          <w:color w:val="auto"/>
          <w:sz w:val="18"/>
          <w:szCs w:val="18"/>
          <w:u w:val="none"/>
        </w:rPr>
      </w:pPr>
    </w:p>
    <w:p w14:paraId="51F02351" w14:textId="77777777" w:rsidR="00271B44" w:rsidRPr="0040619B" w:rsidRDefault="00271B44" w:rsidP="00271B44">
      <w:pPr>
        <w:pStyle w:val="Bezodstpw"/>
        <w:jc w:val="center"/>
        <w:rPr>
          <w:rFonts w:ascii="Arial" w:hAnsi="Arial" w:cs="Arial"/>
          <w:b/>
          <w:bCs/>
        </w:rPr>
      </w:pPr>
      <w:r>
        <w:rPr>
          <w:rFonts w:ascii="Arial" w:hAnsi="Arial" w:cs="Arial"/>
          <w:b/>
          <w:bCs/>
        </w:rPr>
        <w:t xml:space="preserve">Trendy na jesień? Galeria Jurajska podpowiada, co kupować </w:t>
      </w:r>
    </w:p>
    <w:p w14:paraId="0487BB2A" w14:textId="77777777" w:rsidR="00271B44" w:rsidRDefault="00271B44" w:rsidP="00271B44">
      <w:pPr>
        <w:pStyle w:val="Bezodstpw"/>
        <w:jc w:val="both"/>
        <w:rPr>
          <w:rFonts w:ascii="Arial" w:hAnsi="Arial" w:cs="Arial"/>
          <w:sz w:val="20"/>
          <w:szCs w:val="20"/>
        </w:rPr>
      </w:pPr>
    </w:p>
    <w:p w14:paraId="6623DA7A" w14:textId="77777777" w:rsidR="00271B44" w:rsidRDefault="00271B44" w:rsidP="00271B44">
      <w:pPr>
        <w:pStyle w:val="Bezodstpw"/>
        <w:jc w:val="both"/>
        <w:rPr>
          <w:rFonts w:ascii="Arial" w:hAnsi="Arial" w:cs="Arial"/>
          <w:sz w:val="20"/>
          <w:szCs w:val="20"/>
        </w:rPr>
      </w:pPr>
    </w:p>
    <w:p w14:paraId="08815836" w14:textId="77777777" w:rsidR="00271B44" w:rsidRDefault="00271B44" w:rsidP="00271B44">
      <w:pPr>
        <w:pStyle w:val="Bezodstpw"/>
        <w:jc w:val="both"/>
        <w:rPr>
          <w:rFonts w:ascii="Arial" w:hAnsi="Arial" w:cs="Arial"/>
          <w:b/>
          <w:bCs/>
          <w:sz w:val="20"/>
          <w:szCs w:val="20"/>
        </w:rPr>
      </w:pPr>
      <w:r>
        <w:rPr>
          <w:rFonts w:ascii="Arial" w:hAnsi="Arial" w:cs="Arial"/>
          <w:b/>
          <w:bCs/>
          <w:sz w:val="20"/>
          <w:szCs w:val="20"/>
        </w:rPr>
        <w:t xml:space="preserve">Jesienna szafa wcale nie musi być </w:t>
      </w:r>
      <w:r w:rsidRPr="006D5CB8">
        <w:rPr>
          <w:rFonts w:ascii="Arial" w:hAnsi="Arial" w:cs="Arial"/>
          <w:b/>
          <w:bCs/>
          <w:sz w:val="20"/>
          <w:szCs w:val="20"/>
        </w:rPr>
        <w:t>bura i ponura</w:t>
      </w:r>
      <w:r>
        <w:rPr>
          <w:rFonts w:ascii="Arial" w:hAnsi="Arial" w:cs="Arial"/>
          <w:b/>
          <w:bCs/>
          <w:sz w:val="20"/>
          <w:szCs w:val="20"/>
        </w:rPr>
        <w:t>. Przeciwnie, t</w:t>
      </w:r>
      <w:r w:rsidRPr="006D5CB8">
        <w:rPr>
          <w:rFonts w:ascii="Arial" w:hAnsi="Arial" w:cs="Arial"/>
          <w:b/>
          <w:bCs/>
          <w:sz w:val="20"/>
          <w:szCs w:val="20"/>
        </w:rPr>
        <w:t>egoroczna jesień jest elektryzująca, kipi żywymi kolorami, ekscytującymi wzorami i zaskakującymi sylwetkami. Galeria Jurajska podpowiada, co warto kupić w nadchodzącym sezonie.</w:t>
      </w:r>
    </w:p>
    <w:p w14:paraId="6521B395" w14:textId="77777777" w:rsidR="00271B44" w:rsidRDefault="00271B44" w:rsidP="00271B44">
      <w:pPr>
        <w:pStyle w:val="Bezodstpw"/>
        <w:jc w:val="both"/>
        <w:rPr>
          <w:rFonts w:ascii="Arial" w:hAnsi="Arial" w:cs="Arial"/>
          <w:b/>
          <w:bCs/>
          <w:sz w:val="20"/>
          <w:szCs w:val="20"/>
        </w:rPr>
      </w:pPr>
    </w:p>
    <w:p w14:paraId="58F33C29" w14:textId="77777777" w:rsidR="00271B44" w:rsidRPr="009F00F1" w:rsidRDefault="00271B44" w:rsidP="00271B44">
      <w:pPr>
        <w:pStyle w:val="Bezodstpw"/>
        <w:jc w:val="both"/>
        <w:rPr>
          <w:rFonts w:ascii="Arial" w:hAnsi="Arial" w:cs="Arial"/>
          <w:sz w:val="20"/>
          <w:szCs w:val="20"/>
        </w:rPr>
      </w:pPr>
      <w:r w:rsidRPr="009F00F1">
        <w:rPr>
          <w:rFonts w:ascii="Arial" w:hAnsi="Arial" w:cs="Arial"/>
          <w:sz w:val="20"/>
          <w:szCs w:val="20"/>
        </w:rPr>
        <w:t>– W tym roku marki i projektanci zachęcają każdego do indywidualizmu, nie ma jednego dominującego trendu, za którym powinno się podążać. Przeciwnie, każdy może wyznaczać własn</w:t>
      </w:r>
      <w:r>
        <w:rPr>
          <w:rFonts w:ascii="Arial" w:hAnsi="Arial" w:cs="Arial"/>
          <w:sz w:val="20"/>
          <w:szCs w:val="20"/>
        </w:rPr>
        <w:t>e</w:t>
      </w:r>
      <w:r w:rsidRPr="009F00F1">
        <w:rPr>
          <w:rFonts w:ascii="Arial" w:hAnsi="Arial" w:cs="Arial"/>
          <w:sz w:val="20"/>
          <w:szCs w:val="20"/>
        </w:rPr>
        <w:t>, a tym samym podkreślać</w:t>
      </w:r>
      <w:r>
        <w:rPr>
          <w:rFonts w:ascii="Arial" w:hAnsi="Arial" w:cs="Arial"/>
          <w:sz w:val="20"/>
          <w:szCs w:val="20"/>
        </w:rPr>
        <w:t xml:space="preserve"> swój</w:t>
      </w:r>
      <w:r w:rsidRPr="009F00F1">
        <w:rPr>
          <w:rFonts w:ascii="Arial" w:hAnsi="Arial" w:cs="Arial"/>
          <w:sz w:val="20"/>
          <w:szCs w:val="20"/>
        </w:rPr>
        <w:t xml:space="preserve"> indywidualny styl. Nie brakuje natomiast pomysłów na to, jak wyróżnić się jesienią, aby nie zginąć</w:t>
      </w:r>
      <w:r>
        <w:rPr>
          <w:rFonts w:ascii="Arial" w:hAnsi="Arial" w:cs="Arial"/>
          <w:sz w:val="20"/>
          <w:szCs w:val="20"/>
        </w:rPr>
        <w:t xml:space="preserve"> jej</w:t>
      </w:r>
      <w:r w:rsidRPr="009F00F1">
        <w:rPr>
          <w:rFonts w:ascii="Arial" w:hAnsi="Arial" w:cs="Arial"/>
          <w:sz w:val="20"/>
          <w:szCs w:val="20"/>
        </w:rPr>
        <w:t xml:space="preserve"> w szarościach – mówi Violetta Dziubin-Łuszczyk, dyrektor marketingu Galerii Jurajskiej. </w:t>
      </w:r>
    </w:p>
    <w:p w14:paraId="0657D35B" w14:textId="77777777" w:rsidR="00271B44" w:rsidRDefault="00271B44" w:rsidP="00271B44">
      <w:pPr>
        <w:pStyle w:val="Bezodstpw"/>
        <w:jc w:val="both"/>
        <w:rPr>
          <w:rFonts w:ascii="Arial" w:hAnsi="Arial" w:cs="Arial"/>
          <w:sz w:val="20"/>
          <w:szCs w:val="20"/>
        </w:rPr>
      </w:pPr>
    </w:p>
    <w:p w14:paraId="7253F118" w14:textId="77777777" w:rsidR="00271B44" w:rsidRDefault="00271B44" w:rsidP="00271B44">
      <w:pPr>
        <w:pStyle w:val="Bezodstpw"/>
        <w:jc w:val="both"/>
        <w:rPr>
          <w:rFonts w:ascii="Arial" w:hAnsi="Arial" w:cs="Arial"/>
          <w:sz w:val="20"/>
          <w:szCs w:val="20"/>
        </w:rPr>
      </w:pPr>
      <w:r>
        <w:rPr>
          <w:rFonts w:ascii="Arial" w:hAnsi="Arial" w:cs="Arial"/>
          <w:sz w:val="20"/>
          <w:szCs w:val="20"/>
        </w:rPr>
        <w:t>Na co więc zwrócić uwagę, wybierając się na zakupy?</w:t>
      </w:r>
    </w:p>
    <w:p w14:paraId="195517EA" w14:textId="77777777" w:rsidR="00271B44" w:rsidRDefault="00271B44" w:rsidP="00271B44">
      <w:pPr>
        <w:pStyle w:val="Bezodstpw"/>
        <w:jc w:val="both"/>
        <w:rPr>
          <w:rFonts w:ascii="Arial" w:hAnsi="Arial" w:cs="Arial"/>
          <w:sz w:val="20"/>
          <w:szCs w:val="20"/>
        </w:rPr>
      </w:pPr>
    </w:p>
    <w:p w14:paraId="70831896" w14:textId="77777777" w:rsidR="00271B44" w:rsidRDefault="00271B44" w:rsidP="00271B44">
      <w:pPr>
        <w:pStyle w:val="Bezodstpw"/>
        <w:jc w:val="both"/>
        <w:rPr>
          <w:rFonts w:ascii="Arial" w:hAnsi="Arial" w:cs="Arial"/>
          <w:sz w:val="20"/>
          <w:szCs w:val="20"/>
        </w:rPr>
      </w:pPr>
      <w:r>
        <w:rPr>
          <w:rFonts w:ascii="Arial" w:hAnsi="Arial" w:cs="Arial"/>
          <w:sz w:val="20"/>
          <w:szCs w:val="20"/>
        </w:rPr>
        <w:t>W tym roku projektanci zachęcają, aby porzucić</w:t>
      </w:r>
      <w:r w:rsidRPr="00057561">
        <w:rPr>
          <w:rFonts w:ascii="Arial" w:hAnsi="Arial" w:cs="Arial"/>
          <w:sz w:val="20"/>
          <w:szCs w:val="20"/>
        </w:rPr>
        <w:t xml:space="preserve"> typowo jesienne kolory </w:t>
      </w:r>
      <w:r>
        <w:rPr>
          <w:rFonts w:ascii="Arial" w:hAnsi="Arial" w:cs="Arial"/>
          <w:sz w:val="20"/>
          <w:szCs w:val="20"/>
        </w:rPr>
        <w:t>oraz</w:t>
      </w:r>
      <w:r w:rsidRPr="00057561">
        <w:rPr>
          <w:rFonts w:ascii="Arial" w:hAnsi="Arial" w:cs="Arial"/>
          <w:sz w:val="20"/>
          <w:szCs w:val="20"/>
        </w:rPr>
        <w:t xml:space="preserve"> wzory i po inspirację </w:t>
      </w:r>
      <w:r>
        <w:rPr>
          <w:rFonts w:ascii="Arial" w:hAnsi="Arial" w:cs="Arial"/>
          <w:sz w:val="20"/>
          <w:szCs w:val="20"/>
        </w:rPr>
        <w:t>udać</w:t>
      </w:r>
      <w:r w:rsidRPr="00057561">
        <w:rPr>
          <w:rFonts w:ascii="Arial" w:hAnsi="Arial" w:cs="Arial"/>
          <w:sz w:val="20"/>
          <w:szCs w:val="20"/>
        </w:rPr>
        <w:t xml:space="preserve"> się do ogrodów, które we wrześniu i październiku zachwycają feerią barw. </w:t>
      </w:r>
      <w:r>
        <w:rPr>
          <w:rFonts w:ascii="Arial" w:hAnsi="Arial" w:cs="Arial"/>
          <w:sz w:val="20"/>
          <w:szCs w:val="20"/>
        </w:rPr>
        <w:t xml:space="preserve">W sklepach warto szukać </w:t>
      </w:r>
      <w:r w:rsidRPr="00057561">
        <w:rPr>
          <w:rFonts w:ascii="Arial" w:hAnsi="Arial" w:cs="Arial"/>
          <w:sz w:val="20"/>
          <w:szCs w:val="20"/>
        </w:rPr>
        <w:t>monochromatycznych ubrań (czarnych, grafitowych, granatowych), ale z mocnymi kwiecistymi wzorami. Kwiaty koniecznie muszą być ogromne</w:t>
      </w:r>
      <w:r>
        <w:rPr>
          <w:rFonts w:ascii="Arial" w:hAnsi="Arial" w:cs="Arial"/>
          <w:sz w:val="20"/>
          <w:szCs w:val="20"/>
        </w:rPr>
        <w:t>.</w:t>
      </w:r>
      <w:r w:rsidRPr="00057561">
        <w:rPr>
          <w:rFonts w:ascii="Arial" w:hAnsi="Arial" w:cs="Arial"/>
          <w:sz w:val="20"/>
          <w:szCs w:val="20"/>
        </w:rPr>
        <w:t xml:space="preserve"> </w:t>
      </w:r>
      <w:r>
        <w:rPr>
          <w:rFonts w:ascii="Arial" w:hAnsi="Arial" w:cs="Arial"/>
          <w:sz w:val="20"/>
          <w:szCs w:val="20"/>
        </w:rPr>
        <w:t>Dobrze widziane</w:t>
      </w:r>
      <w:r w:rsidRPr="00057561">
        <w:rPr>
          <w:rFonts w:ascii="Arial" w:hAnsi="Arial" w:cs="Arial"/>
          <w:sz w:val="20"/>
          <w:szCs w:val="20"/>
        </w:rPr>
        <w:t xml:space="preserve"> są połączenia czarnego tła z fioletowymi, </w:t>
      </w:r>
      <w:r>
        <w:rPr>
          <w:rFonts w:ascii="Arial" w:hAnsi="Arial" w:cs="Arial"/>
          <w:sz w:val="20"/>
          <w:szCs w:val="20"/>
        </w:rPr>
        <w:t>kanarkowymi</w:t>
      </w:r>
      <w:r w:rsidRPr="00057561">
        <w:rPr>
          <w:rFonts w:ascii="Arial" w:hAnsi="Arial" w:cs="Arial"/>
          <w:sz w:val="20"/>
          <w:szCs w:val="20"/>
        </w:rPr>
        <w:t>, a nawe</w:t>
      </w:r>
      <w:r>
        <w:rPr>
          <w:rFonts w:ascii="Arial" w:hAnsi="Arial" w:cs="Arial"/>
          <w:sz w:val="20"/>
          <w:szCs w:val="20"/>
        </w:rPr>
        <w:t>t</w:t>
      </w:r>
      <w:r w:rsidRPr="00057561">
        <w:rPr>
          <w:rFonts w:ascii="Arial" w:hAnsi="Arial" w:cs="Arial"/>
          <w:sz w:val="20"/>
          <w:szCs w:val="20"/>
        </w:rPr>
        <w:t xml:space="preserve"> </w:t>
      </w:r>
      <w:r>
        <w:rPr>
          <w:rFonts w:ascii="Arial" w:hAnsi="Arial" w:cs="Arial"/>
          <w:sz w:val="20"/>
          <w:szCs w:val="20"/>
        </w:rPr>
        <w:t>neonowo</w:t>
      </w:r>
      <w:r w:rsidRPr="00057561">
        <w:rPr>
          <w:rFonts w:ascii="Arial" w:hAnsi="Arial" w:cs="Arial"/>
          <w:sz w:val="20"/>
          <w:szCs w:val="20"/>
        </w:rPr>
        <w:t xml:space="preserve"> zielonymi kwiatami</w:t>
      </w:r>
      <w:r>
        <w:rPr>
          <w:rFonts w:ascii="Arial" w:hAnsi="Arial" w:cs="Arial"/>
          <w:sz w:val="20"/>
          <w:szCs w:val="20"/>
        </w:rPr>
        <w:t xml:space="preserve"> w formie printu lub wyszywanki.</w:t>
      </w:r>
    </w:p>
    <w:p w14:paraId="7053359D" w14:textId="77777777" w:rsidR="00271B44" w:rsidRPr="00057561" w:rsidRDefault="00271B44" w:rsidP="00271B44">
      <w:pPr>
        <w:pStyle w:val="Bezodstpw"/>
        <w:jc w:val="both"/>
        <w:rPr>
          <w:rFonts w:ascii="Arial" w:hAnsi="Arial" w:cs="Arial"/>
          <w:sz w:val="20"/>
          <w:szCs w:val="20"/>
        </w:rPr>
      </w:pPr>
    </w:p>
    <w:p w14:paraId="433CC371" w14:textId="77777777" w:rsidR="00271B44" w:rsidRPr="00057561" w:rsidRDefault="00271B44" w:rsidP="00271B44">
      <w:pPr>
        <w:pStyle w:val="Bezodstpw"/>
        <w:jc w:val="both"/>
        <w:rPr>
          <w:rFonts w:ascii="Arial" w:hAnsi="Arial" w:cs="Arial"/>
          <w:sz w:val="20"/>
          <w:szCs w:val="20"/>
        </w:rPr>
      </w:pPr>
      <w:r>
        <w:rPr>
          <w:rFonts w:ascii="Arial" w:hAnsi="Arial" w:cs="Arial"/>
          <w:sz w:val="20"/>
          <w:szCs w:val="20"/>
        </w:rPr>
        <w:t>Można też sięgnąć po czerń</w:t>
      </w:r>
      <w:r w:rsidRPr="00057561">
        <w:rPr>
          <w:rFonts w:ascii="Arial" w:hAnsi="Arial" w:cs="Arial"/>
          <w:sz w:val="20"/>
          <w:szCs w:val="20"/>
        </w:rPr>
        <w:t xml:space="preserve">. </w:t>
      </w:r>
      <w:r>
        <w:rPr>
          <w:rFonts w:ascii="Arial" w:hAnsi="Arial" w:cs="Arial"/>
          <w:sz w:val="20"/>
          <w:szCs w:val="20"/>
        </w:rPr>
        <w:t>Ta jednak nie może być nudna</w:t>
      </w:r>
      <w:r w:rsidRPr="00057561">
        <w:rPr>
          <w:rFonts w:ascii="Arial" w:hAnsi="Arial" w:cs="Arial"/>
          <w:sz w:val="20"/>
          <w:szCs w:val="20"/>
        </w:rPr>
        <w:t xml:space="preserve">. Jeśli </w:t>
      </w:r>
      <w:r>
        <w:rPr>
          <w:rFonts w:ascii="Arial" w:hAnsi="Arial" w:cs="Arial"/>
          <w:sz w:val="20"/>
          <w:szCs w:val="20"/>
        </w:rPr>
        <w:t>decydujemy się na wprowadzenie jej</w:t>
      </w:r>
      <w:r w:rsidRPr="00057561">
        <w:rPr>
          <w:rFonts w:ascii="Arial" w:hAnsi="Arial" w:cs="Arial"/>
          <w:sz w:val="20"/>
          <w:szCs w:val="20"/>
        </w:rPr>
        <w:t xml:space="preserve"> do szafy, koniecznie </w:t>
      </w:r>
      <w:r>
        <w:rPr>
          <w:rFonts w:ascii="Arial" w:hAnsi="Arial" w:cs="Arial"/>
          <w:sz w:val="20"/>
          <w:szCs w:val="20"/>
        </w:rPr>
        <w:t xml:space="preserve">trzeba sięgnąć po </w:t>
      </w:r>
      <w:r w:rsidRPr="00057561">
        <w:rPr>
          <w:rFonts w:ascii="Arial" w:hAnsi="Arial" w:cs="Arial"/>
          <w:sz w:val="20"/>
          <w:szCs w:val="20"/>
        </w:rPr>
        <w:t xml:space="preserve">ubrania o architektonicznym kroju, doskonale uszyte, mające zaskakującą formę. Niekwestionowanym królem tej jesieni jest czarny płaszcz, ale nie taki zwykły. </w:t>
      </w:r>
      <w:r>
        <w:rPr>
          <w:rFonts w:ascii="Arial" w:hAnsi="Arial" w:cs="Arial"/>
          <w:sz w:val="20"/>
          <w:szCs w:val="20"/>
        </w:rPr>
        <w:t>Styliści polecają płaszcze</w:t>
      </w:r>
      <w:r w:rsidRPr="00057561">
        <w:rPr>
          <w:rFonts w:ascii="Arial" w:hAnsi="Arial" w:cs="Arial"/>
          <w:sz w:val="20"/>
          <w:szCs w:val="20"/>
        </w:rPr>
        <w:t xml:space="preserve"> oversize, o szerokich ramionach, mocno </w:t>
      </w:r>
      <w:r>
        <w:rPr>
          <w:rFonts w:ascii="Arial" w:hAnsi="Arial" w:cs="Arial"/>
          <w:sz w:val="20"/>
          <w:szCs w:val="20"/>
        </w:rPr>
        <w:t>wcięte</w:t>
      </w:r>
      <w:r w:rsidRPr="00057561">
        <w:rPr>
          <w:rFonts w:ascii="Arial" w:hAnsi="Arial" w:cs="Arial"/>
          <w:sz w:val="20"/>
          <w:szCs w:val="20"/>
        </w:rPr>
        <w:t xml:space="preserve"> w talii, </w:t>
      </w:r>
      <w:r>
        <w:rPr>
          <w:rFonts w:ascii="Arial" w:hAnsi="Arial" w:cs="Arial"/>
          <w:sz w:val="20"/>
          <w:szCs w:val="20"/>
        </w:rPr>
        <w:t>kloszujące</w:t>
      </w:r>
      <w:r w:rsidRPr="00057561">
        <w:rPr>
          <w:rFonts w:ascii="Arial" w:hAnsi="Arial" w:cs="Arial"/>
          <w:sz w:val="20"/>
          <w:szCs w:val="20"/>
        </w:rPr>
        <w:t xml:space="preserve"> się lub przeciwnie </w:t>
      </w:r>
      <w:r>
        <w:rPr>
          <w:rFonts w:ascii="Arial" w:hAnsi="Arial" w:cs="Arial"/>
          <w:sz w:val="20"/>
          <w:szCs w:val="20"/>
        </w:rPr>
        <w:t>- ołówkowe</w:t>
      </w:r>
      <w:r w:rsidRPr="00057561">
        <w:rPr>
          <w:rFonts w:ascii="Arial" w:hAnsi="Arial" w:cs="Arial"/>
          <w:sz w:val="20"/>
          <w:szCs w:val="20"/>
        </w:rPr>
        <w:t xml:space="preserve">. Hitem sezonu jest płaszcz LBC, czyli </w:t>
      </w:r>
      <w:r w:rsidRPr="001B3CFA">
        <w:rPr>
          <w:rFonts w:ascii="Arial" w:hAnsi="Arial" w:cs="Arial"/>
          <w:i/>
          <w:iCs/>
          <w:sz w:val="20"/>
          <w:szCs w:val="20"/>
        </w:rPr>
        <w:t>Long Black Coat</w:t>
      </w:r>
      <w:r w:rsidRPr="00057561">
        <w:rPr>
          <w:rFonts w:ascii="Arial" w:hAnsi="Arial" w:cs="Arial"/>
          <w:sz w:val="20"/>
          <w:szCs w:val="20"/>
        </w:rPr>
        <w:t xml:space="preserve">, który zakrywa kostki! </w:t>
      </w:r>
    </w:p>
    <w:p w14:paraId="0D22A630" w14:textId="77777777" w:rsidR="00271B44" w:rsidRDefault="00271B44" w:rsidP="00271B44">
      <w:pPr>
        <w:pStyle w:val="Bezodstpw"/>
        <w:jc w:val="both"/>
        <w:rPr>
          <w:rFonts w:ascii="Arial" w:hAnsi="Arial" w:cs="Arial"/>
          <w:sz w:val="20"/>
          <w:szCs w:val="20"/>
        </w:rPr>
      </w:pPr>
    </w:p>
    <w:p w14:paraId="054E34A4" w14:textId="77777777" w:rsidR="00271B44" w:rsidRPr="00057561" w:rsidRDefault="00271B44" w:rsidP="00271B44">
      <w:pPr>
        <w:pStyle w:val="Bezodstpw"/>
        <w:jc w:val="both"/>
        <w:rPr>
          <w:rFonts w:ascii="Arial" w:hAnsi="Arial" w:cs="Arial"/>
          <w:sz w:val="20"/>
          <w:szCs w:val="20"/>
        </w:rPr>
      </w:pPr>
      <w:r w:rsidRPr="00057561">
        <w:rPr>
          <w:rFonts w:ascii="Arial" w:hAnsi="Arial" w:cs="Arial"/>
          <w:sz w:val="20"/>
          <w:szCs w:val="20"/>
        </w:rPr>
        <w:t xml:space="preserve">Nie zaszkodzi też </w:t>
      </w:r>
      <w:r>
        <w:rPr>
          <w:rFonts w:ascii="Arial" w:hAnsi="Arial" w:cs="Arial"/>
          <w:sz w:val="20"/>
          <w:szCs w:val="20"/>
        </w:rPr>
        <w:t>sięgnąć</w:t>
      </w:r>
      <w:r w:rsidRPr="00057561">
        <w:rPr>
          <w:rFonts w:ascii="Arial" w:hAnsi="Arial" w:cs="Arial"/>
          <w:sz w:val="20"/>
          <w:szCs w:val="20"/>
        </w:rPr>
        <w:t xml:space="preserve"> po metal</w:t>
      </w:r>
      <w:r>
        <w:rPr>
          <w:rFonts w:ascii="Arial" w:hAnsi="Arial" w:cs="Arial"/>
          <w:sz w:val="20"/>
          <w:szCs w:val="20"/>
        </w:rPr>
        <w:t>, ale nie po złoto, srebro czy miedź. Nadchodząca</w:t>
      </w:r>
      <w:r w:rsidRPr="00057561">
        <w:rPr>
          <w:rFonts w:ascii="Arial" w:hAnsi="Arial" w:cs="Arial"/>
          <w:sz w:val="20"/>
          <w:szCs w:val="20"/>
        </w:rPr>
        <w:t xml:space="preserve"> jesień skrzy się metalami z odległych planet: </w:t>
      </w:r>
      <w:r>
        <w:rPr>
          <w:rFonts w:ascii="Arial" w:hAnsi="Arial" w:cs="Arial"/>
          <w:sz w:val="20"/>
          <w:szCs w:val="20"/>
        </w:rPr>
        <w:t>ultrafioletem</w:t>
      </w:r>
      <w:r w:rsidRPr="00057561">
        <w:rPr>
          <w:rFonts w:ascii="Arial" w:hAnsi="Arial" w:cs="Arial"/>
          <w:sz w:val="20"/>
          <w:szCs w:val="20"/>
        </w:rPr>
        <w:t xml:space="preserve">, fuksją, </w:t>
      </w:r>
      <w:r>
        <w:rPr>
          <w:rFonts w:ascii="Arial" w:hAnsi="Arial" w:cs="Arial"/>
          <w:sz w:val="20"/>
          <w:szCs w:val="20"/>
        </w:rPr>
        <w:t>limonką</w:t>
      </w:r>
      <w:r w:rsidRPr="00057561">
        <w:rPr>
          <w:rFonts w:ascii="Arial" w:hAnsi="Arial" w:cs="Arial"/>
          <w:sz w:val="20"/>
          <w:szCs w:val="20"/>
        </w:rPr>
        <w:t xml:space="preserve">, zielenią i błękitem. </w:t>
      </w:r>
      <w:r>
        <w:rPr>
          <w:rFonts w:ascii="Arial" w:hAnsi="Arial" w:cs="Arial"/>
          <w:sz w:val="20"/>
          <w:szCs w:val="20"/>
        </w:rPr>
        <w:t xml:space="preserve">Można więc </w:t>
      </w:r>
      <w:r w:rsidRPr="00057561">
        <w:rPr>
          <w:rFonts w:ascii="Arial" w:hAnsi="Arial" w:cs="Arial"/>
          <w:sz w:val="20"/>
          <w:szCs w:val="20"/>
        </w:rPr>
        <w:t>postawić na metaliczny</w:t>
      </w:r>
      <w:r>
        <w:rPr>
          <w:rFonts w:ascii="Arial" w:hAnsi="Arial" w:cs="Arial"/>
          <w:sz w:val="20"/>
          <w:szCs w:val="20"/>
        </w:rPr>
        <w:t>, lejący się po ciele</w:t>
      </w:r>
      <w:r w:rsidRPr="00057561">
        <w:rPr>
          <w:rFonts w:ascii="Arial" w:hAnsi="Arial" w:cs="Arial"/>
          <w:sz w:val="20"/>
          <w:szCs w:val="20"/>
        </w:rPr>
        <w:t xml:space="preserve"> </w:t>
      </w:r>
      <w:r w:rsidRPr="0033371C">
        <w:rPr>
          <w:rFonts w:ascii="Arial" w:hAnsi="Arial" w:cs="Arial"/>
          <w:i/>
          <w:iCs/>
          <w:sz w:val="20"/>
          <w:szCs w:val="20"/>
        </w:rPr>
        <w:t>total look</w:t>
      </w:r>
      <w:r w:rsidRPr="00057561">
        <w:rPr>
          <w:rFonts w:ascii="Arial" w:hAnsi="Arial" w:cs="Arial"/>
          <w:sz w:val="20"/>
          <w:szCs w:val="20"/>
        </w:rPr>
        <w:t xml:space="preserve"> albo pobawić się w „blocking” i </w:t>
      </w:r>
      <w:r>
        <w:rPr>
          <w:rFonts w:ascii="Arial" w:hAnsi="Arial" w:cs="Arial"/>
          <w:sz w:val="20"/>
          <w:szCs w:val="20"/>
        </w:rPr>
        <w:t>łączyć</w:t>
      </w:r>
      <w:r w:rsidRPr="00057561">
        <w:rPr>
          <w:rFonts w:ascii="Arial" w:hAnsi="Arial" w:cs="Arial"/>
          <w:sz w:val="20"/>
          <w:szCs w:val="20"/>
        </w:rPr>
        <w:t xml:space="preserve"> ze sobą </w:t>
      </w:r>
      <w:r>
        <w:rPr>
          <w:rFonts w:ascii="Arial" w:hAnsi="Arial" w:cs="Arial"/>
          <w:sz w:val="20"/>
          <w:szCs w:val="20"/>
        </w:rPr>
        <w:t>jednokolorowe</w:t>
      </w:r>
      <w:r w:rsidRPr="00057561">
        <w:rPr>
          <w:rFonts w:ascii="Arial" w:hAnsi="Arial" w:cs="Arial"/>
          <w:sz w:val="20"/>
          <w:szCs w:val="20"/>
        </w:rPr>
        <w:t xml:space="preserve"> ubrania z</w:t>
      </w:r>
      <w:r>
        <w:rPr>
          <w:rFonts w:ascii="Arial" w:hAnsi="Arial" w:cs="Arial"/>
          <w:sz w:val="20"/>
          <w:szCs w:val="20"/>
        </w:rPr>
        <w:t xml:space="preserve"> mocnymi</w:t>
      </w:r>
      <w:r w:rsidRPr="00057561">
        <w:rPr>
          <w:rFonts w:ascii="Arial" w:hAnsi="Arial" w:cs="Arial"/>
          <w:sz w:val="20"/>
          <w:szCs w:val="20"/>
        </w:rPr>
        <w:t xml:space="preserve"> metalowymi akcentami np. marynarką, butami czy torebką.</w:t>
      </w:r>
      <w:r>
        <w:rPr>
          <w:rFonts w:ascii="Arial" w:hAnsi="Arial" w:cs="Arial"/>
          <w:sz w:val="20"/>
          <w:szCs w:val="20"/>
        </w:rPr>
        <w:t xml:space="preserve"> Idealne połączenie: neon z neonowym metalem. </w:t>
      </w:r>
    </w:p>
    <w:p w14:paraId="244629B5" w14:textId="77777777" w:rsidR="00271B44" w:rsidRDefault="00271B44" w:rsidP="00271B44">
      <w:pPr>
        <w:pStyle w:val="Bezodstpw"/>
        <w:jc w:val="both"/>
        <w:rPr>
          <w:rFonts w:ascii="Arial" w:hAnsi="Arial" w:cs="Arial"/>
          <w:b/>
          <w:bCs/>
          <w:sz w:val="20"/>
          <w:szCs w:val="20"/>
        </w:rPr>
      </w:pPr>
    </w:p>
    <w:p w14:paraId="32BACC16" w14:textId="77777777" w:rsidR="00271B44" w:rsidRPr="00A45004" w:rsidRDefault="00271B44" w:rsidP="00271B44">
      <w:pPr>
        <w:pStyle w:val="Bezodstpw"/>
        <w:jc w:val="both"/>
        <w:rPr>
          <w:rFonts w:ascii="Arial" w:hAnsi="Arial" w:cs="Arial"/>
          <w:sz w:val="20"/>
          <w:szCs w:val="20"/>
        </w:rPr>
      </w:pPr>
      <w:r w:rsidRPr="00A45004">
        <w:rPr>
          <w:rFonts w:ascii="Arial" w:hAnsi="Arial" w:cs="Arial"/>
          <w:sz w:val="20"/>
          <w:szCs w:val="20"/>
        </w:rPr>
        <w:t>Wracają też ogromne szale, które stanowią dominantę garderoby. Co jednak najważniejsze, są kolorowe, kipią od wzorów, artystycznych elementów oraz inspiracji podróżami m.in. do Nepalu czy Szkocji.  Ważne, aby były robione ręcznie</w:t>
      </w:r>
      <w:r>
        <w:rPr>
          <w:rFonts w:ascii="Arial" w:hAnsi="Arial" w:cs="Arial"/>
          <w:sz w:val="20"/>
          <w:szCs w:val="20"/>
        </w:rPr>
        <w:t xml:space="preserve"> na drutach</w:t>
      </w:r>
      <w:r w:rsidRPr="00A45004">
        <w:rPr>
          <w:rFonts w:ascii="Arial" w:hAnsi="Arial" w:cs="Arial"/>
          <w:sz w:val="20"/>
          <w:szCs w:val="20"/>
        </w:rPr>
        <w:t>, ciężkie</w:t>
      </w:r>
      <w:r>
        <w:rPr>
          <w:rFonts w:ascii="Arial" w:hAnsi="Arial" w:cs="Arial"/>
          <w:sz w:val="20"/>
          <w:szCs w:val="20"/>
        </w:rPr>
        <w:t xml:space="preserve"> i</w:t>
      </w:r>
      <w:r w:rsidRPr="00A45004">
        <w:rPr>
          <w:rFonts w:ascii="Arial" w:hAnsi="Arial" w:cs="Arial"/>
          <w:sz w:val="20"/>
          <w:szCs w:val="20"/>
        </w:rPr>
        <w:t xml:space="preserve"> o dużych oczkach</w:t>
      </w:r>
      <w:r>
        <w:rPr>
          <w:rFonts w:ascii="Arial" w:hAnsi="Arial" w:cs="Arial"/>
          <w:sz w:val="20"/>
          <w:szCs w:val="20"/>
        </w:rPr>
        <w:t>.</w:t>
      </w:r>
      <w:r w:rsidRPr="00A45004">
        <w:rPr>
          <w:rFonts w:ascii="Arial" w:hAnsi="Arial" w:cs="Arial"/>
          <w:sz w:val="20"/>
          <w:szCs w:val="20"/>
        </w:rPr>
        <w:t xml:space="preserve"> Szale jesienią nosimy na całych ramionach</w:t>
      </w:r>
      <w:r>
        <w:rPr>
          <w:rFonts w:ascii="Arial" w:hAnsi="Arial" w:cs="Arial"/>
          <w:sz w:val="20"/>
          <w:szCs w:val="20"/>
        </w:rPr>
        <w:t>,</w:t>
      </w:r>
      <w:r w:rsidRPr="00A45004">
        <w:rPr>
          <w:rFonts w:ascii="Arial" w:hAnsi="Arial" w:cs="Arial"/>
          <w:sz w:val="20"/>
          <w:szCs w:val="20"/>
        </w:rPr>
        <w:t xml:space="preserve"> zarzucają</w:t>
      </w:r>
      <w:r>
        <w:rPr>
          <w:rFonts w:ascii="Arial" w:hAnsi="Arial" w:cs="Arial"/>
          <w:sz w:val="20"/>
          <w:szCs w:val="20"/>
        </w:rPr>
        <w:t>c</w:t>
      </w:r>
      <w:r w:rsidRPr="00A45004">
        <w:rPr>
          <w:rFonts w:ascii="Arial" w:hAnsi="Arial" w:cs="Arial"/>
          <w:sz w:val="20"/>
          <w:szCs w:val="20"/>
        </w:rPr>
        <w:t xml:space="preserve"> je swobodnie lub przewiązując w pasie paskiem. </w:t>
      </w:r>
    </w:p>
    <w:p w14:paraId="43343ED6" w14:textId="77777777" w:rsidR="00271B44" w:rsidRDefault="00271B44" w:rsidP="00271B44">
      <w:pPr>
        <w:pStyle w:val="Bezodstpw"/>
        <w:jc w:val="both"/>
        <w:rPr>
          <w:rFonts w:ascii="Arial" w:hAnsi="Arial" w:cs="Arial"/>
          <w:sz w:val="20"/>
          <w:szCs w:val="20"/>
        </w:rPr>
      </w:pPr>
    </w:p>
    <w:p w14:paraId="465B5F39" w14:textId="77777777" w:rsidR="00271B44" w:rsidRPr="00057561" w:rsidRDefault="00271B44" w:rsidP="00271B44">
      <w:pPr>
        <w:pStyle w:val="Bezodstpw"/>
        <w:jc w:val="both"/>
        <w:rPr>
          <w:rFonts w:ascii="Arial" w:hAnsi="Arial" w:cs="Arial"/>
          <w:sz w:val="20"/>
          <w:szCs w:val="20"/>
        </w:rPr>
      </w:pPr>
      <w:r w:rsidRPr="00057561">
        <w:rPr>
          <w:rFonts w:ascii="Arial" w:hAnsi="Arial" w:cs="Arial"/>
          <w:sz w:val="20"/>
          <w:szCs w:val="20"/>
        </w:rPr>
        <w:t xml:space="preserve">Jesień to także sezon </w:t>
      </w:r>
      <w:r>
        <w:rPr>
          <w:rFonts w:ascii="Arial" w:hAnsi="Arial" w:cs="Arial"/>
          <w:sz w:val="20"/>
          <w:szCs w:val="20"/>
        </w:rPr>
        <w:t>buntowniczek!</w:t>
      </w:r>
      <w:r w:rsidRPr="00057561">
        <w:rPr>
          <w:rFonts w:ascii="Arial" w:hAnsi="Arial" w:cs="Arial"/>
          <w:sz w:val="20"/>
          <w:szCs w:val="20"/>
        </w:rPr>
        <w:t xml:space="preserve"> </w:t>
      </w:r>
      <w:r>
        <w:rPr>
          <w:rFonts w:ascii="Arial" w:hAnsi="Arial" w:cs="Arial"/>
          <w:sz w:val="20"/>
          <w:szCs w:val="20"/>
        </w:rPr>
        <w:t>Jeśli więc lubimy łączyć kratę</w:t>
      </w:r>
      <w:r w:rsidRPr="00057561">
        <w:rPr>
          <w:rFonts w:ascii="Arial" w:hAnsi="Arial" w:cs="Arial"/>
          <w:sz w:val="20"/>
          <w:szCs w:val="20"/>
        </w:rPr>
        <w:t xml:space="preserve"> z paskami</w:t>
      </w:r>
      <w:r>
        <w:rPr>
          <w:rFonts w:ascii="Arial" w:hAnsi="Arial" w:cs="Arial"/>
          <w:sz w:val="20"/>
          <w:szCs w:val="20"/>
        </w:rPr>
        <w:t xml:space="preserve">, </w:t>
      </w:r>
      <w:r w:rsidRPr="00057561">
        <w:rPr>
          <w:rFonts w:ascii="Arial" w:hAnsi="Arial" w:cs="Arial"/>
          <w:sz w:val="20"/>
          <w:szCs w:val="20"/>
        </w:rPr>
        <w:t>róż Barbie z ciężkimi wiązanymi butami lub gorset z szerokimi</w:t>
      </w:r>
      <w:r>
        <w:rPr>
          <w:rFonts w:ascii="Arial" w:hAnsi="Arial" w:cs="Arial"/>
          <w:sz w:val="20"/>
          <w:szCs w:val="20"/>
        </w:rPr>
        <w:t xml:space="preserve"> i</w:t>
      </w:r>
      <w:r w:rsidRPr="00057561">
        <w:rPr>
          <w:rFonts w:ascii="Arial" w:hAnsi="Arial" w:cs="Arial"/>
          <w:sz w:val="20"/>
          <w:szCs w:val="20"/>
        </w:rPr>
        <w:t xml:space="preserve"> spranymi jeansami – teraz jest na to moment. To sezon łamania konwenansów i sięgania po nieoczywiste połączenia, które zaskakują swoimi rockowymi akcentami. Warto podejrzeć </w:t>
      </w:r>
      <w:r>
        <w:rPr>
          <w:rFonts w:ascii="Arial" w:hAnsi="Arial" w:cs="Arial"/>
          <w:sz w:val="20"/>
          <w:szCs w:val="20"/>
        </w:rPr>
        <w:t xml:space="preserve">genialną </w:t>
      </w:r>
      <w:r w:rsidRPr="00057561">
        <w:rPr>
          <w:rFonts w:ascii="Arial" w:hAnsi="Arial" w:cs="Arial"/>
          <w:sz w:val="20"/>
          <w:szCs w:val="20"/>
        </w:rPr>
        <w:t xml:space="preserve">Vivienne Westwood, sięgnąć do stylu grunge, a także chodzić na co dzień, </w:t>
      </w:r>
      <w:r>
        <w:rPr>
          <w:rFonts w:ascii="Arial" w:hAnsi="Arial" w:cs="Arial"/>
          <w:sz w:val="20"/>
          <w:szCs w:val="20"/>
        </w:rPr>
        <w:t>jakby się szło na rockowy koncert.</w:t>
      </w:r>
    </w:p>
    <w:p w14:paraId="3A60F27C" w14:textId="77777777" w:rsidR="00271B44" w:rsidRDefault="00271B44" w:rsidP="00271B44">
      <w:pPr>
        <w:pStyle w:val="Bezodstpw"/>
        <w:jc w:val="both"/>
        <w:rPr>
          <w:rFonts w:ascii="Arial" w:hAnsi="Arial" w:cs="Arial"/>
          <w:sz w:val="20"/>
          <w:szCs w:val="20"/>
        </w:rPr>
      </w:pPr>
    </w:p>
    <w:p w14:paraId="344364A7" w14:textId="77777777" w:rsidR="00271B44" w:rsidRPr="00057561" w:rsidRDefault="00271B44" w:rsidP="00271B44">
      <w:pPr>
        <w:pStyle w:val="Bezodstpw"/>
        <w:jc w:val="both"/>
        <w:rPr>
          <w:rFonts w:ascii="Arial" w:hAnsi="Arial" w:cs="Arial"/>
          <w:sz w:val="20"/>
          <w:szCs w:val="20"/>
        </w:rPr>
      </w:pPr>
      <w:r>
        <w:rPr>
          <w:rFonts w:ascii="Arial" w:hAnsi="Arial" w:cs="Arial"/>
          <w:sz w:val="20"/>
          <w:szCs w:val="20"/>
        </w:rPr>
        <w:t>Jest też przeciwwaga dla ekstrawagancji</w:t>
      </w:r>
      <w:r w:rsidRPr="00057561">
        <w:rPr>
          <w:rFonts w:ascii="Arial" w:hAnsi="Arial" w:cs="Arial"/>
          <w:sz w:val="20"/>
          <w:szCs w:val="20"/>
        </w:rPr>
        <w:t xml:space="preserve">. Króluje bowiem </w:t>
      </w:r>
      <w:r w:rsidRPr="00841AEB">
        <w:rPr>
          <w:rFonts w:ascii="Arial" w:hAnsi="Arial" w:cs="Arial"/>
          <w:i/>
          <w:iCs/>
          <w:sz w:val="20"/>
          <w:szCs w:val="20"/>
        </w:rPr>
        <w:t>quiet luxury</w:t>
      </w:r>
      <w:r w:rsidRPr="00057561">
        <w:rPr>
          <w:rFonts w:ascii="Arial" w:hAnsi="Arial" w:cs="Arial"/>
          <w:sz w:val="20"/>
          <w:szCs w:val="20"/>
        </w:rPr>
        <w:t xml:space="preserve">. </w:t>
      </w:r>
      <w:r>
        <w:rPr>
          <w:rFonts w:ascii="Arial" w:hAnsi="Arial" w:cs="Arial"/>
          <w:sz w:val="20"/>
          <w:szCs w:val="20"/>
        </w:rPr>
        <w:t>Ten styl zaleca wybierać</w:t>
      </w:r>
      <w:r w:rsidRPr="00057561">
        <w:rPr>
          <w:rFonts w:ascii="Arial" w:hAnsi="Arial" w:cs="Arial"/>
          <w:sz w:val="20"/>
          <w:szCs w:val="20"/>
        </w:rPr>
        <w:t xml:space="preserve"> rzeczy ponadczasowe, które zawsze będą do siebie pasować</w:t>
      </w:r>
      <w:r>
        <w:rPr>
          <w:rFonts w:ascii="Arial" w:hAnsi="Arial" w:cs="Arial"/>
          <w:sz w:val="20"/>
          <w:szCs w:val="20"/>
        </w:rPr>
        <w:t xml:space="preserve"> i o wysokiej jakości. N</w:t>
      </w:r>
      <w:r w:rsidRPr="00057561">
        <w:rPr>
          <w:rFonts w:ascii="Arial" w:hAnsi="Arial" w:cs="Arial"/>
          <w:sz w:val="20"/>
          <w:szCs w:val="20"/>
        </w:rPr>
        <w:t>ajlepsza wełna, kaszmir, jedwab, bawełna</w:t>
      </w:r>
      <w:r>
        <w:rPr>
          <w:rFonts w:ascii="Arial" w:hAnsi="Arial" w:cs="Arial"/>
          <w:sz w:val="20"/>
          <w:szCs w:val="20"/>
        </w:rPr>
        <w:t xml:space="preserve"> 100%</w:t>
      </w:r>
      <w:r w:rsidRPr="00057561">
        <w:rPr>
          <w:rFonts w:ascii="Arial" w:hAnsi="Arial" w:cs="Arial"/>
          <w:sz w:val="20"/>
          <w:szCs w:val="20"/>
        </w:rPr>
        <w:t xml:space="preserve"> – wybierając się na zakupy jesienią </w:t>
      </w:r>
      <w:r>
        <w:rPr>
          <w:rFonts w:ascii="Arial" w:hAnsi="Arial" w:cs="Arial"/>
          <w:sz w:val="20"/>
          <w:szCs w:val="20"/>
        </w:rPr>
        <w:t>warto kierować się</w:t>
      </w:r>
      <w:r w:rsidRPr="00057561">
        <w:rPr>
          <w:rFonts w:ascii="Arial" w:hAnsi="Arial" w:cs="Arial"/>
          <w:sz w:val="20"/>
          <w:szCs w:val="20"/>
        </w:rPr>
        <w:t xml:space="preserve"> tym, co jest napisane na metce. </w:t>
      </w:r>
      <w:r>
        <w:rPr>
          <w:rFonts w:ascii="Arial" w:hAnsi="Arial" w:cs="Arial"/>
          <w:sz w:val="20"/>
          <w:szCs w:val="20"/>
        </w:rPr>
        <w:t>Pozycje obowiązkowe to: doskonale skrojona marynarka (kolor dowolny)</w:t>
      </w:r>
      <w:r w:rsidRPr="00057561">
        <w:rPr>
          <w:rFonts w:ascii="Arial" w:hAnsi="Arial" w:cs="Arial"/>
          <w:sz w:val="20"/>
          <w:szCs w:val="20"/>
        </w:rPr>
        <w:t xml:space="preserve">, dopasowane spodnie, wygodny sweter </w:t>
      </w:r>
      <w:r>
        <w:rPr>
          <w:rFonts w:ascii="Arial" w:hAnsi="Arial" w:cs="Arial"/>
          <w:sz w:val="20"/>
          <w:szCs w:val="20"/>
        </w:rPr>
        <w:t xml:space="preserve">z wełny </w:t>
      </w:r>
      <w:r w:rsidRPr="00057561">
        <w:rPr>
          <w:rFonts w:ascii="Arial" w:hAnsi="Arial" w:cs="Arial"/>
          <w:sz w:val="20"/>
          <w:szCs w:val="20"/>
        </w:rPr>
        <w:t>oraz „ciche” dodatki – delikatny łańcuszek, stylowy zegarek oraz perłowe kolczyki.</w:t>
      </w:r>
      <w:r>
        <w:rPr>
          <w:rFonts w:ascii="Arial" w:hAnsi="Arial" w:cs="Arial"/>
          <w:sz w:val="20"/>
          <w:szCs w:val="20"/>
        </w:rPr>
        <w:t xml:space="preserve"> </w:t>
      </w:r>
    </w:p>
    <w:p w14:paraId="187919D6" w14:textId="77777777" w:rsidR="00271B44" w:rsidRDefault="00271B44" w:rsidP="00271B44">
      <w:pPr>
        <w:pStyle w:val="Bezodstpw"/>
        <w:jc w:val="both"/>
        <w:rPr>
          <w:rFonts w:ascii="Arial" w:hAnsi="Arial" w:cs="Arial"/>
          <w:sz w:val="20"/>
          <w:szCs w:val="20"/>
        </w:rPr>
      </w:pPr>
    </w:p>
    <w:p w14:paraId="78E0DEEF" w14:textId="77777777" w:rsidR="00271B44" w:rsidRPr="00057561" w:rsidRDefault="00271B44" w:rsidP="00271B44">
      <w:pPr>
        <w:pStyle w:val="Bezodstpw"/>
        <w:jc w:val="both"/>
        <w:rPr>
          <w:rFonts w:ascii="Arial" w:hAnsi="Arial" w:cs="Arial"/>
          <w:sz w:val="20"/>
          <w:szCs w:val="20"/>
        </w:rPr>
      </w:pPr>
      <w:r w:rsidRPr="00057561">
        <w:rPr>
          <w:rFonts w:ascii="Arial" w:hAnsi="Arial" w:cs="Arial"/>
          <w:sz w:val="20"/>
          <w:szCs w:val="20"/>
        </w:rPr>
        <w:t xml:space="preserve">Ta jesień należy jednak nie tylko do cichego luksusu. Warto być odważnym i pokazać nieco </w:t>
      </w:r>
      <w:r>
        <w:rPr>
          <w:rFonts w:ascii="Arial" w:hAnsi="Arial" w:cs="Arial"/>
          <w:sz w:val="20"/>
          <w:szCs w:val="20"/>
        </w:rPr>
        <w:t xml:space="preserve">koronkowej, delikatnej – może różowej lub fioletowej - </w:t>
      </w:r>
      <w:r w:rsidRPr="00057561">
        <w:rPr>
          <w:rFonts w:ascii="Arial" w:hAnsi="Arial" w:cs="Arial"/>
          <w:sz w:val="20"/>
          <w:szCs w:val="20"/>
        </w:rPr>
        <w:t>bielizny. Ubrania odsłaniające to, co pod nimi</w:t>
      </w:r>
      <w:r>
        <w:rPr>
          <w:rFonts w:ascii="Arial" w:hAnsi="Arial" w:cs="Arial"/>
          <w:sz w:val="20"/>
          <w:szCs w:val="20"/>
        </w:rPr>
        <w:t>,</w:t>
      </w:r>
      <w:r w:rsidRPr="00057561">
        <w:rPr>
          <w:rFonts w:ascii="Arial" w:hAnsi="Arial" w:cs="Arial"/>
          <w:sz w:val="20"/>
          <w:szCs w:val="20"/>
        </w:rPr>
        <w:t xml:space="preserve"> to jeden z najmocniejszych trendów jesieni. Prześwitujące sukienki, bluzki czy topy, a pod nimi bielizna to </w:t>
      </w:r>
      <w:r w:rsidRPr="0033371C">
        <w:rPr>
          <w:rFonts w:ascii="Arial" w:hAnsi="Arial" w:cs="Arial"/>
          <w:i/>
          <w:iCs/>
          <w:sz w:val="20"/>
          <w:szCs w:val="20"/>
        </w:rPr>
        <w:t>look</w:t>
      </w:r>
      <w:r w:rsidRPr="00057561">
        <w:rPr>
          <w:rFonts w:ascii="Arial" w:hAnsi="Arial" w:cs="Arial"/>
          <w:sz w:val="20"/>
          <w:szCs w:val="20"/>
        </w:rPr>
        <w:t>, który przyciąga wzrok, ale także nadaj</w:t>
      </w:r>
      <w:r>
        <w:rPr>
          <w:rFonts w:ascii="Arial" w:hAnsi="Arial" w:cs="Arial"/>
          <w:sz w:val="20"/>
          <w:szCs w:val="20"/>
        </w:rPr>
        <w:t>e</w:t>
      </w:r>
      <w:r w:rsidRPr="00057561">
        <w:rPr>
          <w:rFonts w:ascii="Arial" w:hAnsi="Arial" w:cs="Arial"/>
          <w:sz w:val="20"/>
          <w:szCs w:val="20"/>
        </w:rPr>
        <w:t xml:space="preserve"> </w:t>
      </w:r>
      <w:r>
        <w:rPr>
          <w:rFonts w:ascii="Arial" w:hAnsi="Arial" w:cs="Arial"/>
          <w:sz w:val="20"/>
          <w:szCs w:val="20"/>
        </w:rPr>
        <w:t xml:space="preserve">seksapilu. </w:t>
      </w:r>
    </w:p>
    <w:p w14:paraId="65D57FDE" w14:textId="77777777" w:rsidR="00271B44" w:rsidRDefault="00271B44" w:rsidP="00271B44">
      <w:pPr>
        <w:pStyle w:val="Bezodstpw"/>
        <w:jc w:val="both"/>
        <w:rPr>
          <w:rFonts w:ascii="Arial" w:hAnsi="Arial" w:cs="Arial"/>
          <w:sz w:val="20"/>
          <w:szCs w:val="20"/>
        </w:rPr>
      </w:pPr>
    </w:p>
    <w:p w14:paraId="4A974A07" w14:textId="77777777" w:rsidR="00271B44" w:rsidRPr="00057561" w:rsidRDefault="00271B44" w:rsidP="00271B44">
      <w:pPr>
        <w:pStyle w:val="Bezodstpw"/>
        <w:jc w:val="both"/>
        <w:rPr>
          <w:rFonts w:ascii="Arial" w:hAnsi="Arial" w:cs="Arial"/>
          <w:sz w:val="20"/>
          <w:szCs w:val="20"/>
        </w:rPr>
      </w:pPr>
      <w:r>
        <w:rPr>
          <w:rFonts w:ascii="Arial" w:hAnsi="Arial" w:cs="Arial"/>
          <w:sz w:val="20"/>
          <w:szCs w:val="20"/>
        </w:rPr>
        <w:t>Hitem sezonu są też baskinki.</w:t>
      </w:r>
      <w:r w:rsidRPr="00057561">
        <w:rPr>
          <w:rFonts w:ascii="Arial" w:hAnsi="Arial" w:cs="Arial"/>
          <w:sz w:val="20"/>
          <w:szCs w:val="20"/>
        </w:rPr>
        <w:t xml:space="preserve"> Po paru latach modowej banicji znów wracają, podkreślając talię jeszcze bardziej niż</w:t>
      </w:r>
      <w:r>
        <w:rPr>
          <w:rFonts w:ascii="Arial" w:hAnsi="Arial" w:cs="Arial"/>
          <w:sz w:val="20"/>
          <w:szCs w:val="20"/>
        </w:rPr>
        <w:t xml:space="preserve"> w</w:t>
      </w:r>
      <w:r w:rsidRPr="00057561">
        <w:rPr>
          <w:rFonts w:ascii="Arial" w:hAnsi="Arial" w:cs="Arial"/>
          <w:sz w:val="20"/>
          <w:szCs w:val="20"/>
        </w:rPr>
        <w:t xml:space="preserve"> przeszłości. </w:t>
      </w:r>
      <w:r>
        <w:rPr>
          <w:rFonts w:ascii="Arial" w:hAnsi="Arial" w:cs="Arial"/>
          <w:sz w:val="20"/>
          <w:szCs w:val="20"/>
        </w:rPr>
        <w:t>Jesienią baskinki</w:t>
      </w:r>
      <w:r w:rsidRPr="00057561">
        <w:rPr>
          <w:rFonts w:ascii="Arial" w:hAnsi="Arial" w:cs="Arial"/>
          <w:sz w:val="20"/>
          <w:szCs w:val="20"/>
        </w:rPr>
        <w:t xml:space="preserve"> </w:t>
      </w:r>
      <w:r>
        <w:rPr>
          <w:rFonts w:ascii="Arial" w:hAnsi="Arial" w:cs="Arial"/>
          <w:sz w:val="20"/>
          <w:szCs w:val="20"/>
        </w:rPr>
        <w:t>łączymy</w:t>
      </w:r>
      <w:r w:rsidRPr="00057561">
        <w:rPr>
          <w:rFonts w:ascii="Arial" w:hAnsi="Arial" w:cs="Arial"/>
          <w:sz w:val="20"/>
          <w:szCs w:val="20"/>
        </w:rPr>
        <w:t xml:space="preserve"> ze spodniami – szerokimi, lejącymi się, podkreślającymi sylwetkę. Kolory? Tu </w:t>
      </w:r>
      <w:r>
        <w:rPr>
          <w:rFonts w:ascii="Arial" w:hAnsi="Arial" w:cs="Arial"/>
          <w:sz w:val="20"/>
          <w:szCs w:val="20"/>
        </w:rPr>
        <w:t>można</w:t>
      </w:r>
      <w:r w:rsidRPr="00057561">
        <w:rPr>
          <w:rFonts w:ascii="Arial" w:hAnsi="Arial" w:cs="Arial"/>
          <w:sz w:val="20"/>
          <w:szCs w:val="20"/>
        </w:rPr>
        <w:t xml:space="preserve"> szaleć. Najmodniejsze dziś baskinki są w kolorze różowym, ale także białym i kremowym. Idealnie sprawdzą się na wielkie wyjścia, imprezę z przyjaciółkami</w:t>
      </w:r>
      <w:r>
        <w:rPr>
          <w:rFonts w:ascii="Arial" w:hAnsi="Arial" w:cs="Arial"/>
          <w:sz w:val="20"/>
          <w:szCs w:val="20"/>
        </w:rPr>
        <w:t xml:space="preserve"> czy</w:t>
      </w:r>
      <w:r w:rsidRPr="00057561">
        <w:rPr>
          <w:rFonts w:ascii="Arial" w:hAnsi="Arial" w:cs="Arial"/>
          <w:sz w:val="20"/>
          <w:szCs w:val="20"/>
        </w:rPr>
        <w:t xml:space="preserve"> randkę.</w:t>
      </w:r>
    </w:p>
    <w:p w14:paraId="28FFDB57" w14:textId="77777777" w:rsidR="00271B44" w:rsidRDefault="00271B44" w:rsidP="00271B44">
      <w:pPr>
        <w:pStyle w:val="Bezodstpw"/>
        <w:jc w:val="both"/>
        <w:rPr>
          <w:rFonts w:ascii="Arial" w:hAnsi="Arial" w:cs="Arial"/>
          <w:sz w:val="20"/>
          <w:szCs w:val="20"/>
        </w:rPr>
      </w:pPr>
    </w:p>
    <w:p w14:paraId="7A8E688D" w14:textId="77777777" w:rsidR="00271B44" w:rsidRDefault="00271B44" w:rsidP="00271B44">
      <w:pPr>
        <w:pStyle w:val="Bezodstpw"/>
        <w:jc w:val="both"/>
        <w:rPr>
          <w:rFonts w:ascii="Arial" w:hAnsi="Arial" w:cs="Arial"/>
          <w:sz w:val="20"/>
          <w:szCs w:val="20"/>
        </w:rPr>
      </w:pPr>
      <w:r w:rsidRPr="00057561">
        <w:rPr>
          <w:rFonts w:ascii="Arial" w:hAnsi="Arial" w:cs="Arial"/>
          <w:sz w:val="20"/>
          <w:szCs w:val="20"/>
        </w:rPr>
        <w:t xml:space="preserve">Tej jesieni świat mody ogłasza także „RED ALERT”. Czerwony </w:t>
      </w:r>
      <w:r w:rsidRPr="006D5CB8">
        <w:rPr>
          <w:rFonts w:ascii="Arial" w:hAnsi="Arial" w:cs="Arial"/>
          <w:i/>
          <w:iCs/>
          <w:sz w:val="20"/>
          <w:szCs w:val="20"/>
        </w:rPr>
        <w:t>total look</w:t>
      </w:r>
      <w:r w:rsidRPr="00057561">
        <w:rPr>
          <w:rFonts w:ascii="Arial" w:hAnsi="Arial" w:cs="Arial"/>
          <w:sz w:val="20"/>
          <w:szCs w:val="20"/>
        </w:rPr>
        <w:t xml:space="preserve"> to nowy czarny </w:t>
      </w:r>
      <w:r w:rsidRPr="006D5CB8">
        <w:rPr>
          <w:rFonts w:ascii="Arial" w:hAnsi="Arial" w:cs="Arial"/>
          <w:i/>
          <w:iCs/>
          <w:sz w:val="20"/>
          <w:szCs w:val="20"/>
        </w:rPr>
        <w:t>total look</w:t>
      </w:r>
      <w:r w:rsidRPr="00057561">
        <w:rPr>
          <w:rFonts w:ascii="Arial" w:hAnsi="Arial" w:cs="Arial"/>
          <w:sz w:val="20"/>
          <w:szCs w:val="20"/>
        </w:rPr>
        <w:t xml:space="preserve">. Ma być krwiście i widocznie, a co najważniejsze od stóp do głów w tym kolorze. Łączymy więc ze sobą czerwone spodnie, swetry z czerwonymi płaszczami i butami lub wybieramy sukienki. Zestawiając ze sobą ubrania </w:t>
      </w:r>
      <w:r>
        <w:rPr>
          <w:rFonts w:ascii="Arial" w:hAnsi="Arial" w:cs="Arial"/>
          <w:sz w:val="20"/>
          <w:szCs w:val="20"/>
        </w:rPr>
        <w:t>należy pamiętać</w:t>
      </w:r>
      <w:r w:rsidRPr="00057561">
        <w:rPr>
          <w:rFonts w:ascii="Arial" w:hAnsi="Arial" w:cs="Arial"/>
          <w:sz w:val="20"/>
          <w:szCs w:val="20"/>
        </w:rPr>
        <w:t xml:space="preserve"> jednak o tym, aby wszystkie miały ten sam odcień czerwieni</w:t>
      </w:r>
      <w:r>
        <w:rPr>
          <w:rFonts w:ascii="Arial" w:hAnsi="Arial" w:cs="Arial"/>
          <w:sz w:val="20"/>
          <w:szCs w:val="20"/>
        </w:rPr>
        <w:t>.</w:t>
      </w:r>
    </w:p>
    <w:p w14:paraId="444DE228" w14:textId="77777777" w:rsidR="00271B44" w:rsidRPr="00057561" w:rsidRDefault="00271B44" w:rsidP="00271B44">
      <w:pPr>
        <w:pStyle w:val="Bezodstpw"/>
        <w:jc w:val="both"/>
        <w:rPr>
          <w:rFonts w:ascii="Arial" w:hAnsi="Arial" w:cs="Arial"/>
          <w:sz w:val="20"/>
          <w:szCs w:val="20"/>
        </w:rPr>
      </w:pPr>
    </w:p>
    <w:p w14:paraId="7AE9F8F6" w14:textId="77777777" w:rsidR="00271B44" w:rsidRDefault="00271B44" w:rsidP="00271B44">
      <w:pPr>
        <w:pStyle w:val="Bezodstpw"/>
        <w:jc w:val="both"/>
        <w:rPr>
          <w:rFonts w:ascii="Arial" w:hAnsi="Arial" w:cs="Arial"/>
          <w:sz w:val="20"/>
          <w:szCs w:val="20"/>
        </w:rPr>
      </w:pPr>
      <w:r>
        <w:rPr>
          <w:rFonts w:ascii="Arial" w:hAnsi="Arial" w:cs="Arial"/>
          <w:sz w:val="20"/>
          <w:szCs w:val="20"/>
        </w:rPr>
        <w:t>Y2K, czyli lata dwutysięczne wracają i to ze wzmożoną siłą!</w:t>
      </w:r>
      <w:r w:rsidRPr="00057561">
        <w:rPr>
          <w:rFonts w:ascii="Arial" w:hAnsi="Arial" w:cs="Arial"/>
          <w:sz w:val="20"/>
          <w:szCs w:val="20"/>
        </w:rPr>
        <w:t xml:space="preserve"> </w:t>
      </w:r>
      <w:r>
        <w:rPr>
          <w:rFonts w:ascii="Arial" w:hAnsi="Arial" w:cs="Arial"/>
          <w:sz w:val="20"/>
          <w:szCs w:val="20"/>
        </w:rPr>
        <w:t>Można więc</w:t>
      </w:r>
      <w:r w:rsidRPr="00057561">
        <w:rPr>
          <w:rFonts w:ascii="Arial" w:hAnsi="Arial" w:cs="Arial"/>
          <w:sz w:val="20"/>
          <w:szCs w:val="20"/>
        </w:rPr>
        <w:t xml:space="preserve"> sięgnąć do szafy</w:t>
      </w:r>
      <w:r>
        <w:rPr>
          <w:rFonts w:ascii="Arial" w:hAnsi="Arial" w:cs="Arial"/>
          <w:sz w:val="20"/>
          <w:szCs w:val="20"/>
        </w:rPr>
        <w:t xml:space="preserve"> mamy. W sklepach wypatrujemy z kolei </w:t>
      </w:r>
      <w:r w:rsidRPr="00057561">
        <w:rPr>
          <w:rFonts w:ascii="Arial" w:hAnsi="Arial" w:cs="Arial"/>
          <w:sz w:val="20"/>
          <w:szCs w:val="20"/>
        </w:rPr>
        <w:t xml:space="preserve">grubych pasków, które </w:t>
      </w:r>
      <w:r>
        <w:rPr>
          <w:rFonts w:ascii="Arial" w:hAnsi="Arial" w:cs="Arial"/>
          <w:sz w:val="20"/>
          <w:szCs w:val="20"/>
        </w:rPr>
        <w:t xml:space="preserve">luźno </w:t>
      </w:r>
      <w:r w:rsidRPr="00057561">
        <w:rPr>
          <w:rFonts w:ascii="Arial" w:hAnsi="Arial" w:cs="Arial"/>
          <w:sz w:val="20"/>
          <w:szCs w:val="20"/>
        </w:rPr>
        <w:t>układają się na biodrach, a także pasków z wyróżniającymi się klamrami</w:t>
      </w:r>
      <w:r>
        <w:rPr>
          <w:rFonts w:ascii="Arial" w:hAnsi="Arial" w:cs="Arial"/>
          <w:sz w:val="20"/>
          <w:szCs w:val="20"/>
        </w:rPr>
        <w:t xml:space="preserve"> – tu można szaleć</w:t>
      </w:r>
      <w:r w:rsidRPr="00057561">
        <w:rPr>
          <w:rFonts w:ascii="Arial" w:hAnsi="Arial" w:cs="Arial"/>
          <w:sz w:val="20"/>
          <w:szCs w:val="20"/>
        </w:rPr>
        <w:t xml:space="preserve">. </w:t>
      </w:r>
      <w:r>
        <w:rPr>
          <w:rFonts w:ascii="Arial" w:hAnsi="Arial" w:cs="Arial"/>
          <w:sz w:val="20"/>
          <w:szCs w:val="20"/>
        </w:rPr>
        <w:t>Takie paski nosi się</w:t>
      </w:r>
      <w:r w:rsidRPr="00057561">
        <w:rPr>
          <w:rFonts w:ascii="Arial" w:hAnsi="Arial" w:cs="Arial"/>
          <w:sz w:val="20"/>
          <w:szCs w:val="20"/>
        </w:rPr>
        <w:t xml:space="preserve"> nie w szlufkach, ale nonszalancko zapięte na spodniach i spódnicach. </w:t>
      </w:r>
    </w:p>
    <w:p w14:paraId="7D00ECCD" w14:textId="77777777" w:rsidR="00271B44" w:rsidRPr="00057561" w:rsidRDefault="00271B44" w:rsidP="00271B44">
      <w:pPr>
        <w:pStyle w:val="Bezodstpw"/>
        <w:jc w:val="both"/>
        <w:rPr>
          <w:rFonts w:ascii="Arial" w:hAnsi="Arial" w:cs="Arial"/>
          <w:sz w:val="20"/>
          <w:szCs w:val="20"/>
        </w:rPr>
      </w:pPr>
    </w:p>
    <w:p w14:paraId="278962FE" w14:textId="77777777" w:rsidR="00271B44" w:rsidRDefault="00271B44" w:rsidP="00271B44">
      <w:pPr>
        <w:pStyle w:val="Bezodstpw"/>
        <w:jc w:val="both"/>
        <w:rPr>
          <w:rFonts w:ascii="Arial" w:hAnsi="Arial" w:cs="Arial"/>
          <w:sz w:val="20"/>
          <w:szCs w:val="20"/>
        </w:rPr>
      </w:pPr>
      <w:r w:rsidRPr="00057561">
        <w:rPr>
          <w:rFonts w:ascii="Arial" w:hAnsi="Arial" w:cs="Arial"/>
          <w:sz w:val="20"/>
          <w:szCs w:val="20"/>
        </w:rPr>
        <w:t xml:space="preserve">Oczywiście jesień nie byłaby sobą, gdyby nie powrót do </w:t>
      </w:r>
      <w:r>
        <w:rPr>
          <w:rFonts w:ascii="Arial" w:hAnsi="Arial" w:cs="Arial"/>
          <w:sz w:val="20"/>
          <w:szCs w:val="20"/>
        </w:rPr>
        <w:t>szkoły</w:t>
      </w:r>
      <w:r w:rsidRPr="00057561">
        <w:rPr>
          <w:rFonts w:ascii="Arial" w:hAnsi="Arial" w:cs="Arial"/>
          <w:sz w:val="20"/>
          <w:szCs w:val="20"/>
        </w:rPr>
        <w:t>. Przebojem sezonu jest</w:t>
      </w:r>
      <w:r>
        <w:rPr>
          <w:rFonts w:ascii="Arial" w:hAnsi="Arial" w:cs="Arial"/>
          <w:sz w:val="20"/>
          <w:szCs w:val="20"/>
        </w:rPr>
        <w:t>…</w:t>
      </w:r>
      <w:r w:rsidRPr="00057561">
        <w:rPr>
          <w:rFonts w:ascii="Arial" w:hAnsi="Arial" w:cs="Arial"/>
          <w:sz w:val="20"/>
          <w:szCs w:val="20"/>
        </w:rPr>
        <w:t xml:space="preserve"> szkolny look.</w:t>
      </w:r>
      <w:r>
        <w:rPr>
          <w:rFonts w:ascii="Arial" w:hAnsi="Arial" w:cs="Arial"/>
          <w:sz w:val="20"/>
          <w:szCs w:val="20"/>
        </w:rPr>
        <w:t xml:space="preserve"> Tak, mundurki wracają, ale są doskonale skrojone i pełne indywidualizmu. Pomysłowe</w:t>
      </w:r>
      <w:r w:rsidRPr="00057561">
        <w:rPr>
          <w:rFonts w:ascii="Arial" w:hAnsi="Arial" w:cs="Arial"/>
          <w:sz w:val="20"/>
          <w:szCs w:val="20"/>
        </w:rPr>
        <w:t xml:space="preserve"> białe koszule – dopasowane lub oversizeowe, czarne spodnie, które mogą być z cekinami, a do tego cienkie krawaty a la śledź</w:t>
      </w:r>
      <w:r>
        <w:rPr>
          <w:rFonts w:ascii="Arial" w:hAnsi="Arial" w:cs="Arial"/>
          <w:sz w:val="20"/>
          <w:szCs w:val="20"/>
        </w:rPr>
        <w:t xml:space="preserve"> – tak się nosi dziś na lekcje i do pracy.</w:t>
      </w:r>
      <w:r w:rsidRPr="00057561">
        <w:rPr>
          <w:rFonts w:ascii="Arial" w:hAnsi="Arial" w:cs="Arial"/>
          <w:sz w:val="20"/>
          <w:szCs w:val="20"/>
        </w:rPr>
        <w:t xml:space="preserve"> Taki look </w:t>
      </w:r>
      <w:r>
        <w:rPr>
          <w:rFonts w:ascii="Arial" w:hAnsi="Arial" w:cs="Arial"/>
          <w:sz w:val="20"/>
          <w:szCs w:val="20"/>
        </w:rPr>
        <w:t>można</w:t>
      </w:r>
      <w:r w:rsidRPr="00057561">
        <w:rPr>
          <w:rFonts w:ascii="Arial" w:hAnsi="Arial" w:cs="Arial"/>
          <w:sz w:val="20"/>
          <w:szCs w:val="20"/>
        </w:rPr>
        <w:t xml:space="preserve"> przełamać torebką, skórzanymi rękawiczkami czy kozakami na obcasie. </w:t>
      </w:r>
    </w:p>
    <w:p w14:paraId="5CA7811D" w14:textId="77777777" w:rsidR="00271B44" w:rsidRPr="00A45004" w:rsidRDefault="00271B44" w:rsidP="00271B44">
      <w:pPr>
        <w:pStyle w:val="Bezodstpw"/>
        <w:jc w:val="both"/>
        <w:rPr>
          <w:rFonts w:ascii="Arial" w:hAnsi="Arial" w:cs="Arial"/>
          <w:sz w:val="20"/>
          <w:szCs w:val="20"/>
        </w:rPr>
      </w:pPr>
    </w:p>
    <w:p w14:paraId="21112362" w14:textId="77777777" w:rsidR="00271B44" w:rsidRPr="00A45004" w:rsidRDefault="00271B44" w:rsidP="00271B44">
      <w:pPr>
        <w:pStyle w:val="Bezodstpw"/>
        <w:jc w:val="both"/>
        <w:rPr>
          <w:rFonts w:ascii="Arial" w:hAnsi="Arial" w:cs="Arial"/>
          <w:sz w:val="20"/>
          <w:szCs w:val="20"/>
        </w:rPr>
      </w:pPr>
      <w:r w:rsidRPr="00A45004">
        <w:rPr>
          <w:rFonts w:ascii="Arial" w:hAnsi="Arial" w:cs="Arial"/>
          <w:sz w:val="20"/>
          <w:szCs w:val="20"/>
        </w:rPr>
        <w:t xml:space="preserve">Te i pozostały trendy oczywiście są do upolowania w Galerii Jurajskiej, gdzie czeka niemal 200 sklepów, w tym sklepy z ubraniami i dodatkami największych marek, takich jak: Zara, Massimo Dutti, Stradivarius, Reserved, Sinsay, House, Bershka, Guess, H&amp;M, Levi’s, </w:t>
      </w:r>
      <w:r>
        <w:rPr>
          <w:rFonts w:ascii="Arial" w:hAnsi="Arial" w:cs="Arial"/>
          <w:sz w:val="20"/>
          <w:szCs w:val="20"/>
        </w:rPr>
        <w:t xml:space="preserve">Mango, </w:t>
      </w:r>
      <w:r w:rsidRPr="00A45004">
        <w:rPr>
          <w:rFonts w:ascii="Arial" w:hAnsi="Arial" w:cs="Arial"/>
          <w:sz w:val="20"/>
          <w:szCs w:val="20"/>
        </w:rPr>
        <w:t>Mohito, Solar, Triumph,</w:t>
      </w:r>
      <w:r>
        <w:rPr>
          <w:rFonts w:ascii="Arial" w:hAnsi="Arial" w:cs="Arial"/>
          <w:sz w:val="20"/>
          <w:szCs w:val="20"/>
        </w:rPr>
        <w:t xml:space="preserve"> New Yorker, Bytom, Greenpoint, Half Price, TK Maxx, Lee/Wrangler, House, </w:t>
      </w:r>
      <w:r w:rsidRPr="00A45004">
        <w:rPr>
          <w:rFonts w:ascii="Arial" w:hAnsi="Arial" w:cs="Arial"/>
          <w:sz w:val="20"/>
          <w:szCs w:val="20"/>
        </w:rPr>
        <w:t xml:space="preserve"> CCC, Kazar, Deichmann, Ryłko czy Ochnik. </w:t>
      </w:r>
    </w:p>
    <w:p w14:paraId="29872505" w14:textId="77777777" w:rsidR="00271B44" w:rsidRPr="00057561" w:rsidRDefault="00271B44" w:rsidP="00271B44">
      <w:pPr>
        <w:pStyle w:val="Bezodstpw"/>
        <w:jc w:val="both"/>
        <w:rPr>
          <w:rFonts w:ascii="Arial" w:hAnsi="Arial" w:cs="Arial"/>
          <w:sz w:val="20"/>
          <w:szCs w:val="20"/>
        </w:rPr>
      </w:pPr>
    </w:p>
    <w:p w14:paraId="40A3F00E" w14:textId="77777777" w:rsidR="00271B44" w:rsidRPr="00057561" w:rsidRDefault="00271B44" w:rsidP="00271B44">
      <w:pPr>
        <w:pStyle w:val="Bezodstpw"/>
        <w:jc w:val="both"/>
        <w:rPr>
          <w:rFonts w:ascii="Arial" w:hAnsi="Arial" w:cs="Arial"/>
          <w:sz w:val="20"/>
          <w:szCs w:val="20"/>
        </w:rPr>
      </w:pPr>
    </w:p>
    <w:p w14:paraId="6C3D2E9D" w14:textId="77777777" w:rsidR="00271B44" w:rsidRPr="00057561" w:rsidRDefault="00271B44" w:rsidP="00271B44">
      <w:pPr>
        <w:pStyle w:val="Bezodstpw"/>
        <w:jc w:val="both"/>
        <w:rPr>
          <w:rFonts w:ascii="Arial" w:hAnsi="Arial" w:cs="Arial"/>
          <w:sz w:val="20"/>
          <w:szCs w:val="20"/>
        </w:rPr>
      </w:pPr>
    </w:p>
    <w:p w14:paraId="02321B99" w14:textId="77777777" w:rsidR="00271B44" w:rsidRPr="00057561" w:rsidRDefault="00271B44" w:rsidP="00271B44">
      <w:pPr>
        <w:pStyle w:val="Bezodstpw"/>
        <w:jc w:val="both"/>
        <w:rPr>
          <w:rFonts w:ascii="Arial" w:hAnsi="Arial" w:cs="Arial"/>
          <w:sz w:val="20"/>
          <w:szCs w:val="20"/>
        </w:rPr>
      </w:pPr>
    </w:p>
    <w:p w14:paraId="5759790C" w14:textId="77777777" w:rsidR="00271B44" w:rsidRPr="00057561" w:rsidRDefault="00271B44" w:rsidP="00271B44">
      <w:pPr>
        <w:pStyle w:val="Bezodstpw"/>
        <w:jc w:val="both"/>
        <w:rPr>
          <w:rFonts w:ascii="Arial" w:hAnsi="Arial" w:cs="Arial"/>
          <w:sz w:val="20"/>
          <w:szCs w:val="20"/>
        </w:rPr>
      </w:pPr>
    </w:p>
    <w:p w14:paraId="1E85B19B" w14:textId="77777777" w:rsidR="00271B44" w:rsidRPr="00057561" w:rsidRDefault="00271B44" w:rsidP="00271B44">
      <w:pPr>
        <w:pStyle w:val="Bezodstpw"/>
        <w:jc w:val="both"/>
        <w:rPr>
          <w:rFonts w:ascii="Arial" w:hAnsi="Arial" w:cs="Arial"/>
          <w:sz w:val="20"/>
          <w:szCs w:val="20"/>
        </w:rPr>
      </w:pPr>
    </w:p>
    <w:p w14:paraId="09FB558A" w14:textId="77777777" w:rsidR="00271B44" w:rsidRPr="00057561" w:rsidRDefault="00271B44" w:rsidP="00271B44">
      <w:pPr>
        <w:pStyle w:val="Bezodstpw"/>
        <w:jc w:val="both"/>
        <w:rPr>
          <w:rFonts w:ascii="Arial" w:hAnsi="Arial" w:cs="Arial"/>
          <w:sz w:val="20"/>
          <w:szCs w:val="20"/>
        </w:rPr>
      </w:pPr>
    </w:p>
    <w:p w14:paraId="0A0D3487" w14:textId="77777777" w:rsidR="00271B44" w:rsidRPr="00057561" w:rsidRDefault="00271B44" w:rsidP="00271B44">
      <w:pPr>
        <w:pStyle w:val="Bezodstpw"/>
        <w:jc w:val="both"/>
        <w:rPr>
          <w:rFonts w:ascii="Arial" w:hAnsi="Arial" w:cs="Arial"/>
          <w:sz w:val="20"/>
          <w:szCs w:val="20"/>
        </w:rPr>
      </w:pPr>
    </w:p>
    <w:p w14:paraId="5B38D917" w14:textId="77777777" w:rsidR="008057E7" w:rsidRPr="00705A74" w:rsidRDefault="008057E7" w:rsidP="008057E7">
      <w:pPr>
        <w:pStyle w:val="Bezodstpw"/>
        <w:rPr>
          <w:rFonts w:ascii="Arial" w:hAnsi="Arial" w:cs="Arial"/>
          <w:sz w:val="20"/>
          <w:szCs w:val="20"/>
        </w:rPr>
      </w:pPr>
    </w:p>
    <w:p w14:paraId="08946564" w14:textId="1E5CFB97" w:rsidR="009E598A" w:rsidRPr="008057E7" w:rsidRDefault="009E598A" w:rsidP="008057E7">
      <w:pPr>
        <w:pStyle w:val="Bezodstpw"/>
      </w:pPr>
    </w:p>
    <w:p w14:paraId="459EB248" w14:textId="7767386E" w:rsidR="00025591" w:rsidRPr="00571B0A" w:rsidRDefault="00025591" w:rsidP="00571B0A">
      <w:pPr>
        <w:rPr>
          <w:rFonts w:ascii="Arial" w:eastAsia="Calibri" w:hAnsi="Arial" w:cs="Arial"/>
          <w:b/>
          <w:bCs/>
          <w:sz w:val="20"/>
          <w:szCs w:val="20"/>
        </w:rPr>
      </w:pPr>
      <w:r>
        <w:rPr>
          <w:rFonts w:ascii="Arial" w:hAnsi="Arial" w:cs="Arial"/>
          <w:b/>
          <w:bCs/>
          <w:sz w:val="20"/>
          <w:szCs w:val="20"/>
        </w:rPr>
        <w:t>**</w:t>
      </w:r>
      <w:r w:rsidR="00571B0A">
        <w:rPr>
          <w:rFonts w:ascii="Arial" w:hAnsi="Arial" w:cs="Arial"/>
          <w:b/>
          <w:bCs/>
          <w:sz w:val="20"/>
          <w:szCs w:val="20"/>
        </w:rPr>
        <w:t>*</w:t>
      </w:r>
    </w:p>
    <w:p w14:paraId="2D7EC93A" w14:textId="77777777" w:rsidR="009E6F75" w:rsidRPr="009E598A" w:rsidRDefault="009E6F75" w:rsidP="009E6F75">
      <w:pPr>
        <w:pStyle w:val="Bezodstpw"/>
        <w:jc w:val="both"/>
        <w:rPr>
          <w:rFonts w:ascii="Arial" w:hAnsi="Arial" w:cs="Arial"/>
          <w:color w:val="0D0D0D" w:themeColor="text1" w:themeTint="F2"/>
          <w:sz w:val="14"/>
          <w:szCs w:val="14"/>
        </w:rPr>
      </w:pPr>
    </w:p>
    <w:p w14:paraId="766FCC1C" w14:textId="0EEF7ACC" w:rsidR="006F6C92" w:rsidRPr="009E598A" w:rsidRDefault="006F6C92" w:rsidP="009E6F75">
      <w:pPr>
        <w:pStyle w:val="Bezodstpw"/>
        <w:jc w:val="both"/>
        <w:rPr>
          <w:rFonts w:ascii="Arial" w:hAnsi="Arial" w:cs="Arial"/>
          <w:color w:val="0D0D0D" w:themeColor="text1" w:themeTint="F2"/>
          <w:sz w:val="14"/>
          <w:szCs w:val="14"/>
        </w:rPr>
      </w:pPr>
      <w:r w:rsidRPr="009E598A">
        <w:rPr>
          <w:rFonts w:ascii="Arial" w:hAnsi="Arial" w:cs="Arial"/>
          <w:b/>
          <w:bCs/>
          <w:color w:val="0D0D0D" w:themeColor="text1" w:themeTint="F2"/>
          <w:sz w:val="14"/>
          <w:szCs w:val="14"/>
        </w:rPr>
        <w:t>Galeria Jurajska</w:t>
      </w:r>
      <w:r w:rsidRPr="009E598A">
        <w:rPr>
          <w:rFonts w:ascii="Arial" w:hAnsi="Arial" w:cs="Arial"/>
          <w:color w:val="0D0D0D" w:themeColor="text1" w:themeTint="F2"/>
          <w:sz w:val="14"/>
          <w:szCs w:val="14"/>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w:t>
      </w:r>
      <w:r w:rsidR="00B223D5" w:rsidRPr="009E598A">
        <w:rPr>
          <w:rFonts w:ascii="Arial" w:hAnsi="Arial" w:cs="Arial"/>
          <w:color w:val="0D0D0D" w:themeColor="text1" w:themeTint="F2"/>
          <w:sz w:val="14"/>
          <w:szCs w:val="14"/>
        </w:rPr>
        <w:t>Maxx, Mango</w:t>
      </w:r>
      <w:r w:rsidRPr="009E598A">
        <w:rPr>
          <w:rFonts w:ascii="Arial" w:hAnsi="Arial" w:cs="Arial"/>
          <w:color w:val="0D0D0D" w:themeColor="text1" w:themeTint="F2"/>
          <w:sz w:val="14"/>
          <w:szCs w:val="14"/>
        </w:rPr>
        <w:t xml:space="preserve">,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w:t>
      </w:r>
      <w:r w:rsidR="00E55C7D">
        <w:rPr>
          <w:rFonts w:ascii="Arial" w:hAnsi="Arial" w:cs="Arial"/>
          <w:color w:val="0D0D0D" w:themeColor="text1" w:themeTint="F2"/>
          <w:sz w:val="14"/>
          <w:szCs w:val="14"/>
        </w:rPr>
        <w:t>2200</w:t>
      </w:r>
      <w:r w:rsidRPr="009E598A">
        <w:rPr>
          <w:rFonts w:ascii="Arial" w:hAnsi="Arial" w:cs="Arial"/>
          <w:color w:val="0D0D0D" w:themeColor="text1" w:themeTint="F2"/>
          <w:sz w:val="14"/>
          <w:szCs w:val="14"/>
        </w:rPr>
        <w:t xml:space="preserve">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5D2DF83C" w:rsidR="006F6C92" w:rsidRPr="009E598A" w:rsidRDefault="006F6C92" w:rsidP="009E6F75">
      <w:pPr>
        <w:pStyle w:val="Bezodstpw"/>
        <w:jc w:val="both"/>
        <w:rPr>
          <w:rFonts w:ascii="Arial" w:hAnsi="Arial" w:cs="Arial"/>
          <w:color w:val="0D0D0D" w:themeColor="text1" w:themeTint="F2"/>
          <w:sz w:val="14"/>
          <w:szCs w:val="14"/>
        </w:rPr>
      </w:pPr>
    </w:p>
    <w:p w14:paraId="4798ECCA" w14:textId="0B11594C" w:rsidR="009E6F75" w:rsidRPr="009E598A" w:rsidRDefault="009E6F75" w:rsidP="009E6F75">
      <w:pPr>
        <w:pStyle w:val="Bezodstpw"/>
        <w:jc w:val="both"/>
        <w:rPr>
          <w:rFonts w:ascii="Arial" w:hAnsi="Arial" w:cs="Arial"/>
          <w:color w:val="0D0D0D" w:themeColor="text1" w:themeTint="F2"/>
          <w:sz w:val="14"/>
          <w:szCs w:val="14"/>
          <w:shd w:val="clear" w:color="auto" w:fill="FFFFFF"/>
        </w:rPr>
      </w:pPr>
      <w:r w:rsidRPr="009E598A">
        <w:rPr>
          <w:rFonts w:ascii="Arial" w:hAnsi="Arial" w:cs="Arial"/>
          <w:b/>
          <w:bCs/>
          <w:color w:val="0D0D0D" w:themeColor="text1" w:themeTint="F2"/>
          <w:sz w:val="14"/>
          <w:szCs w:val="14"/>
          <w:shd w:val="clear" w:color="auto" w:fill="FFFFFF"/>
        </w:rPr>
        <w:t>Grupa GTC</w:t>
      </w:r>
      <w:r w:rsidRPr="009E598A">
        <w:rPr>
          <w:rFonts w:ascii="Arial" w:hAnsi="Arial" w:cs="Arial"/>
          <w:color w:val="0D0D0D" w:themeColor="text1" w:themeTint="F2"/>
          <w:sz w:val="14"/>
          <w:szCs w:val="14"/>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24695F5B" w14:textId="77777777" w:rsidR="00025591" w:rsidRPr="009E598A" w:rsidRDefault="00025591" w:rsidP="009E6F75">
      <w:pPr>
        <w:pStyle w:val="Bezodstpw"/>
        <w:jc w:val="both"/>
        <w:rPr>
          <w:rFonts w:ascii="Arial" w:hAnsi="Arial" w:cs="Arial"/>
          <w:color w:val="0D0D0D" w:themeColor="text1" w:themeTint="F2"/>
          <w:sz w:val="14"/>
          <w:szCs w:val="14"/>
          <w:shd w:val="clear" w:color="auto" w:fill="FFFFFF"/>
        </w:rPr>
      </w:pPr>
    </w:p>
    <w:p w14:paraId="014FF948" w14:textId="77777777" w:rsidR="00025591" w:rsidRPr="009E598A" w:rsidRDefault="00025591" w:rsidP="00025591">
      <w:pPr>
        <w:pStyle w:val="Bezodstpw"/>
        <w:jc w:val="both"/>
        <w:rPr>
          <w:rFonts w:ascii="Arial" w:hAnsi="Arial" w:cs="Arial"/>
          <w:sz w:val="14"/>
          <w:szCs w:val="14"/>
        </w:rPr>
      </w:pPr>
    </w:p>
    <w:p w14:paraId="62D6F078" w14:textId="0413A93B" w:rsidR="00025591" w:rsidRPr="009E598A" w:rsidRDefault="00025591" w:rsidP="00025591">
      <w:pPr>
        <w:pStyle w:val="Bezodstpw"/>
        <w:jc w:val="both"/>
        <w:rPr>
          <w:rFonts w:ascii="Arial" w:hAnsi="Arial" w:cs="Arial"/>
          <w:sz w:val="14"/>
          <w:szCs w:val="14"/>
        </w:rPr>
      </w:pPr>
      <w:r w:rsidRPr="009E598A">
        <w:rPr>
          <w:rFonts w:ascii="Arial" w:hAnsi="Arial" w:cs="Arial"/>
          <w:sz w:val="14"/>
          <w:szCs w:val="14"/>
        </w:rPr>
        <w:t>Źródło: Galeria Jurajska/Guarana PR</w:t>
      </w:r>
    </w:p>
    <w:p w14:paraId="6AD426EC" w14:textId="77777777" w:rsidR="00025591" w:rsidRPr="009E598A" w:rsidRDefault="00025591" w:rsidP="00025591">
      <w:pPr>
        <w:pStyle w:val="Bezodstpw"/>
        <w:jc w:val="both"/>
        <w:rPr>
          <w:rFonts w:ascii="Arial" w:hAnsi="Arial" w:cs="Arial"/>
          <w:sz w:val="14"/>
          <w:szCs w:val="14"/>
        </w:rPr>
      </w:pPr>
      <w:r w:rsidRPr="009E598A">
        <w:rPr>
          <w:rFonts w:ascii="Arial" w:hAnsi="Arial" w:cs="Arial"/>
          <w:sz w:val="14"/>
          <w:szCs w:val="14"/>
        </w:rPr>
        <w:lastRenderedPageBreak/>
        <w:t>Tagi: Galeria Jurajska, Częstochowa, GTC SA</w:t>
      </w:r>
    </w:p>
    <w:p w14:paraId="67E62B2F" w14:textId="77777777" w:rsidR="00025591" w:rsidRPr="00025591" w:rsidRDefault="00025591" w:rsidP="00025591">
      <w:pPr>
        <w:pStyle w:val="Bezodstpw"/>
        <w:jc w:val="both"/>
        <w:rPr>
          <w:rFonts w:ascii="Arial" w:hAnsi="Arial" w:cs="Arial"/>
          <w:sz w:val="20"/>
          <w:szCs w:val="20"/>
        </w:rPr>
      </w:pPr>
    </w:p>
    <w:p w14:paraId="1F88EC1E" w14:textId="77777777" w:rsidR="00025591" w:rsidRPr="009E6F75" w:rsidRDefault="00025591" w:rsidP="009E6F75">
      <w:pPr>
        <w:pStyle w:val="Bezodstpw"/>
        <w:jc w:val="both"/>
        <w:rPr>
          <w:rFonts w:ascii="Arial" w:hAnsi="Arial" w:cs="Arial"/>
          <w:color w:val="0D0D0D" w:themeColor="text1" w:themeTint="F2"/>
          <w:sz w:val="16"/>
          <w:szCs w:val="16"/>
        </w:rPr>
      </w:pPr>
    </w:p>
    <w:p w14:paraId="377D3DF8" w14:textId="77777777" w:rsidR="00063BB1" w:rsidRPr="009E6F75" w:rsidRDefault="00063BB1" w:rsidP="009E6F75">
      <w:pPr>
        <w:pStyle w:val="Bezodstpw"/>
        <w:jc w:val="both"/>
        <w:rPr>
          <w:rFonts w:ascii="Arial" w:hAnsi="Arial" w:cs="Arial"/>
          <w:color w:val="0D0D0D" w:themeColor="text1" w:themeTint="F2"/>
          <w:sz w:val="16"/>
          <w:szCs w:val="16"/>
        </w:rPr>
      </w:pPr>
    </w:p>
    <w:sectPr w:rsidR="00063BB1" w:rsidRPr="009E6F75">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34F6F" w14:textId="77777777" w:rsidR="00BA09EC" w:rsidRDefault="00BA09EC">
      <w:pPr>
        <w:spacing w:after="0" w:line="240" w:lineRule="auto"/>
      </w:pPr>
      <w:r>
        <w:separator/>
      </w:r>
    </w:p>
  </w:endnote>
  <w:endnote w:type="continuationSeparator" w:id="0">
    <w:p w14:paraId="3994D0B5" w14:textId="77777777" w:rsidR="00BA09EC" w:rsidRDefault="00BA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356BC" w14:textId="77777777" w:rsidR="00BA09EC" w:rsidRDefault="00BA09EC">
      <w:pPr>
        <w:spacing w:after="0" w:line="240" w:lineRule="auto"/>
      </w:pPr>
      <w:r>
        <w:separator/>
      </w:r>
    </w:p>
  </w:footnote>
  <w:footnote w:type="continuationSeparator" w:id="0">
    <w:p w14:paraId="6A1E29F2" w14:textId="77777777" w:rsidR="00BA09EC" w:rsidRDefault="00BA0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4F1B4B" w:rsidRDefault="004F1B4B"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95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5C38"/>
    <w:rsid w:val="00025591"/>
    <w:rsid w:val="00035CE8"/>
    <w:rsid w:val="000367FD"/>
    <w:rsid w:val="00040CC4"/>
    <w:rsid w:val="0004281E"/>
    <w:rsid w:val="00045001"/>
    <w:rsid w:val="00051B09"/>
    <w:rsid w:val="00052544"/>
    <w:rsid w:val="000542A3"/>
    <w:rsid w:val="000550B6"/>
    <w:rsid w:val="00063BB1"/>
    <w:rsid w:val="00072930"/>
    <w:rsid w:val="00087E2F"/>
    <w:rsid w:val="00096BE4"/>
    <w:rsid w:val="000A5E24"/>
    <w:rsid w:val="000A7AC1"/>
    <w:rsid w:val="000B0D7D"/>
    <w:rsid w:val="000C275F"/>
    <w:rsid w:val="000C5882"/>
    <w:rsid w:val="000E02F4"/>
    <w:rsid w:val="0010373E"/>
    <w:rsid w:val="0010422E"/>
    <w:rsid w:val="001204DD"/>
    <w:rsid w:val="00121EA1"/>
    <w:rsid w:val="001275D6"/>
    <w:rsid w:val="00135E58"/>
    <w:rsid w:val="0014204B"/>
    <w:rsid w:val="00145E38"/>
    <w:rsid w:val="0014717C"/>
    <w:rsid w:val="00157929"/>
    <w:rsid w:val="001668F5"/>
    <w:rsid w:val="00170574"/>
    <w:rsid w:val="00171A57"/>
    <w:rsid w:val="00181DDA"/>
    <w:rsid w:val="00183F60"/>
    <w:rsid w:val="00187208"/>
    <w:rsid w:val="00190A4F"/>
    <w:rsid w:val="0019121D"/>
    <w:rsid w:val="00191CFD"/>
    <w:rsid w:val="001921DD"/>
    <w:rsid w:val="00192764"/>
    <w:rsid w:val="001964C0"/>
    <w:rsid w:val="001975CC"/>
    <w:rsid w:val="001A2FEB"/>
    <w:rsid w:val="001B1048"/>
    <w:rsid w:val="001B1EEE"/>
    <w:rsid w:val="001C78E3"/>
    <w:rsid w:val="001D0DD0"/>
    <w:rsid w:val="001D220A"/>
    <w:rsid w:val="001E0BC5"/>
    <w:rsid w:val="001E2056"/>
    <w:rsid w:val="001E3909"/>
    <w:rsid w:val="00221BBA"/>
    <w:rsid w:val="00226D40"/>
    <w:rsid w:val="00231A2F"/>
    <w:rsid w:val="0025173C"/>
    <w:rsid w:val="00271B44"/>
    <w:rsid w:val="002751B2"/>
    <w:rsid w:val="00281006"/>
    <w:rsid w:val="002A110B"/>
    <w:rsid w:val="002A2DBB"/>
    <w:rsid w:val="002B1BEB"/>
    <w:rsid w:val="002B5BB4"/>
    <w:rsid w:val="002C5C56"/>
    <w:rsid w:val="002D39F4"/>
    <w:rsid w:val="002E6B99"/>
    <w:rsid w:val="002F005B"/>
    <w:rsid w:val="002F6090"/>
    <w:rsid w:val="00304BAC"/>
    <w:rsid w:val="00333C4B"/>
    <w:rsid w:val="00334951"/>
    <w:rsid w:val="00336D4D"/>
    <w:rsid w:val="0034170D"/>
    <w:rsid w:val="003424D6"/>
    <w:rsid w:val="003429C9"/>
    <w:rsid w:val="00352F92"/>
    <w:rsid w:val="00353C60"/>
    <w:rsid w:val="00365262"/>
    <w:rsid w:val="003774D6"/>
    <w:rsid w:val="00377551"/>
    <w:rsid w:val="00385BEB"/>
    <w:rsid w:val="00386502"/>
    <w:rsid w:val="00392775"/>
    <w:rsid w:val="003A153A"/>
    <w:rsid w:val="003B12D3"/>
    <w:rsid w:val="003B4D8A"/>
    <w:rsid w:val="003B6BAD"/>
    <w:rsid w:val="003B7063"/>
    <w:rsid w:val="003C4F77"/>
    <w:rsid w:val="003D2473"/>
    <w:rsid w:val="003D25CF"/>
    <w:rsid w:val="003E081C"/>
    <w:rsid w:val="003E3259"/>
    <w:rsid w:val="003F0007"/>
    <w:rsid w:val="00407DBA"/>
    <w:rsid w:val="004108CE"/>
    <w:rsid w:val="004144C8"/>
    <w:rsid w:val="00414DAA"/>
    <w:rsid w:val="004160CE"/>
    <w:rsid w:val="00422909"/>
    <w:rsid w:val="00423EB1"/>
    <w:rsid w:val="00424384"/>
    <w:rsid w:val="00437F60"/>
    <w:rsid w:val="00440A09"/>
    <w:rsid w:val="0044181A"/>
    <w:rsid w:val="00456001"/>
    <w:rsid w:val="00456E28"/>
    <w:rsid w:val="00457C76"/>
    <w:rsid w:val="004754FA"/>
    <w:rsid w:val="00490A54"/>
    <w:rsid w:val="00495B33"/>
    <w:rsid w:val="004A0083"/>
    <w:rsid w:val="004B4791"/>
    <w:rsid w:val="004C750E"/>
    <w:rsid w:val="004C7E72"/>
    <w:rsid w:val="004D2DFB"/>
    <w:rsid w:val="004D54D1"/>
    <w:rsid w:val="004D75B1"/>
    <w:rsid w:val="004D79AB"/>
    <w:rsid w:val="004E0B14"/>
    <w:rsid w:val="004E6D40"/>
    <w:rsid w:val="004F1B4B"/>
    <w:rsid w:val="004F4507"/>
    <w:rsid w:val="0053739A"/>
    <w:rsid w:val="005403D5"/>
    <w:rsid w:val="005409F6"/>
    <w:rsid w:val="00543D94"/>
    <w:rsid w:val="00544563"/>
    <w:rsid w:val="00552D1C"/>
    <w:rsid w:val="005624B2"/>
    <w:rsid w:val="0057022E"/>
    <w:rsid w:val="00570CE9"/>
    <w:rsid w:val="00570FC8"/>
    <w:rsid w:val="00571B0A"/>
    <w:rsid w:val="00575D9B"/>
    <w:rsid w:val="005860CE"/>
    <w:rsid w:val="00587704"/>
    <w:rsid w:val="00587A3A"/>
    <w:rsid w:val="00593656"/>
    <w:rsid w:val="00595077"/>
    <w:rsid w:val="005A288D"/>
    <w:rsid w:val="005A7D3A"/>
    <w:rsid w:val="005B24AC"/>
    <w:rsid w:val="005C393B"/>
    <w:rsid w:val="005C680E"/>
    <w:rsid w:val="005C6C96"/>
    <w:rsid w:val="005D474D"/>
    <w:rsid w:val="005E1B9D"/>
    <w:rsid w:val="005E280A"/>
    <w:rsid w:val="005E5588"/>
    <w:rsid w:val="005F1828"/>
    <w:rsid w:val="006018A6"/>
    <w:rsid w:val="00623076"/>
    <w:rsid w:val="00636E52"/>
    <w:rsid w:val="00660DD4"/>
    <w:rsid w:val="00661F0D"/>
    <w:rsid w:val="00667E0E"/>
    <w:rsid w:val="00671665"/>
    <w:rsid w:val="006754DE"/>
    <w:rsid w:val="006800F3"/>
    <w:rsid w:val="00684DB4"/>
    <w:rsid w:val="006A071E"/>
    <w:rsid w:val="006A29BA"/>
    <w:rsid w:val="006A74A3"/>
    <w:rsid w:val="006B57E5"/>
    <w:rsid w:val="006B5A01"/>
    <w:rsid w:val="006B5C69"/>
    <w:rsid w:val="006C6058"/>
    <w:rsid w:val="006D092C"/>
    <w:rsid w:val="006D0E04"/>
    <w:rsid w:val="006D669B"/>
    <w:rsid w:val="006D7B43"/>
    <w:rsid w:val="006F6604"/>
    <w:rsid w:val="006F6C92"/>
    <w:rsid w:val="006F7E9D"/>
    <w:rsid w:val="0071342B"/>
    <w:rsid w:val="00713D82"/>
    <w:rsid w:val="007233AB"/>
    <w:rsid w:val="007262C6"/>
    <w:rsid w:val="007274EF"/>
    <w:rsid w:val="0073036A"/>
    <w:rsid w:val="007411A2"/>
    <w:rsid w:val="007500EB"/>
    <w:rsid w:val="0075114E"/>
    <w:rsid w:val="00761B50"/>
    <w:rsid w:val="00762A92"/>
    <w:rsid w:val="00765ADC"/>
    <w:rsid w:val="00773211"/>
    <w:rsid w:val="00774BF1"/>
    <w:rsid w:val="00775BFE"/>
    <w:rsid w:val="00782C9D"/>
    <w:rsid w:val="007927C7"/>
    <w:rsid w:val="007B0C0F"/>
    <w:rsid w:val="007B0D9C"/>
    <w:rsid w:val="007B100F"/>
    <w:rsid w:val="007B3571"/>
    <w:rsid w:val="007B5270"/>
    <w:rsid w:val="007C1529"/>
    <w:rsid w:val="007D32B7"/>
    <w:rsid w:val="007E0BBC"/>
    <w:rsid w:val="007E5C38"/>
    <w:rsid w:val="007F18D0"/>
    <w:rsid w:val="008004F3"/>
    <w:rsid w:val="008037C1"/>
    <w:rsid w:val="008057E7"/>
    <w:rsid w:val="008106B9"/>
    <w:rsid w:val="008144BB"/>
    <w:rsid w:val="00817E03"/>
    <w:rsid w:val="008222CB"/>
    <w:rsid w:val="0082404B"/>
    <w:rsid w:val="00836171"/>
    <w:rsid w:val="00837015"/>
    <w:rsid w:val="00842B3D"/>
    <w:rsid w:val="00853CCA"/>
    <w:rsid w:val="008544C7"/>
    <w:rsid w:val="00856E49"/>
    <w:rsid w:val="008632D4"/>
    <w:rsid w:val="0087090F"/>
    <w:rsid w:val="008734EA"/>
    <w:rsid w:val="00874B6F"/>
    <w:rsid w:val="00880694"/>
    <w:rsid w:val="0088126A"/>
    <w:rsid w:val="00881602"/>
    <w:rsid w:val="008A1469"/>
    <w:rsid w:val="008A3261"/>
    <w:rsid w:val="008A53E3"/>
    <w:rsid w:val="008B111E"/>
    <w:rsid w:val="008B4C3E"/>
    <w:rsid w:val="008C1F91"/>
    <w:rsid w:val="008C3943"/>
    <w:rsid w:val="008C49BC"/>
    <w:rsid w:val="008E1F86"/>
    <w:rsid w:val="008E3F9A"/>
    <w:rsid w:val="008E71D1"/>
    <w:rsid w:val="008F20D1"/>
    <w:rsid w:val="008F22B3"/>
    <w:rsid w:val="0090457C"/>
    <w:rsid w:val="00904F56"/>
    <w:rsid w:val="009054FB"/>
    <w:rsid w:val="00921A3C"/>
    <w:rsid w:val="00922C73"/>
    <w:rsid w:val="0092634F"/>
    <w:rsid w:val="009278D2"/>
    <w:rsid w:val="00931D50"/>
    <w:rsid w:val="00957399"/>
    <w:rsid w:val="00961B13"/>
    <w:rsid w:val="00965869"/>
    <w:rsid w:val="009658DC"/>
    <w:rsid w:val="009705E2"/>
    <w:rsid w:val="00970889"/>
    <w:rsid w:val="009710DE"/>
    <w:rsid w:val="0097139B"/>
    <w:rsid w:val="00972416"/>
    <w:rsid w:val="00972D02"/>
    <w:rsid w:val="00977858"/>
    <w:rsid w:val="00980015"/>
    <w:rsid w:val="009827B0"/>
    <w:rsid w:val="00984525"/>
    <w:rsid w:val="0099154C"/>
    <w:rsid w:val="00991A8C"/>
    <w:rsid w:val="00995A7B"/>
    <w:rsid w:val="00996CF7"/>
    <w:rsid w:val="009C0328"/>
    <w:rsid w:val="009C0941"/>
    <w:rsid w:val="009C4BB2"/>
    <w:rsid w:val="009D3A0B"/>
    <w:rsid w:val="009D48D4"/>
    <w:rsid w:val="009D4F81"/>
    <w:rsid w:val="009D56DC"/>
    <w:rsid w:val="009D7D6D"/>
    <w:rsid w:val="009E598A"/>
    <w:rsid w:val="009E6F75"/>
    <w:rsid w:val="009F0070"/>
    <w:rsid w:val="009F4252"/>
    <w:rsid w:val="00A00CBC"/>
    <w:rsid w:val="00A020B4"/>
    <w:rsid w:val="00A04724"/>
    <w:rsid w:val="00A06533"/>
    <w:rsid w:val="00A06DE5"/>
    <w:rsid w:val="00A11B70"/>
    <w:rsid w:val="00A11D08"/>
    <w:rsid w:val="00A12600"/>
    <w:rsid w:val="00A173DA"/>
    <w:rsid w:val="00A20E0F"/>
    <w:rsid w:val="00A307A6"/>
    <w:rsid w:val="00A33188"/>
    <w:rsid w:val="00A35413"/>
    <w:rsid w:val="00A40878"/>
    <w:rsid w:val="00A40AA9"/>
    <w:rsid w:val="00A4114B"/>
    <w:rsid w:val="00A455E8"/>
    <w:rsid w:val="00A45751"/>
    <w:rsid w:val="00A45DD6"/>
    <w:rsid w:val="00A46118"/>
    <w:rsid w:val="00A478DD"/>
    <w:rsid w:val="00A60B48"/>
    <w:rsid w:val="00A64939"/>
    <w:rsid w:val="00A67974"/>
    <w:rsid w:val="00A7716B"/>
    <w:rsid w:val="00A87283"/>
    <w:rsid w:val="00A96EE4"/>
    <w:rsid w:val="00AB39C5"/>
    <w:rsid w:val="00AB5B24"/>
    <w:rsid w:val="00AC16E8"/>
    <w:rsid w:val="00AC703A"/>
    <w:rsid w:val="00AE7BCF"/>
    <w:rsid w:val="00AF4EF3"/>
    <w:rsid w:val="00B10191"/>
    <w:rsid w:val="00B11644"/>
    <w:rsid w:val="00B223D5"/>
    <w:rsid w:val="00B2351D"/>
    <w:rsid w:val="00B51731"/>
    <w:rsid w:val="00B54AFE"/>
    <w:rsid w:val="00B62BD8"/>
    <w:rsid w:val="00B67504"/>
    <w:rsid w:val="00B67EA0"/>
    <w:rsid w:val="00B75868"/>
    <w:rsid w:val="00B8427A"/>
    <w:rsid w:val="00B91A67"/>
    <w:rsid w:val="00B91F48"/>
    <w:rsid w:val="00BA09EC"/>
    <w:rsid w:val="00BD20C2"/>
    <w:rsid w:val="00BF003E"/>
    <w:rsid w:val="00BF5ED4"/>
    <w:rsid w:val="00C0066C"/>
    <w:rsid w:val="00C02A7E"/>
    <w:rsid w:val="00C21C8D"/>
    <w:rsid w:val="00C308CC"/>
    <w:rsid w:val="00C32562"/>
    <w:rsid w:val="00C36C20"/>
    <w:rsid w:val="00C45CDE"/>
    <w:rsid w:val="00C774EB"/>
    <w:rsid w:val="00C83162"/>
    <w:rsid w:val="00C85B44"/>
    <w:rsid w:val="00CA1A7C"/>
    <w:rsid w:val="00CB2E91"/>
    <w:rsid w:val="00CB56B1"/>
    <w:rsid w:val="00CB642F"/>
    <w:rsid w:val="00CC30DB"/>
    <w:rsid w:val="00CD5151"/>
    <w:rsid w:val="00CE0326"/>
    <w:rsid w:val="00CF025C"/>
    <w:rsid w:val="00CF4EBF"/>
    <w:rsid w:val="00CF6E89"/>
    <w:rsid w:val="00D00618"/>
    <w:rsid w:val="00D020A9"/>
    <w:rsid w:val="00D1250A"/>
    <w:rsid w:val="00D27CAC"/>
    <w:rsid w:val="00D35559"/>
    <w:rsid w:val="00D410B0"/>
    <w:rsid w:val="00D41731"/>
    <w:rsid w:val="00D43C11"/>
    <w:rsid w:val="00D46586"/>
    <w:rsid w:val="00D52DEC"/>
    <w:rsid w:val="00D6766B"/>
    <w:rsid w:val="00D94F73"/>
    <w:rsid w:val="00D952A4"/>
    <w:rsid w:val="00DA043B"/>
    <w:rsid w:val="00DA126E"/>
    <w:rsid w:val="00DB184A"/>
    <w:rsid w:val="00DB4218"/>
    <w:rsid w:val="00DB566D"/>
    <w:rsid w:val="00DC17F0"/>
    <w:rsid w:val="00DD1F68"/>
    <w:rsid w:val="00DD5274"/>
    <w:rsid w:val="00DE6590"/>
    <w:rsid w:val="00DE7490"/>
    <w:rsid w:val="00E022AF"/>
    <w:rsid w:val="00E0340B"/>
    <w:rsid w:val="00E0526F"/>
    <w:rsid w:val="00E11397"/>
    <w:rsid w:val="00E11815"/>
    <w:rsid w:val="00E2283F"/>
    <w:rsid w:val="00E30336"/>
    <w:rsid w:val="00E30404"/>
    <w:rsid w:val="00E31F1D"/>
    <w:rsid w:val="00E43B5C"/>
    <w:rsid w:val="00E440A8"/>
    <w:rsid w:val="00E442A6"/>
    <w:rsid w:val="00E44FA3"/>
    <w:rsid w:val="00E45BC5"/>
    <w:rsid w:val="00E47064"/>
    <w:rsid w:val="00E532B7"/>
    <w:rsid w:val="00E55C7D"/>
    <w:rsid w:val="00E6195A"/>
    <w:rsid w:val="00E635A1"/>
    <w:rsid w:val="00E64BE9"/>
    <w:rsid w:val="00E679A1"/>
    <w:rsid w:val="00E835C2"/>
    <w:rsid w:val="00E87869"/>
    <w:rsid w:val="00EA3731"/>
    <w:rsid w:val="00EA7619"/>
    <w:rsid w:val="00EC0A2D"/>
    <w:rsid w:val="00EC7E73"/>
    <w:rsid w:val="00ED3D25"/>
    <w:rsid w:val="00ED5E90"/>
    <w:rsid w:val="00EE2743"/>
    <w:rsid w:val="00EE57A2"/>
    <w:rsid w:val="00EF6F5F"/>
    <w:rsid w:val="00F0064D"/>
    <w:rsid w:val="00F16E51"/>
    <w:rsid w:val="00F17916"/>
    <w:rsid w:val="00F21F17"/>
    <w:rsid w:val="00F33D25"/>
    <w:rsid w:val="00F44DEE"/>
    <w:rsid w:val="00F5118C"/>
    <w:rsid w:val="00F525AF"/>
    <w:rsid w:val="00F52D6C"/>
    <w:rsid w:val="00F5468F"/>
    <w:rsid w:val="00F56690"/>
    <w:rsid w:val="00F60270"/>
    <w:rsid w:val="00F80B7A"/>
    <w:rsid w:val="00F813D5"/>
    <w:rsid w:val="00F82B98"/>
    <w:rsid w:val="00F86261"/>
    <w:rsid w:val="00FA254A"/>
    <w:rsid w:val="00FA346F"/>
    <w:rsid w:val="00FB2BFC"/>
    <w:rsid w:val="00FB70A1"/>
    <w:rsid w:val="00FC2DA0"/>
    <w:rsid w:val="00FC4308"/>
    <w:rsid w:val="00FC7AB8"/>
    <w:rsid w:val="00FD6E2D"/>
    <w:rsid w:val="00FE1522"/>
    <w:rsid w:val="00FE43D8"/>
    <w:rsid w:val="00FE5199"/>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1</TotalTime>
  <Pages>1</Pages>
  <Words>1203</Words>
  <Characters>7219</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2023-08-31T10:41:00Z</dcterms:created>
  <dcterms:modified xsi:type="dcterms:W3CDTF">2023-09-07T07:42:00Z</dcterms:modified>
</cp:coreProperties>
</file>