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488DC50B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EC7E73">
        <w:rPr>
          <w:rFonts w:ascii="Arial" w:hAnsi="Arial" w:cs="Arial"/>
          <w:sz w:val="18"/>
          <w:szCs w:val="18"/>
        </w:rPr>
        <w:t>12-</w:t>
      </w:r>
      <w:r w:rsidR="00C21C8D">
        <w:rPr>
          <w:rFonts w:ascii="Arial" w:hAnsi="Arial" w:cs="Arial"/>
          <w:sz w:val="18"/>
          <w:szCs w:val="18"/>
        </w:rPr>
        <w:t>0</w:t>
      </w:r>
      <w:r w:rsidR="00EC7E73">
        <w:rPr>
          <w:rFonts w:ascii="Arial" w:hAnsi="Arial" w:cs="Arial"/>
          <w:sz w:val="18"/>
          <w:szCs w:val="18"/>
        </w:rPr>
        <w:t>5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752197C" w14:textId="73A867C9" w:rsid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47436B" w14:textId="3CE9DE2F" w:rsidR="00EC7E73" w:rsidRPr="00EC7E73" w:rsidRDefault="00EC7E73" w:rsidP="00EC7E73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EC7E73">
        <w:rPr>
          <w:rFonts w:ascii="Arial" w:hAnsi="Arial" w:cs="Arial"/>
          <w:b/>
          <w:bCs/>
          <w:sz w:val="24"/>
          <w:szCs w:val="24"/>
        </w:rPr>
        <w:t xml:space="preserve">Sezon atrakcji plenerowych </w:t>
      </w:r>
      <w:r w:rsidR="003424D6">
        <w:rPr>
          <w:rFonts w:ascii="Arial" w:hAnsi="Arial" w:cs="Arial"/>
          <w:b/>
          <w:bCs/>
          <w:sz w:val="24"/>
          <w:szCs w:val="24"/>
        </w:rPr>
        <w:t xml:space="preserve">Galerii </w:t>
      </w:r>
      <w:r w:rsidRPr="00EC7E73">
        <w:rPr>
          <w:rFonts w:ascii="Arial" w:hAnsi="Arial" w:cs="Arial"/>
          <w:b/>
          <w:bCs/>
          <w:sz w:val="24"/>
          <w:szCs w:val="24"/>
        </w:rPr>
        <w:t>Jurajskiej otwarty</w:t>
      </w:r>
    </w:p>
    <w:p w14:paraId="0EF25DFB" w14:textId="77777777" w:rsidR="00EC7E73" w:rsidRPr="009214E3" w:rsidRDefault="00EC7E73" w:rsidP="00EC7E73">
      <w:pPr>
        <w:pStyle w:val="Bezodstpw"/>
        <w:rPr>
          <w:rFonts w:ascii="Bahnschrift" w:hAnsi="Bahnschrift" w:cs="Arial"/>
        </w:rPr>
      </w:pPr>
    </w:p>
    <w:p w14:paraId="030C0E46" w14:textId="77777777" w:rsidR="00EC7E73" w:rsidRPr="009214E3" w:rsidRDefault="00EC7E73" w:rsidP="00EC7E73">
      <w:pPr>
        <w:pStyle w:val="Bezodstpw"/>
        <w:rPr>
          <w:rFonts w:ascii="Bahnschrift" w:hAnsi="Bahnschrift" w:cs="Arial"/>
        </w:rPr>
      </w:pPr>
    </w:p>
    <w:p w14:paraId="2560E87D" w14:textId="0DCCAD12" w:rsidR="00EC7E73" w:rsidRPr="00EC7E73" w:rsidRDefault="00EC7E73" w:rsidP="00EC7E7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C7E73">
        <w:rPr>
          <w:rFonts w:ascii="Arial" w:hAnsi="Arial" w:cs="Arial"/>
          <w:b/>
          <w:bCs/>
          <w:sz w:val="20"/>
          <w:szCs w:val="20"/>
        </w:rPr>
        <w:t xml:space="preserve">Kwitnące właśnie Bulwary </w:t>
      </w:r>
      <w:r w:rsidR="00F21F17">
        <w:rPr>
          <w:rFonts w:ascii="Arial" w:hAnsi="Arial" w:cs="Arial"/>
          <w:b/>
          <w:bCs/>
          <w:sz w:val="20"/>
          <w:szCs w:val="20"/>
        </w:rPr>
        <w:t>Jurajskie</w:t>
      </w:r>
      <w:r w:rsidRPr="00EC7E73">
        <w:rPr>
          <w:rFonts w:ascii="Arial" w:hAnsi="Arial" w:cs="Arial"/>
          <w:b/>
          <w:bCs/>
          <w:sz w:val="20"/>
          <w:szCs w:val="20"/>
        </w:rPr>
        <w:t xml:space="preserve"> nad Wartą</w:t>
      </w:r>
      <w:r w:rsidR="00F21F17">
        <w:rPr>
          <w:rFonts w:ascii="Arial" w:hAnsi="Arial" w:cs="Arial"/>
          <w:b/>
          <w:bCs/>
          <w:sz w:val="20"/>
          <w:szCs w:val="20"/>
        </w:rPr>
        <w:t>,</w:t>
      </w:r>
      <w:r w:rsidRPr="00EC7E73">
        <w:rPr>
          <w:rFonts w:ascii="Arial" w:hAnsi="Arial" w:cs="Arial"/>
          <w:b/>
          <w:bCs/>
          <w:sz w:val="20"/>
          <w:szCs w:val="20"/>
        </w:rPr>
        <w:t xml:space="preserve"> dwa duże boiska do siatkówki plażowej, place zabaw dla dzieci, a także olbrzymi lunapark, który przyjechał z Czech – to tylko niektóre z plenerowych atrakcji Jurajskiej, które można odwiedzać wiosną i latem. </w:t>
      </w:r>
    </w:p>
    <w:p w14:paraId="11C3C952" w14:textId="77777777" w:rsidR="00EC7E73" w:rsidRPr="00EC7E73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0F1453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20E7CB" w14:textId="36DE98CB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1F17">
        <w:rPr>
          <w:rFonts w:ascii="Arial" w:hAnsi="Arial" w:cs="Arial"/>
          <w:sz w:val="20"/>
          <w:szCs w:val="20"/>
        </w:rPr>
        <w:t xml:space="preserve">W Jurajskiej rozpoczął się sezon atrakcji plenerowych.  Dla odwiedzających znów dostępne są dwa olbrzymie boiska do siatkówki plażowej. Fani aktywności pod </w:t>
      </w:r>
      <w:r w:rsidR="003424D6">
        <w:rPr>
          <w:rFonts w:ascii="Arial" w:hAnsi="Arial" w:cs="Arial"/>
          <w:sz w:val="20"/>
          <w:szCs w:val="20"/>
        </w:rPr>
        <w:t>chmurką</w:t>
      </w:r>
      <w:r w:rsidRPr="00F21F17">
        <w:rPr>
          <w:rFonts w:ascii="Arial" w:hAnsi="Arial" w:cs="Arial"/>
          <w:sz w:val="20"/>
          <w:szCs w:val="20"/>
        </w:rPr>
        <w:t xml:space="preserve"> znajdą tu profesjonalnie przygotowane przestrzenie ze świeżym piaskiem, siatkami i siedziskami, w których można organizować amatorskie lub profesjonalne turnieje, a także pikniki połączone np. z </w:t>
      </w:r>
      <w:r w:rsidR="003424D6">
        <w:rPr>
          <w:rFonts w:ascii="Arial" w:hAnsi="Arial" w:cs="Arial"/>
          <w:sz w:val="20"/>
          <w:szCs w:val="20"/>
        </w:rPr>
        <w:t>zawodami</w:t>
      </w:r>
      <w:r w:rsidRPr="00F21F17">
        <w:rPr>
          <w:rFonts w:ascii="Arial" w:hAnsi="Arial" w:cs="Arial"/>
          <w:sz w:val="20"/>
          <w:szCs w:val="20"/>
        </w:rPr>
        <w:t>.</w:t>
      </w:r>
    </w:p>
    <w:p w14:paraId="0D694425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67FA6A" w14:textId="3A10C9EA" w:rsidR="00EC7E73" w:rsidRPr="00F21F17" w:rsidRDefault="00EC7E73" w:rsidP="00EC7E7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21F17">
        <w:rPr>
          <w:rFonts w:ascii="Arial" w:hAnsi="Arial" w:cs="Arial"/>
          <w:sz w:val="20"/>
          <w:szCs w:val="20"/>
        </w:rPr>
        <w:t>– Boiska są ogólnodostępne dla każdego, kto chce zagrać w siatkówkę. Można tu rozgrywać własne turniej</w:t>
      </w:r>
      <w:r w:rsidR="003424D6">
        <w:rPr>
          <w:rFonts w:ascii="Arial" w:hAnsi="Arial" w:cs="Arial"/>
          <w:sz w:val="20"/>
          <w:szCs w:val="20"/>
        </w:rPr>
        <w:t>e</w:t>
      </w:r>
      <w:r w:rsidRPr="00F21F17">
        <w:rPr>
          <w:rFonts w:ascii="Arial" w:hAnsi="Arial" w:cs="Arial"/>
          <w:sz w:val="20"/>
          <w:szCs w:val="20"/>
        </w:rPr>
        <w:t>,  kibicować profesjonalny</w:t>
      </w:r>
      <w:r w:rsidR="003424D6">
        <w:rPr>
          <w:rFonts w:ascii="Arial" w:hAnsi="Arial" w:cs="Arial"/>
          <w:sz w:val="20"/>
          <w:szCs w:val="20"/>
        </w:rPr>
        <w:t>m</w:t>
      </w:r>
      <w:r w:rsidRPr="00F21F17">
        <w:rPr>
          <w:rFonts w:ascii="Arial" w:hAnsi="Arial" w:cs="Arial"/>
          <w:sz w:val="20"/>
          <w:szCs w:val="20"/>
        </w:rPr>
        <w:t xml:space="preserve"> zawodnikom w czasie ich zmagań i treningów, a także aktywnie spędzać czas wolny z przyjaciółmi i rodziną – </w:t>
      </w:r>
      <w:r w:rsidRPr="00F21F17">
        <w:rPr>
          <w:rFonts w:ascii="Arial" w:hAnsi="Arial" w:cs="Arial"/>
          <w:b/>
          <w:bCs/>
          <w:sz w:val="20"/>
          <w:szCs w:val="20"/>
        </w:rPr>
        <w:t xml:space="preserve">mówi Violetta Dziubin-Łuszczyk, dyrektor marketingu Galerii Jurajskiej. </w:t>
      </w:r>
    </w:p>
    <w:p w14:paraId="21FE661D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A02374" w14:textId="3FE106D9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1F17">
        <w:rPr>
          <w:rFonts w:ascii="Arial" w:hAnsi="Arial" w:cs="Arial"/>
          <w:sz w:val="20"/>
          <w:szCs w:val="20"/>
        </w:rPr>
        <w:t xml:space="preserve">– Zabawa na boiskach nie wiąże się z żadnymi opłatami, nie trzeba też wcześniej rezerwować miejsca. Można z nich korzystać w godzinach otwarcia galerii - dodaje.  Warto się jednak upewnić wcześniej, czy nie </w:t>
      </w:r>
      <w:r w:rsidR="00386502">
        <w:rPr>
          <w:rFonts w:ascii="Arial" w:hAnsi="Arial" w:cs="Arial"/>
          <w:sz w:val="20"/>
          <w:szCs w:val="20"/>
        </w:rPr>
        <w:t>organizowane</w:t>
      </w:r>
      <w:r w:rsidRPr="00F21F17">
        <w:rPr>
          <w:rFonts w:ascii="Arial" w:hAnsi="Arial" w:cs="Arial"/>
          <w:sz w:val="20"/>
          <w:szCs w:val="20"/>
        </w:rPr>
        <w:t xml:space="preserve"> są jakieś zawody. </w:t>
      </w:r>
    </w:p>
    <w:p w14:paraId="157CE678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A24E73" w14:textId="6116D6FD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1F17">
        <w:rPr>
          <w:rFonts w:ascii="Arial" w:hAnsi="Arial" w:cs="Arial"/>
          <w:sz w:val="20"/>
          <w:szCs w:val="20"/>
        </w:rPr>
        <w:t>Tych w wiosenno-letnim sezonie tu nie zabraknie. W okresie od maja do sierpnia na boiskach regularnie trenować będą bowiem zawodniczki KS Częstochowianka, a także Klub Sportow</w:t>
      </w:r>
      <w:r w:rsidR="00F21F17" w:rsidRPr="00F21F17">
        <w:rPr>
          <w:rFonts w:ascii="Arial" w:hAnsi="Arial" w:cs="Arial"/>
          <w:sz w:val="20"/>
          <w:szCs w:val="20"/>
        </w:rPr>
        <w:t>y</w:t>
      </w:r>
      <w:r w:rsidRPr="00F21F17">
        <w:rPr>
          <w:rFonts w:ascii="Arial" w:hAnsi="Arial" w:cs="Arial"/>
          <w:sz w:val="20"/>
          <w:szCs w:val="20"/>
        </w:rPr>
        <w:t xml:space="preserve"> Norwid Częstochowa.  Szykuje się także intensywny sezon profesjonalnych zawodów.  </w:t>
      </w:r>
    </w:p>
    <w:p w14:paraId="34A88F35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8AC0CA" w14:textId="7E7FC177" w:rsidR="00EC7E73" w:rsidRPr="00F21F17" w:rsidRDefault="00B91F48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</w:t>
      </w:r>
      <w:r w:rsidR="00EC7E73" w:rsidRPr="00F21F17">
        <w:rPr>
          <w:rFonts w:ascii="Arial" w:hAnsi="Arial" w:cs="Arial"/>
          <w:sz w:val="20"/>
          <w:szCs w:val="20"/>
        </w:rPr>
        <w:t xml:space="preserve"> maja rozegrany zostanie Półfinał Mistrzostw Śląska w Kategorii Młodziczek, a 3 czerwca Półfinał Mistrzostw Śląska w Kategorii Juniorek Młodszych. Na 5 i 6 sierpnia zaplanowano Puchar Śląska w Siatkówce Plażowej Kobiet i Mężczyzn, a na 3 września Mistrzostwa Częstochowy 40+.</w:t>
      </w:r>
      <w:r w:rsidR="003424D6">
        <w:rPr>
          <w:rFonts w:ascii="Arial" w:hAnsi="Arial" w:cs="Arial"/>
          <w:sz w:val="20"/>
          <w:szCs w:val="20"/>
        </w:rPr>
        <w:t xml:space="preserve"> </w:t>
      </w:r>
      <w:r w:rsidR="00EC7E73" w:rsidRPr="00F21F17">
        <w:rPr>
          <w:rFonts w:ascii="Arial" w:hAnsi="Arial" w:cs="Arial"/>
          <w:sz w:val="20"/>
          <w:szCs w:val="20"/>
        </w:rPr>
        <w:t>1 i 2 lipca będzie można tu oglądać zmagania w… tenisie na piachu.</w:t>
      </w:r>
    </w:p>
    <w:p w14:paraId="0312EBBD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EA69C9" w14:textId="32B381AC" w:rsidR="00EC7E73" w:rsidRPr="00F21F17" w:rsidRDefault="003424D6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Ponadto</w:t>
      </w:r>
      <w:r w:rsidR="00EC7E73" w:rsidRPr="00F21F1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 w:rsidR="00EC7E73" w:rsidRPr="00F21F17">
        <w:rPr>
          <w:rFonts w:ascii="Arial" w:hAnsi="Arial" w:cs="Arial"/>
          <w:sz w:val="20"/>
          <w:szCs w:val="20"/>
        </w:rPr>
        <w:t>d początku maja przed Jurajską</w:t>
      </w:r>
      <w:r w:rsidR="00F21F17" w:rsidRPr="00F21F17">
        <w:rPr>
          <w:rFonts w:ascii="Arial" w:hAnsi="Arial" w:cs="Arial"/>
          <w:sz w:val="20"/>
          <w:szCs w:val="20"/>
        </w:rPr>
        <w:t xml:space="preserve"> działa</w:t>
      </w:r>
      <w:r w:rsidR="00EC7E73" w:rsidRPr="00F21F17">
        <w:rPr>
          <w:rFonts w:ascii="Arial" w:hAnsi="Arial" w:cs="Arial"/>
          <w:sz w:val="20"/>
          <w:szCs w:val="20"/>
        </w:rPr>
        <w:t xml:space="preserve"> „Luna-Park Kamenický”</w:t>
      </w:r>
      <w:r w:rsidR="00F21F17" w:rsidRPr="00F21F17">
        <w:rPr>
          <w:rFonts w:ascii="Arial" w:hAnsi="Arial" w:cs="Arial"/>
          <w:sz w:val="20"/>
          <w:szCs w:val="20"/>
        </w:rPr>
        <w:t xml:space="preserve">, </w:t>
      </w:r>
      <w:r w:rsidR="00EC7E73" w:rsidRPr="00F21F17">
        <w:rPr>
          <w:rFonts w:ascii="Arial" w:hAnsi="Arial" w:cs="Arial"/>
          <w:sz w:val="20"/>
          <w:szCs w:val="20"/>
        </w:rPr>
        <w:t xml:space="preserve">czyli wesołe miasteczko, które liczy sobie aż 10 atrakcji. Można tu skorzystać z przejażdżki m.in. na: 32 metrowym diabelskim młynie, karuzeli łańcuchowej, która wznosi się na 30 metrów czy wahadle, które obraca się 360 stopni. Nie brakuje tu też kolejek i karuzel dla dzieci, trampolin Eurobungee czy Autodromu. </w:t>
      </w:r>
    </w:p>
    <w:p w14:paraId="46E8F95F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B38891" w14:textId="2F5E9E78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1F17">
        <w:rPr>
          <w:rFonts w:ascii="Arial" w:hAnsi="Arial" w:cs="Arial"/>
          <w:sz w:val="20"/>
          <w:szCs w:val="20"/>
        </w:rPr>
        <w:t xml:space="preserve">– To plenerowa atrakcja dla każdego, kto lubi dreszczyk emocji. Coś dla siebie znajdą </w:t>
      </w:r>
      <w:r w:rsidR="00E43B5C">
        <w:rPr>
          <w:rFonts w:ascii="Arial" w:hAnsi="Arial" w:cs="Arial"/>
          <w:sz w:val="20"/>
          <w:szCs w:val="20"/>
        </w:rPr>
        <w:t>w Luna</w:t>
      </w:r>
      <w:r w:rsidR="003424D6">
        <w:rPr>
          <w:rFonts w:ascii="Arial" w:hAnsi="Arial" w:cs="Arial"/>
          <w:sz w:val="20"/>
          <w:szCs w:val="20"/>
        </w:rPr>
        <w:t xml:space="preserve"> Parku</w:t>
      </w:r>
      <w:r w:rsidRPr="00F21F17">
        <w:rPr>
          <w:rFonts w:ascii="Arial" w:hAnsi="Arial" w:cs="Arial"/>
          <w:sz w:val="20"/>
          <w:szCs w:val="20"/>
        </w:rPr>
        <w:t xml:space="preserve"> zarówno </w:t>
      </w:r>
      <w:r w:rsidR="003424D6">
        <w:rPr>
          <w:rFonts w:ascii="Arial" w:hAnsi="Arial" w:cs="Arial"/>
          <w:sz w:val="20"/>
          <w:szCs w:val="20"/>
        </w:rPr>
        <w:t xml:space="preserve">dorośli </w:t>
      </w:r>
      <w:r w:rsidR="00F21F17" w:rsidRPr="00F21F17">
        <w:rPr>
          <w:rFonts w:ascii="Arial" w:hAnsi="Arial" w:cs="Arial"/>
          <w:sz w:val="20"/>
          <w:szCs w:val="20"/>
        </w:rPr>
        <w:t>szukający</w:t>
      </w:r>
      <w:r w:rsidRPr="00F21F17">
        <w:rPr>
          <w:rFonts w:ascii="Arial" w:hAnsi="Arial" w:cs="Arial"/>
          <w:sz w:val="20"/>
          <w:szCs w:val="20"/>
        </w:rPr>
        <w:t xml:space="preserve"> wrażeń, którzy mogą poczuć ciężar grawitacji, jak również dzieci, które chcą się po prostu dobrze bawić i miło spędzić czas</w:t>
      </w:r>
      <w:r w:rsidR="00F21F17" w:rsidRPr="00F21F17">
        <w:rPr>
          <w:rFonts w:ascii="Arial" w:hAnsi="Arial" w:cs="Arial"/>
          <w:sz w:val="20"/>
          <w:szCs w:val="20"/>
        </w:rPr>
        <w:t xml:space="preserve"> z rodziną lub rówieśnikami –</w:t>
      </w:r>
      <w:r w:rsidRPr="00F21F17">
        <w:rPr>
          <w:rFonts w:ascii="Arial" w:hAnsi="Arial" w:cs="Arial"/>
          <w:sz w:val="20"/>
          <w:szCs w:val="20"/>
        </w:rPr>
        <w:t xml:space="preserve"> mówi.</w:t>
      </w:r>
    </w:p>
    <w:p w14:paraId="6C8B1623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DD3979" w14:textId="7F43B8F8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1F17">
        <w:rPr>
          <w:rFonts w:ascii="Arial" w:hAnsi="Arial" w:cs="Arial"/>
          <w:sz w:val="20"/>
          <w:szCs w:val="20"/>
        </w:rPr>
        <w:t>Na relaks można liczyć</w:t>
      </w:r>
      <w:r w:rsidR="00F21F17" w:rsidRPr="00F21F17">
        <w:rPr>
          <w:rFonts w:ascii="Arial" w:hAnsi="Arial" w:cs="Arial"/>
          <w:sz w:val="20"/>
          <w:szCs w:val="20"/>
        </w:rPr>
        <w:t xml:space="preserve"> też</w:t>
      </w:r>
      <w:r w:rsidRPr="00F21F17">
        <w:rPr>
          <w:rFonts w:ascii="Arial" w:hAnsi="Arial" w:cs="Arial"/>
          <w:sz w:val="20"/>
          <w:szCs w:val="20"/>
        </w:rPr>
        <w:t xml:space="preserve"> na Bulwarach Jurajskich. Mająca 1,3 tys. m kw. przestrzeń nad Wartą właśnie rozkwitła tysiącami roślin miododajnych. Można w niej znaleźć m.in. aleje spacerowe wśród roślinności, kilkanaście ławek, </w:t>
      </w:r>
      <w:r w:rsidR="00F21F17" w:rsidRPr="00F21F17">
        <w:rPr>
          <w:rFonts w:ascii="Arial" w:hAnsi="Arial" w:cs="Arial"/>
          <w:sz w:val="20"/>
          <w:szCs w:val="20"/>
        </w:rPr>
        <w:t xml:space="preserve">a </w:t>
      </w:r>
      <w:r w:rsidRPr="00F21F17">
        <w:rPr>
          <w:rFonts w:ascii="Arial" w:hAnsi="Arial" w:cs="Arial"/>
          <w:sz w:val="20"/>
          <w:szCs w:val="20"/>
        </w:rPr>
        <w:t>nawet tzw. mokry chodnik, czyli fontannę strzelającą wodą i sadzawkę. Dla najmłodszych stworzono</w:t>
      </w:r>
      <w:r w:rsidR="00F21F17" w:rsidRPr="00F21F17">
        <w:rPr>
          <w:rFonts w:ascii="Arial" w:hAnsi="Arial" w:cs="Arial"/>
          <w:sz w:val="20"/>
          <w:szCs w:val="20"/>
        </w:rPr>
        <w:t xml:space="preserve"> tu</w:t>
      </w:r>
      <w:r w:rsidRPr="00F21F17">
        <w:rPr>
          <w:rFonts w:ascii="Arial" w:hAnsi="Arial" w:cs="Arial"/>
          <w:sz w:val="20"/>
          <w:szCs w:val="20"/>
        </w:rPr>
        <w:t xml:space="preserve"> natomiast 2 place zabaw – dla dzieci małych i nieco starszych.  </w:t>
      </w:r>
    </w:p>
    <w:p w14:paraId="77F29B10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33B949" w14:textId="2EE1210A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21F17">
        <w:rPr>
          <w:rFonts w:ascii="Arial" w:hAnsi="Arial" w:cs="Arial"/>
          <w:sz w:val="20"/>
          <w:szCs w:val="20"/>
        </w:rPr>
        <w:t xml:space="preserve">– Bulwary Jurajskie to nic innego jak zielony miejski ogród, w którym można odpocząć od zgiełku, poczytać książkę, zorganizować sobie piknik, poćwiczyć jogę czy pomedytować pośród kwitnących właśnie kwiatów, ozdobnych traw i drzew. To także miejsce dla aktywnych, wzdłuż bulwaru znajduje się bowiem aleja idealna do jazdy na rolkach czy na rowerze – mówi.  </w:t>
      </w:r>
    </w:p>
    <w:p w14:paraId="285804C1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BB34C8" w14:textId="77777777" w:rsidR="00EC7E73" w:rsidRPr="00F21F17" w:rsidRDefault="00EC7E73" w:rsidP="00EC7E7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21F17">
        <w:rPr>
          <w:rFonts w:ascii="Arial" w:hAnsi="Arial" w:cs="Arial"/>
          <w:b/>
          <w:bCs/>
          <w:sz w:val="20"/>
          <w:szCs w:val="20"/>
        </w:rPr>
        <w:t xml:space="preserve">Wszystkie atrakcje plenerowe Jurajskiej są ogólnodostępne i czynne w godzinach działania galerii. </w:t>
      </w:r>
    </w:p>
    <w:p w14:paraId="3B02562C" w14:textId="77777777" w:rsidR="006F6604" w:rsidRPr="00EC7E73" w:rsidRDefault="006F6604" w:rsidP="00EC7E73">
      <w:pPr>
        <w:jc w:val="both"/>
        <w:rPr>
          <w:rFonts w:ascii="Arial" w:hAnsi="Arial" w:cs="Arial"/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E91FF" w14:textId="77777777" w:rsidR="00A40AA9" w:rsidRDefault="00A40AA9">
      <w:pPr>
        <w:spacing w:after="0" w:line="240" w:lineRule="auto"/>
      </w:pPr>
      <w:r>
        <w:separator/>
      </w:r>
    </w:p>
  </w:endnote>
  <w:endnote w:type="continuationSeparator" w:id="0">
    <w:p w14:paraId="39ABC85F" w14:textId="77777777" w:rsidR="00A40AA9" w:rsidRDefault="00A40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C77B6" w14:textId="77777777" w:rsidR="00A40AA9" w:rsidRDefault="00A40AA9">
      <w:pPr>
        <w:spacing w:after="0" w:line="240" w:lineRule="auto"/>
      </w:pPr>
      <w:r>
        <w:separator/>
      </w:r>
    </w:p>
  </w:footnote>
  <w:footnote w:type="continuationSeparator" w:id="0">
    <w:p w14:paraId="0EE108D9" w14:textId="77777777" w:rsidR="00A40AA9" w:rsidRDefault="00A40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21BBA"/>
    <w:rsid w:val="00226D40"/>
    <w:rsid w:val="00231A2F"/>
    <w:rsid w:val="002751B2"/>
    <w:rsid w:val="00281006"/>
    <w:rsid w:val="002B1BEB"/>
    <w:rsid w:val="002B5BB4"/>
    <w:rsid w:val="002C5C56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0526F"/>
    <w:rsid w:val="00E11815"/>
    <w:rsid w:val="00E2283F"/>
    <w:rsid w:val="00E30404"/>
    <w:rsid w:val="00E31F1D"/>
    <w:rsid w:val="00E43B5C"/>
    <w:rsid w:val="00E440A8"/>
    <w:rsid w:val="00E442A6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93</TotalTime>
  <Pages>2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2022-05-11T11:28:00Z</cp:lastPrinted>
  <dcterms:created xsi:type="dcterms:W3CDTF">2023-05-11T09:10:00Z</dcterms:created>
  <dcterms:modified xsi:type="dcterms:W3CDTF">2023-05-12T06:56:00Z</dcterms:modified>
</cp:coreProperties>
</file>