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4CDEC8A5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Informacja prasowa: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D66A63">
        <w:rPr>
          <w:rFonts w:ascii="Arial" w:hAnsi="Arial" w:cs="Arial"/>
          <w:sz w:val="18"/>
          <w:szCs w:val="18"/>
        </w:rPr>
        <w:t>12</w:t>
      </w:r>
      <w:r w:rsidR="00423EB1" w:rsidRPr="007E0BBC">
        <w:rPr>
          <w:rFonts w:ascii="Arial" w:hAnsi="Arial" w:cs="Arial"/>
          <w:sz w:val="18"/>
          <w:szCs w:val="18"/>
        </w:rPr>
        <w:t>-</w:t>
      </w:r>
      <w:r w:rsidR="00C21C8D">
        <w:rPr>
          <w:rFonts w:ascii="Arial" w:hAnsi="Arial" w:cs="Arial"/>
          <w:sz w:val="18"/>
          <w:szCs w:val="18"/>
        </w:rPr>
        <w:t>0</w:t>
      </w:r>
      <w:r w:rsidR="005C6E06">
        <w:rPr>
          <w:rFonts w:ascii="Arial" w:hAnsi="Arial" w:cs="Arial"/>
          <w:sz w:val="18"/>
          <w:szCs w:val="18"/>
        </w:rPr>
        <w:t>4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7E0BBC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043B4751" w14:textId="77777777" w:rsidR="00CF025C" w:rsidRDefault="00CF025C" w:rsidP="00CF025C">
      <w:pPr>
        <w:pStyle w:val="Bezodstpw"/>
        <w:rPr>
          <w:rFonts w:ascii="Arial" w:hAnsi="Arial" w:cs="Arial"/>
        </w:rPr>
      </w:pPr>
    </w:p>
    <w:p w14:paraId="059C2C62" w14:textId="77777777" w:rsidR="004F4507" w:rsidRPr="006D7B43" w:rsidRDefault="004F4507" w:rsidP="006D7B43">
      <w:pPr>
        <w:pStyle w:val="Bezodstpw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A520E94" w14:textId="5877CA07" w:rsidR="00D301B0" w:rsidRDefault="00D66A63" w:rsidP="00D301B0">
      <w:pPr>
        <w:pStyle w:val="Bezodstpw"/>
        <w:rPr>
          <w:rFonts w:ascii="Bahnschrift" w:hAnsi="Bahnschrift"/>
        </w:rPr>
      </w:pPr>
      <w:r>
        <w:rPr>
          <w:rFonts w:ascii="Bahnschrift" w:hAnsi="Bahnschrift"/>
        </w:rPr>
        <w:t xml:space="preserve"> </w:t>
      </w:r>
    </w:p>
    <w:p w14:paraId="6C82743D" w14:textId="77777777" w:rsidR="00EB7283" w:rsidRDefault="00294AD5" w:rsidP="00EB728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00A04">
        <w:rPr>
          <w:rFonts w:ascii="Arial" w:hAnsi="Arial" w:cs="Arial"/>
          <w:b/>
          <w:bCs/>
          <w:sz w:val="24"/>
          <w:szCs w:val="24"/>
        </w:rPr>
        <w:t xml:space="preserve">Strusie, pająki i dywizjon 303. 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400A04">
        <w:rPr>
          <w:rFonts w:ascii="Arial" w:hAnsi="Arial" w:cs="Arial"/>
          <w:b/>
          <w:bCs/>
          <w:sz w:val="24"/>
          <w:szCs w:val="24"/>
        </w:rPr>
        <w:t>W Jurajskiej będzie można zaplanować weekendowy wypad</w:t>
      </w:r>
      <w:r w:rsidR="005C6E06">
        <w:rPr>
          <w:rFonts w:ascii="Arial" w:hAnsi="Arial" w:cs="Arial"/>
          <w:b/>
          <w:bCs/>
          <w:sz w:val="24"/>
          <w:szCs w:val="24"/>
        </w:rPr>
        <w:t xml:space="preserve"> za miasto</w:t>
      </w:r>
    </w:p>
    <w:p w14:paraId="447BA3FD" w14:textId="77777777" w:rsidR="00EB7283" w:rsidRDefault="00EB7283" w:rsidP="00EB728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5DDDAFC0" w14:textId="63B2267E" w:rsidR="00294AD5" w:rsidRPr="00EB7283" w:rsidRDefault="00294AD5" w:rsidP="00EB728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B7283">
        <w:rPr>
          <w:rFonts w:ascii="Arial" w:hAnsi="Arial" w:cs="Arial"/>
          <w:sz w:val="20"/>
          <w:szCs w:val="20"/>
        </w:rPr>
        <w:t xml:space="preserve">Weekend na Jurze, szybki wypad do Wrocławia, żeby zobaczyć sztuczną zamieć śnieżną, a może spotkanie oko w oko ze strusiem w Ogrodzieńcu?  W Galerii Jurajskiej będzie można poznać najciekawsze atrakcje weekendowe z Jury Krakowsko-Częstochowskiej, </w:t>
      </w:r>
      <w:r w:rsidR="005162A7" w:rsidRPr="00EB7283">
        <w:rPr>
          <w:rFonts w:ascii="Arial" w:hAnsi="Arial" w:cs="Arial"/>
          <w:sz w:val="20"/>
          <w:szCs w:val="20"/>
        </w:rPr>
        <w:t>województw:</w:t>
      </w:r>
      <w:r w:rsidRPr="00EB7283">
        <w:rPr>
          <w:rFonts w:ascii="Arial" w:hAnsi="Arial" w:cs="Arial"/>
          <w:sz w:val="20"/>
          <w:szCs w:val="20"/>
        </w:rPr>
        <w:t xml:space="preserve"> śląskiego</w:t>
      </w:r>
      <w:r w:rsidR="009153B0" w:rsidRPr="00EB7283">
        <w:rPr>
          <w:rFonts w:ascii="Arial" w:hAnsi="Arial" w:cs="Arial"/>
          <w:sz w:val="20"/>
          <w:szCs w:val="20"/>
        </w:rPr>
        <w:t>, łódzkiego</w:t>
      </w:r>
      <w:r w:rsidRPr="00EB7283">
        <w:rPr>
          <w:rFonts w:ascii="Arial" w:hAnsi="Arial" w:cs="Arial"/>
          <w:sz w:val="20"/>
          <w:szCs w:val="20"/>
        </w:rPr>
        <w:t xml:space="preserve"> i świętokrzyskiego, a także z Opolszczyzny i Dolnego Śląska.</w:t>
      </w:r>
    </w:p>
    <w:p w14:paraId="1CAC4CBE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908CF65" w14:textId="707C2434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0F05">
        <w:rPr>
          <w:rFonts w:ascii="Arial" w:hAnsi="Arial" w:cs="Arial"/>
          <w:sz w:val="20"/>
          <w:szCs w:val="20"/>
        </w:rPr>
        <w:t xml:space="preserve">Wszystko za sprawą organizowanych tam po raz pierwszy Targów Atrakcji </w:t>
      </w:r>
      <w:r w:rsidR="005162A7">
        <w:rPr>
          <w:rFonts w:ascii="Arial" w:hAnsi="Arial" w:cs="Arial"/>
          <w:sz w:val="20"/>
          <w:szCs w:val="20"/>
        </w:rPr>
        <w:t>Turystycznych</w:t>
      </w:r>
      <w:r w:rsidRPr="00AC0F05">
        <w:rPr>
          <w:rFonts w:ascii="Arial" w:hAnsi="Arial" w:cs="Arial"/>
          <w:sz w:val="20"/>
          <w:szCs w:val="20"/>
        </w:rPr>
        <w:t xml:space="preserve"> i Wyrobów Regionalnych</w:t>
      </w:r>
      <w:r w:rsidR="00F467F8">
        <w:rPr>
          <w:rFonts w:ascii="Arial" w:hAnsi="Arial" w:cs="Arial"/>
          <w:sz w:val="20"/>
          <w:szCs w:val="20"/>
        </w:rPr>
        <w:t>, które odbędą się już 15 kwietnia w godz. od 10.00 do 18.00</w:t>
      </w:r>
      <w:r w:rsidRPr="00AC0F05">
        <w:rPr>
          <w:rFonts w:ascii="Arial" w:hAnsi="Arial" w:cs="Arial"/>
          <w:sz w:val="20"/>
          <w:szCs w:val="20"/>
        </w:rPr>
        <w:t xml:space="preserve">. Impreza, która zgromadzi </w:t>
      </w:r>
      <w:r w:rsidR="005162A7">
        <w:rPr>
          <w:rFonts w:ascii="Arial" w:hAnsi="Arial" w:cs="Arial"/>
          <w:sz w:val="20"/>
          <w:szCs w:val="20"/>
        </w:rPr>
        <w:t>niemal</w:t>
      </w:r>
      <w:r w:rsidRPr="00AC0F05">
        <w:rPr>
          <w:rFonts w:ascii="Arial" w:hAnsi="Arial" w:cs="Arial"/>
          <w:sz w:val="20"/>
          <w:szCs w:val="20"/>
        </w:rPr>
        <w:t xml:space="preserve"> 20 wystawców z</w:t>
      </w:r>
      <w:r w:rsidR="00D4372D" w:rsidRPr="00AC0F05">
        <w:rPr>
          <w:rFonts w:ascii="Arial" w:hAnsi="Arial" w:cs="Arial"/>
          <w:sz w:val="20"/>
          <w:szCs w:val="20"/>
        </w:rPr>
        <w:t xml:space="preserve"> </w:t>
      </w:r>
      <w:r w:rsidR="00AD3D2F" w:rsidRPr="00AC0F05">
        <w:rPr>
          <w:rFonts w:ascii="Arial" w:hAnsi="Arial" w:cs="Arial"/>
          <w:sz w:val="20"/>
          <w:szCs w:val="20"/>
        </w:rPr>
        <w:t xml:space="preserve">5 </w:t>
      </w:r>
      <w:r w:rsidRPr="00AC0F05">
        <w:rPr>
          <w:rFonts w:ascii="Arial" w:hAnsi="Arial" w:cs="Arial"/>
          <w:sz w:val="20"/>
          <w:szCs w:val="20"/>
        </w:rPr>
        <w:t>województw, będzie okazją do tego, aby przyjrzeć się bliżej propozycjom, które wypełniają wolny czas.</w:t>
      </w:r>
    </w:p>
    <w:p w14:paraId="02091C47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8E8751" w14:textId="33F3BC50" w:rsidR="00294AD5" w:rsidRPr="00AC0F05" w:rsidRDefault="00294AD5" w:rsidP="005C6E06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C0F05">
        <w:rPr>
          <w:rFonts w:ascii="Arial" w:hAnsi="Arial" w:cs="Arial"/>
          <w:sz w:val="20"/>
          <w:szCs w:val="20"/>
        </w:rPr>
        <w:t xml:space="preserve">– Aby spędzić ciekawie i aktywnie weekend nie trzeba wyjeżdżać za granicę, lecieć </w:t>
      </w:r>
      <w:r w:rsidR="005C6E06" w:rsidRPr="00AC0F05">
        <w:rPr>
          <w:rFonts w:ascii="Arial" w:hAnsi="Arial" w:cs="Arial"/>
          <w:sz w:val="20"/>
          <w:szCs w:val="20"/>
        </w:rPr>
        <w:t>pół dnia</w:t>
      </w:r>
      <w:r w:rsidRPr="00AC0F05">
        <w:rPr>
          <w:rFonts w:ascii="Arial" w:hAnsi="Arial" w:cs="Arial"/>
          <w:sz w:val="20"/>
          <w:szCs w:val="20"/>
        </w:rPr>
        <w:t xml:space="preserve"> samolotem czy pokonywać setek kilometrów. Przeciwnie, w najbliższej okolicy, wokół Częstochowy, również można znaleźć niezwykłe atrakcje i destynacje turystyczne – </w:t>
      </w:r>
      <w:r w:rsidRPr="00AC0F05">
        <w:rPr>
          <w:rFonts w:ascii="Arial" w:hAnsi="Arial" w:cs="Arial"/>
          <w:b/>
          <w:bCs/>
          <w:sz w:val="20"/>
          <w:szCs w:val="20"/>
        </w:rPr>
        <w:t>mówi Violetta Dziubin-Łuszczyk, dyrektor marketingu Galerii Jurajskiej.</w:t>
      </w:r>
    </w:p>
    <w:p w14:paraId="20E9F8C2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AF8FC26" w14:textId="06E105D4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0F05">
        <w:rPr>
          <w:rFonts w:ascii="Arial" w:hAnsi="Arial" w:cs="Arial"/>
          <w:sz w:val="20"/>
          <w:szCs w:val="20"/>
        </w:rPr>
        <w:t xml:space="preserve">– Niestety nie zawsze wiemy o ich istnieniu. Organizowane w Jurajskiej targi przybliżają te najciekawsze miejsca, które warto odwiedzić całą rodziną np. w czasie wiosennych weekendów,  majówki czy urlopu. Nie brakuje tu nietypowych propozycji, ale także miejsc, które zaskakują swoją oryginalnością – dodaje. </w:t>
      </w:r>
    </w:p>
    <w:p w14:paraId="4CEE1732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4FCA763" w14:textId="184AE14C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0F05">
        <w:rPr>
          <w:rFonts w:ascii="Arial" w:hAnsi="Arial" w:cs="Arial"/>
          <w:sz w:val="20"/>
          <w:szCs w:val="20"/>
        </w:rPr>
        <w:t xml:space="preserve">Przykład? Wśród wystawców można znaleźć m.in. </w:t>
      </w:r>
      <w:r w:rsidR="009153B0" w:rsidRPr="00AC0F05">
        <w:rPr>
          <w:rFonts w:ascii="Arial" w:hAnsi="Arial" w:cs="Arial"/>
          <w:sz w:val="20"/>
          <w:szCs w:val="20"/>
        </w:rPr>
        <w:t>Wystaw</w:t>
      </w:r>
      <w:r w:rsidR="007C61B2" w:rsidRPr="00AC0F05">
        <w:rPr>
          <w:rFonts w:ascii="Arial" w:hAnsi="Arial" w:cs="Arial"/>
          <w:sz w:val="20"/>
          <w:szCs w:val="20"/>
        </w:rPr>
        <w:t>ę</w:t>
      </w:r>
      <w:r w:rsidR="009153B0" w:rsidRPr="00AC0F05">
        <w:rPr>
          <w:rFonts w:ascii="Arial" w:hAnsi="Arial" w:cs="Arial"/>
          <w:sz w:val="20"/>
          <w:szCs w:val="20"/>
        </w:rPr>
        <w:t xml:space="preserve"> Pająków</w:t>
      </w:r>
      <w:r w:rsidR="00D4372D" w:rsidRPr="00AC0F05">
        <w:rPr>
          <w:rFonts w:ascii="Arial" w:hAnsi="Arial" w:cs="Arial"/>
          <w:sz w:val="20"/>
          <w:szCs w:val="20"/>
        </w:rPr>
        <w:t xml:space="preserve"> w Miejskim Domu Kultury w Częstochowie</w:t>
      </w:r>
      <w:r w:rsidR="00AC0F05">
        <w:rPr>
          <w:rFonts w:ascii="Arial" w:hAnsi="Arial" w:cs="Arial"/>
          <w:sz w:val="20"/>
          <w:szCs w:val="20"/>
        </w:rPr>
        <w:t xml:space="preserve"> i Kielcach</w:t>
      </w:r>
      <w:r w:rsidRPr="00AC0F05">
        <w:rPr>
          <w:rFonts w:ascii="Arial" w:hAnsi="Arial" w:cs="Arial"/>
          <w:sz w:val="20"/>
          <w:szCs w:val="20"/>
        </w:rPr>
        <w:t>, Muzeum Zamek w Toszku, które stworzone zostało w XV wiecznej budowli, a także Muzeum Dywizjonu 303 im. ppłk pil. Jana Zumbacha w Napoleonie,  w którym można poznać losy bohaterów Bitwy o Anglię.</w:t>
      </w:r>
    </w:p>
    <w:p w14:paraId="4BAE7315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E81B89A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0F05">
        <w:rPr>
          <w:rFonts w:ascii="Arial" w:hAnsi="Arial" w:cs="Arial"/>
          <w:sz w:val="20"/>
          <w:szCs w:val="20"/>
        </w:rPr>
        <w:t xml:space="preserve">Ponadto, odwiedzający targi będą mogli zapoznać się z propozycją turystyczną m.in. Rancza Czarowny Młyn &amp; SPA, Fermy Strusi Afrykańskich z Ogrodzieńca, Hydropolis: Centrum Edukacji Ekologicznej we Wrocławiu, w którym można zobaczyć chociażby symulator śniegu, łódzkiego Orientarium, a nawet Sanktuarium Matki Bożej Leśniowskiej w Żarkach. </w:t>
      </w:r>
    </w:p>
    <w:p w14:paraId="5193F331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3E57365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C0F05">
        <w:rPr>
          <w:rFonts w:ascii="Arial" w:hAnsi="Arial" w:cs="Arial"/>
          <w:sz w:val="20"/>
          <w:szCs w:val="20"/>
        </w:rPr>
        <w:t>Nie zabraknie także lokalnych biur podróży m.in. Biura Podróży Wesley, Jurajskich Włóczykijów czy Almatur Częstochowa.  Wydarzenie poprowadzi Bartek Osumek, bloger i podróżnik, który dodatkowo opowie o tym, jak przygotować bagaż do wojaży. Gościem imprezy będzie z kolei Kuba Baciąga, obieżyświat</w:t>
      </w:r>
      <w:r w:rsidRPr="00AC0F05">
        <w:rPr>
          <w:rFonts w:ascii="Arial" w:hAnsi="Arial" w:cs="Arial"/>
          <w:color w:val="000000"/>
          <w:sz w:val="20"/>
          <w:szCs w:val="20"/>
        </w:rPr>
        <w:t>, autor książki „100 krajów przed 40-stką” który opowiadać będzie o swoich wyprawach oraz sposobach na udane i tanie podróżowanie.</w:t>
      </w:r>
    </w:p>
    <w:p w14:paraId="0488C64F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0E2C654C" w14:textId="56BFF515" w:rsidR="00294AD5" w:rsidRPr="00AC0F05" w:rsidRDefault="00294AD5" w:rsidP="005C6E06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AC0F05">
        <w:rPr>
          <w:rFonts w:ascii="Arial" w:hAnsi="Arial" w:cs="Arial"/>
          <w:color w:val="000000"/>
          <w:sz w:val="20"/>
          <w:szCs w:val="20"/>
        </w:rPr>
        <w:t xml:space="preserve">– Przygotowane w Jurajskiej </w:t>
      </w:r>
      <w:r w:rsidR="005C6E06" w:rsidRPr="00AC0F05">
        <w:rPr>
          <w:rFonts w:ascii="Arial" w:hAnsi="Arial" w:cs="Arial"/>
          <w:color w:val="000000"/>
          <w:sz w:val="20"/>
          <w:szCs w:val="20"/>
        </w:rPr>
        <w:t>t</w:t>
      </w:r>
      <w:r w:rsidRPr="00AC0F05">
        <w:rPr>
          <w:rFonts w:ascii="Arial" w:hAnsi="Arial" w:cs="Arial"/>
          <w:color w:val="000000"/>
          <w:sz w:val="20"/>
          <w:szCs w:val="20"/>
        </w:rPr>
        <w:t>argi to nie tylko okazja do tego, aby poszukać wartościowych ofert turystycznych, to również wydarzenie, które ma zainspirować się do podróżowania, zwiedzania, odkrywania Polski i świata, a także swojego regionu. Tym bardziej, że impreza przybliża także to, co cenne lokalnie – mówi Violetta Dziubin-Łuszczyk.</w:t>
      </w:r>
    </w:p>
    <w:p w14:paraId="5836C89C" w14:textId="77777777" w:rsidR="00294AD5" w:rsidRPr="00AC0F05" w:rsidRDefault="00294AD5" w:rsidP="005C6E06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48BAE4C2" w14:textId="77777777" w:rsidR="00294AD5" w:rsidRPr="00F4064B" w:rsidRDefault="00294AD5" w:rsidP="005C6E06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AC0F05">
        <w:rPr>
          <w:rFonts w:ascii="Arial" w:hAnsi="Arial" w:cs="Arial"/>
          <w:color w:val="000000"/>
          <w:sz w:val="20"/>
          <w:szCs w:val="20"/>
        </w:rPr>
        <w:t xml:space="preserve">Tu również oferta jest bogata. Wśród wystawców znaleźć będzie można m.in. Jurajską Kooperatywę Spożywczą, Dobrą Naturę, czyli tłocznię olejów na zimno, Łódzką Organizację Turystyczną, a także </w:t>
      </w:r>
      <w:r w:rsidRPr="00AC0F05">
        <w:rPr>
          <w:rFonts w:ascii="Arial" w:hAnsi="Arial" w:cs="Arial"/>
          <w:color w:val="000000"/>
          <w:sz w:val="20"/>
          <w:szCs w:val="20"/>
        </w:rPr>
        <w:lastRenderedPageBreak/>
        <w:t>Pracownię Ceramiki. Nie zabraknie także rzemieślników z regionu, w tym pozłotników, artystów malarzy czy witrażystów.</w:t>
      </w:r>
    </w:p>
    <w:p w14:paraId="44E6C962" w14:textId="77777777" w:rsidR="00294AD5" w:rsidRPr="00F4064B" w:rsidRDefault="00294AD5" w:rsidP="00294AD5">
      <w:pPr>
        <w:pStyle w:val="Bezodstpw"/>
        <w:rPr>
          <w:rFonts w:ascii="Arial" w:hAnsi="Arial" w:cs="Arial"/>
          <w:color w:val="000000"/>
          <w:sz w:val="20"/>
          <w:szCs w:val="20"/>
        </w:rPr>
      </w:pPr>
    </w:p>
    <w:p w14:paraId="64C88573" w14:textId="53552C66" w:rsidR="00294AD5" w:rsidRDefault="00294AD5" w:rsidP="00294AD5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 w:rsidRPr="00F4064B">
        <w:rPr>
          <w:rFonts w:ascii="Arial" w:hAnsi="Arial" w:cs="Arial"/>
          <w:color w:val="000000"/>
          <w:sz w:val="20"/>
          <w:szCs w:val="20"/>
        </w:rPr>
        <w:t xml:space="preserve">Całość imprezy dopełnią atrakcje dodatkowe. Targom towarzyszyć będzie pokaz mody kolekcji na </w:t>
      </w:r>
      <w:r w:rsidR="005C6E06">
        <w:rPr>
          <w:rFonts w:ascii="Arial" w:hAnsi="Arial" w:cs="Arial"/>
          <w:color w:val="000000"/>
          <w:sz w:val="20"/>
          <w:szCs w:val="20"/>
        </w:rPr>
        <w:t>wiosnę i lato</w:t>
      </w:r>
      <w:r w:rsidRPr="00F4064B">
        <w:rPr>
          <w:rFonts w:ascii="Arial" w:hAnsi="Arial" w:cs="Arial"/>
          <w:color w:val="000000"/>
          <w:sz w:val="20"/>
          <w:szCs w:val="20"/>
        </w:rPr>
        <w:t>, która pojawiła się przy okazji kampanii społecznej „30/2/1” oraz kolekcji „Pszczoła w mieście” Zespołu Szkół im. Władysława Reymonta w Częstochowie. Oprócz tego, przygotowano warsztaty artystyczne dla najmłodszych, w czasie których będzie można stworzyć słomiane zabawki, bukiety oraz przyozdobić drewniane koziołki.</w:t>
      </w:r>
    </w:p>
    <w:p w14:paraId="71FD2DA0" w14:textId="77777777" w:rsidR="005C6E06" w:rsidRDefault="005C6E06" w:rsidP="00294AD5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</w:p>
    <w:p w14:paraId="7074DCF8" w14:textId="63F56480" w:rsidR="005C6E06" w:rsidRPr="00F4064B" w:rsidRDefault="005C6E06" w:rsidP="00294AD5">
      <w:pPr>
        <w:pStyle w:val="Bezodstpw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Organizatorem wydarzenia jest agencja Manager z Częstochowy.</w:t>
      </w:r>
    </w:p>
    <w:p w14:paraId="7BB4663D" w14:textId="77777777" w:rsidR="00294AD5" w:rsidRPr="00F4064B" w:rsidRDefault="00294AD5" w:rsidP="00294AD5">
      <w:pPr>
        <w:pStyle w:val="Bezodstpw"/>
        <w:rPr>
          <w:rFonts w:ascii="Bahnschrift" w:hAnsi="Bahnschrift" w:cs="Arial"/>
        </w:rPr>
      </w:pPr>
    </w:p>
    <w:p w14:paraId="787F86F2" w14:textId="77777777" w:rsidR="00D301B0" w:rsidRPr="00D301B0" w:rsidRDefault="00D301B0" w:rsidP="00D301B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D66C78E" w14:textId="77777777" w:rsidR="006F6604" w:rsidRPr="006F6604" w:rsidRDefault="006F6604" w:rsidP="006D7B4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B02562C" w14:textId="77777777" w:rsidR="006F6604" w:rsidRPr="00F174B7" w:rsidRDefault="006F6604" w:rsidP="006D7B43">
      <w:pPr>
        <w:jc w:val="both"/>
        <w:rPr>
          <w:sz w:val="20"/>
          <w:szCs w:val="20"/>
        </w:rPr>
      </w:pPr>
    </w:p>
    <w:p w14:paraId="1F632CA3" w14:textId="77777777" w:rsidR="0044181A" w:rsidRPr="00290F16" w:rsidRDefault="0044181A" w:rsidP="0044181A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5D8CF7" w14:textId="23B6DBB5" w:rsidR="00DE7490" w:rsidRDefault="00DE7490" w:rsidP="00C32562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DE7490">
        <w:rPr>
          <w:rFonts w:ascii="Arial" w:hAnsi="Arial" w:cs="Arial"/>
          <w:sz w:val="16"/>
          <w:szCs w:val="16"/>
        </w:rPr>
        <w:t>Źródło: Galeria Jurajska/Guarana PR</w:t>
      </w:r>
    </w:p>
    <w:p w14:paraId="39177F74" w14:textId="1192EA2E" w:rsidR="00DE7490" w:rsidRPr="001E2056" w:rsidRDefault="00DE7490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Tagi: Galeria Jurajska, Częstochowa, GTC SA</w:t>
      </w:r>
    </w:p>
    <w:p w14:paraId="19D08701" w14:textId="77777777" w:rsidR="00CF025C" w:rsidRPr="001E2056" w:rsidRDefault="00CF025C" w:rsidP="00C3256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0A5C191" w14:textId="77777777" w:rsidR="003D2473" w:rsidRPr="001E2056" w:rsidRDefault="003D2473" w:rsidP="003D247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3D0A5A8" w14:textId="2A8C1A00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***</w:t>
      </w:r>
    </w:p>
    <w:p w14:paraId="2D7EC93A" w14:textId="77777777" w:rsid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114750A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t>Galeria Jurajska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You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House,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Mohito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, Sinsay), grupa Inditex (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Zara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Bershka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Stradivarius,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Massimo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</w:t>
      </w:r>
      <w:proofErr w:type="spellStart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>Dutti</w:t>
      </w:r>
      <w:proofErr w:type="spellEnd"/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), H&amp;M, TK </w:t>
      </w:r>
      <w:r w:rsidR="00B223D5" w:rsidRPr="009E6F75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</w:t>
      </w:r>
      <w:r w:rsidR="00BE0603">
        <w:rPr>
          <w:rFonts w:ascii="Arial" w:hAnsi="Arial" w:cs="Arial"/>
          <w:color w:val="0D0D0D" w:themeColor="text1" w:themeTint="F2"/>
          <w:sz w:val="16"/>
          <w:szCs w:val="16"/>
        </w:rPr>
        <w:t>przy bulwarach</w:t>
      </w:r>
      <w:r w:rsidRPr="009E6F75">
        <w:rPr>
          <w:rFonts w:ascii="Arial" w:hAnsi="Arial" w:cs="Arial"/>
          <w:color w:val="0D0D0D" w:themeColor="text1" w:themeTint="F2"/>
          <w:sz w:val="16"/>
          <w:szCs w:val="16"/>
        </w:rPr>
        <w:t xml:space="preserve">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6F75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9E6F75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9E6F75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9E6F75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43D89" w14:textId="77777777" w:rsidR="000F3CA9" w:rsidRDefault="000F3CA9">
      <w:pPr>
        <w:spacing w:after="0" w:line="240" w:lineRule="auto"/>
      </w:pPr>
      <w:r>
        <w:separator/>
      </w:r>
    </w:p>
  </w:endnote>
  <w:endnote w:type="continuationSeparator" w:id="0">
    <w:p w14:paraId="6C315EB0" w14:textId="77777777" w:rsidR="000F3CA9" w:rsidRDefault="000F3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0DA6" w14:textId="77777777" w:rsidR="000F3CA9" w:rsidRDefault="000F3CA9">
      <w:pPr>
        <w:spacing w:after="0" w:line="240" w:lineRule="auto"/>
      </w:pPr>
      <w:r>
        <w:separator/>
      </w:r>
    </w:p>
  </w:footnote>
  <w:footnote w:type="continuationSeparator" w:id="0">
    <w:p w14:paraId="5ACABD84" w14:textId="77777777" w:rsidR="000F3CA9" w:rsidRDefault="000F3C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135B"/>
    <w:rsid w:val="00035CE8"/>
    <w:rsid w:val="000367FD"/>
    <w:rsid w:val="00040CC4"/>
    <w:rsid w:val="0004281E"/>
    <w:rsid w:val="00045001"/>
    <w:rsid w:val="00051B09"/>
    <w:rsid w:val="00052544"/>
    <w:rsid w:val="000542A3"/>
    <w:rsid w:val="00063BB1"/>
    <w:rsid w:val="00072930"/>
    <w:rsid w:val="00087E2F"/>
    <w:rsid w:val="00096BE4"/>
    <w:rsid w:val="00097296"/>
    <w:rsid w:val="000A5E24"/>
    <w:rsid w:val="000A7AC1"/>
    <w:rsid w:val="000B0D7D"/>
    <w:rsid w:val="000C275F"/>
    <w:rsid w:val="000E02F4"/>
    <w:rsid w:val="000F3CA9"/>
    <w:rsid w:val="0010373E"/>
    <w:rsid w:val="0010422E"/>
    <w:rsid w:val="001204DD"/>
    <w:rsid w:val="00121EA1"/>
    <w:rsid w:val="00135E58"/>
    <w:rsid w:val="0014204B"/>
    <w:rsid w:val="00145E38"/>
    <w:rsid w:val="0014717C"/>
    <w:rsid w:val="001668F5"/>
    <w:rsid w:val="00170574"/>
    <w:rsid w:val="00171A57"/>
    <w:rsid w:val="001827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1E2056"/>
    <w:rsid w:val="00221BBA"/>
    <w:rsid w:val="00226D40"/>
    <w:rsid w:val="00231A2F"/>
    <w:rsid w:val="002751B2"/>
    <w:rsid w:val="00281006"/>
    <w:rsid w:val="00294AD5"/>
    <w:rsid w:val="002B1BEB"/>
    <w:rsid w:val="002B5BB4"/>
    <w:rsid w:val="002C5C56"/>
    <w:rsid w:val="00304BAC"/>
    <w:rsid w:val="00333C4B"/>
    <w:rsid w:val="00334951"/>
    <w:rsid w:val="00336D4D"/>
    <w:rsid w:val="0034170D"/>
    <w:rsid w:val="003429C9"/>
    <w:rsid w:val="00352F92"/>
    <w:rsid w:val="00353C60"/>
    <w:rsid w:val="00365262"/>
    <w:rsid w:val="003774D6"/>
    <w:rsid w:val="00377551"/>
    <w:rsid w:val="00385BEB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03CC"/>
    <w:rsid w:val="004754FA"/>
    <w:rsid w:val="00495B33"/>
    <w:rsid w:val="004A0083"/>
    <w:rsid w:val="004A24AA"/>
    <w:rsid w:val="004B4791"/>
    <w:rsid w:val="004C750E"/>
    <w:rsid w:val="004C7E72"/>
    <w:rsid w:val="004D280F"/>
    <w:rsid w:val="004D2DFB"/>
    <w:rsid w:val="004D54D1"/>
    <w:rsid w:val="004D75B1"/>
    <w:rsid w:val="004D79AB"/>
    <w:rsid w:val="004E0B14"/>
    <w:rsid w:val="004E6D40"/>
    <w:rsid w:val="004F4507"/>
    <w:rsid w:val="005121D4"/>
    <w:rsid w:val="005162A7"/>
    <w:rsid w:val="0053739A"/>
    <w:rsid w:val="005403D5"/>
    <w:rsid w:val="005409F6"/>
    <w:rsid w:val="00543D94"/>
    <w:rsid w:val="00544563"/>
    <w:rsid w:val="00544BBB"/>
    <w:rsid w:val="00552D1C"/>
    <w:rsid w:val="00555432"/>
    <w:rsid w:val="005624B2"/>
    <w:rsid w:val="00570CE9"/>
    <w:rsid w:val="00570FC8"/>
    <w:rsid w:val="00575D9B"/>
    <w:rsid w:val="005860CE"/>
    <w:rsid w:val="00593656"/>
    <w:rsid w:val="00595077"/>
    <w:rsid w:val="005A288D"/>
    <w:rsid w:val="005A5985"/>
    <w:rsid w:val="005A7D3A"/>
    <w:rsid w:val="005C393B"/>
    <w:rsid w:val="005C680E"/>
    <w:rsid w:val="005C6E06"/>
    <w:rsid w:val="005D474D"/>
    <w:rsid w:val="005E1B9D"/>
    <w:rsid w:val="005E5588"/>
    <w:rsid w:val="005F1828"/>
    <w:rsid w:val="005F2A16"/>
    <w:rsid w:val="006018A6"/>
    <w:rsid w:val="00610D51"/>
    <w:rsid w:val="00623076"/>
    <w:rsid w:val="00636E52"/>
    <w:rsid w:val="00660DD4"/>
    <w:rsid w:val="00661F0D"/>
    <w:rsid w:val="00667E0E"/>
    <w:rsid w:val="006754DE"/>
    <w:rsid w:val="006B57E5"/>
    <w:rsid w:val="006B5A01"/>
    <w:rsid w:val="006B5C69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500EB"/>
    <w:rsid w:val="0075114E"/>
    <w:rsid w:val="0075186C"/>
    <w:rsid w:val="00761B50"/>
    <w:rsid w:val="00762A92"/>
    <w:rsid w:val="00765ADC"/>
    <w:rsid w:val="00773211"/>
    <w:rsid w:val="00774BF1"/>
    <w:rsid w:val="00775BFE"/>
    <w:rsid w:val="00782C9D"/>
    <w:rsid w:val="007927C7"/>
    <w:rsid w:val="007A6D88"/>
    <w:rsid w:val="007B0C0F"/>
    <w:rsid w:val="007B0D9C"/>
    <w:rsid w:val="007B100F"/>
    <w:rsid w:val="007C1529"/>
    <w:rsid w:val="007C61B2"/>
    <w:rsid w:val="007E0BBC"/>
    <w:rsid w:val="007E5C38"/>
    <w:rsid w:val="007F18D0"/>
    <w:rsid w:val="007F5045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6477F"/>
    <w:rsid w:val="0087090F"/>
    <w:rsid w:val="00880694"/>
    <w:rsid w:val="0088126A"/>
    <w:rsid w:val="00881602"/>
    <w:rsid w:val="008849AA"/>
    <w:rsid w:val="008A1469"/>
    <w:rsid w:val="008A3261"/>
    <w:rsid w:val="008A53E3"/>
    <w:rsid w:val="008B111E"/>
    <w:rsid w:val="008B4C3E"/>
    <w:rsid w:val="008C1F91"/>
    <w:rsid w:val="008C3943"/>
    <w:rsid w:val="008E1F86"/>
    <w:rsid w:val="008E71D1"/>
    <w:rsid w:val="008F20D1"/>
    <w:rsid w:val="008F22B3"/>
    <w:rsid w:val="00904F56"/>
    <w:rsid w:val="009054FB"/>
    <w:rsid w:val="009153B0"/>
    <w:rsid w:val="00921A3C"/>
    <w:rsid w:val="00922C73"/>
    <w:rsid w:val="0092634F"/>
    <w:rsid w:val="009278D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7858"/>
    <w:rsid w:val="00984525"/>
    <w:rsid w:val="0099154C"/>
    <w:rsid w:val="00991A8C"/>
    <w:rsid w:val="00995A7B"/>
    <w:rsid w:val="009C0328"/>
    <w:rsid w:val="009C0941"/>
    <w:rsid w:val="009C4BB2"/>
    <w:rsid w:val="009D3A0B"/>
    <w:rsid w:val="009D48D4"/>
    <w:rsid w:val="009D4F81"/>
    <w:rsid w:val="009D7D6D"/>
    <w:rsid w:val="009E6F75"/>
    <w:rsid w:val="009F0070"/>
    <w:rsid w:val="009F4252"/>
    <w:rsid w:val="00A00CBC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114B"/>
    <w:rsid w:val="00A455E8"/>
    <w:rsid w:val="00A45DD6"/>
    <w:rsid w:val="00A46118"/>
    <w:rsid w:val="00A60B48"/>
    <w:rsid w:val="00A64939"/>
    <w:rsid w:val="00A67974"/>
    <w:rsid w:val="00A7716B"/>
    <w:rsid w:val="00A87283"/>
    <w:rsid w:val="00AB5B24"/>
    <w:rsid w:val="00AC0F05"/>
    <w:rsid w:val="00AC7488"/>
    <w:rsid w:val="00AD3D2F"/>
    <w:rsid w:val="00AE7BCF"/>
    <w:rsid w:val="00AF4EF3"/>
    <w:rsid w:val="00B05ECE"/>
    <w:rsid w:val="00B11644"/>
    <w:rsid w:val="00B223D5"/>
    <w:rsid w:val="00B51731"/>
    <w:rsid w:val="00B54AFE"/>
    <w:rsid w:val="00B75868"/>
    <w:rsid w:val="00B8427A"/>
    <w:rsid w:val="00B91A67"/>
    <w:rsid w:val="00BD20C2"/>
    <w:rsid w:val="00BE0603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A1A7C"/>
    <w:rsid w:val="00CB2E91"/>
    <w:rsid w:val="00CB642F"/>
    <w:rsid w:val="00CC30DB"/>
    <w:rsid w:val="00CD5151"/>
    <w:rsid w:val="00CE0326"/>
    <w:rsid w:val="00CF025C"/>
    <w:rsid w:val="00CF4EBF"/>
    <w:rsid w:val="00D020A9"/>
    <w:rsid w:val="00D1250A"/>
    <w:rsid w:val="00D24CB6"/>
    <w:rsid w:val="00D27CAC"/>
    <w:rsid w:val="00D301B0"/>
    <w:rsid w:val="00D35559"/>
    <w:rsid w:val="00D410B0"/>
    <w:rsid w:val="00D41731"/>
    <w:rsid w:val="00D4372D"/>
    <w:rsid w:val="00D43C11"/>
    <w:rsid w:val="00D46586"/>
    <w:rsid w:val="00D66A63"/>
    <w:rsid w:val="00D6766B"/>
    <w:rsid w:val="00D7319B"/>
    <w:rsid w:val="00D94F73"/>
    <w:rsid w:val="00D952A4"/>
    <w:rsid w:val="00DA043B"/>
    <w:rsid w:val="00DA126E"/>
    <w:rsid w:val="00DB184A"/>
    <w:rsid w:val="00DB566D"/>
    <w:rsid w:val="00DC17F0"/>
    <w:rsid w:val="00DD1F68"/>
    <w:rsid w:val="00DE7490"/>
    <w:rsid w:val="00DF6412"/>
    <w:rsid w:val="00E022AF"/>
    <w:rsid w:val="00E0526F"/>
    <w:rsid w:val="00E11815"/>
    <w:rsid w:val="00E2283F"/>
    <w:rsid w:val="00E30404"/>
    <w:rsid w:val="00E31F1D"/>
    <w:rsid w:val="00E440A8"/>
    <w:rsid w:val="00E44FA3"/>
    <w:rsid w:val="00E45BC5"/>
    <w:rsid w:val="00E47064"/>
    <w:rsid w:val="00E6195A"/>
    <w:rsid w:val="00E635A1"/>
    <w:rsid w:val="00E64BE9"/>
    <w:rsid w:val="00E835C2"/>
    <w:rsid w:val="00E96F18"/>
    <w:rsid w:val="00EA3731"/>
    <w:rsid w:val="00EA7619"/>
    <w:rsid w:val="00EB7283"/>
    <w:rsid w:val="00EC0A2D"/>
    <w:rsid w:val="00ED3D25"/>
    <w:rsid w:val="00ED5E90"/>
    <w:rsid w:val="00EE2743"/>
    <w:rsid w:val="00F0064D"/>
    <w:rsid w:val="00F16E51"/>
    <w:rsid w:val="00F17916"/>
    <w:rsid w:val="00F33D25"/>
    <w:rsid w:val="00F44DEE"/>
    <w:rsid w:val="00F467F8"/>
    <w:rsid w:val="00F5118C"/>
    <w:rsid w:val="00F525AF"/>
    <w:rsid w:val="00F52D6C"/>
    <w:rsid w:val="00F5468F"/>
    <w:rsid w:val="00F54DB7"/>
    <w:rsid w:val="00F56690"/>
    <w:rsid w:val="00F60270"/>
    <w:rsid w:val="00F813D5"/>
    <w:rsid w:val="00F82B98"/>
    <w:rsid w:val="00F86261"/>
    <w:rsid w:val="00FA254A"/>
    <w:rsid w:val="00FA346F"/>
    <w:rsid w:val="00FB70A1"/>
    <w:rsid w:val="00FC2DA0"/>
    <w:rsid w:val="00FC4308"/>
    <w:rsid w:val="00FD534D"/>
    <w:rsid w:val="00FE1522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16</TotalTime>
  <Pages>2</Pages>
  <Words>891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7</cp:revision>
  <cp:lastPrinted>2022-05-11T11:28:00Z</cp:lastPrinted>
  <dcterms:created xsi:type="dcterms:W3CDTF">2023-04-12T06:12:00Z</dcterms:created>
  <dcterms:modified xsi:type="dcterms:W3CDTF">2023-04-12T09:21:00Z</dcterms:modified>
</cp:coreProperties>
</file>