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52F58F" w14:textId="77777777" w:rsidR="006F6C92" w:rsidRPr="00072930" w:rsidRDefault="006F6C92" w:rsidP="00072930">
      <w:pPr>
        <w:pStyle w:val="Bezodstpw"/>
        <w:jc w:val="right"/>
        <w:rPr>
          <w:rFonts w:ascii="Arial" w:hAnsi="Arial" w:cs="Arial"/>
        </w:rPr>
      </w:pPr>
      <w:bookmarkStart w:id="0" w:name="_Hlk117498982"/>
      <w:r w:rsidRPr="00072930">
        <w:rPr>
          <w:rFonts w:ascii="Arial" w:hAnsi="Arial" w:cs="Arial"/>
          <w:noProof/>
        </w:rPr>
        <w:drawing>
          <wp:inline distT="0" distB="0" distL="0" distR="0" wp14:anchorId="5ABF1448" wp14:editId="6F79E90B">
            <wp:extent cx="617220" cy="617220"/>
            <wp:effectExtent l="0" t="0" r="0" b="0"/>
            <wp:docPr id="1" name="Obraz 1" descr="C:\Users\TomTom\Desktop\WYSTRÓJ\kuchnia\newbri\11035742_10153531385299354_7956371185306296231_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C:\Users\TomTom\Desktop\WYSTRÓJ\kuchnia\newbri\11035742_10153531385299354_7956371185306296231_n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" cy="61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A337A1" w14:textId="1E3A1C61" w:rsidR="006F6C92" w:rsidRPr="001A2FEB" w:rsidRDefault="006F6C92" w:rsidP="00072930">
      <w:pPr>
        <w:pStyle w:val="Bezodstpw"/>
        <w:rPr>
          <w:rFonts w:ascii="Arial" w:hAnsi="Arial" w:cs="Arial"/>
          <w:sz w:val="20"/>
          <w:szCs w:val="20"/>
        </w:rPr>
      </w:pPr>
      <w:r w:rsidRPr="001A2FEB">
        <w:rPr>
          <w:rFonts w:ascii="Arial" w:hAnsi="Arial" w:cs="Arial"/>
          <w:sz w:val="20"/>
          <w:szCs w:val="20"/>
        </w:rPr>
        <w:t xml:space="preserve">Informacja prasowa: </w:t>
      </w:r>
      <w:r w:rsidR="001B5A75">
        <w:rPr>
          <w:rFonts w:ascii="Arial" w:hAnsi="Arial" w:cs="Arial"/>
          <w:sz w:val="20"/>
          <w:szCs w:val="20"/>
        </w:rPr>
        <w:t>24</w:t>
      </w:r>
      <w:r w:rsidR="00423EB1">
        <w:rPr>
          <w:rFonts w:ascii="Arial" w:hAnsi="Arial" w:cs="Arial"/>
          <w:sz w:val="20"/>
          <w:szCs w:val="20"/>
        </w:rPr>
        <w:t>-</w:t>
      </w:r>
      <w:r w:rsidR="00A4114B">
        <w:rPr>
          <w:rFonts w:ascii="Arial" w:hAnsi="Arial" w:cs="Arial"/>
          <w:sz w:val="20"/>
          <w:szCs w:val="20"/>
        </w:rPr>
        <w:t>10</w:t>
      </w:r>
      <w:r w:rsidR="00A11B70" w:rsidRPr="001A2FEB">
        <w:rPr>
          <w:rFonts w:ascii="Arial" w:hAnsi="Arial" w:cs="Arial"/>
          <w:sz w:val="20"/>
          <w:szCs w:val="20"/>
        </w:rPr>
        <w:t>-</w:t>
      </w:r>
      <w:r w:rsidR="00543D94" w:rsidRPr="001A2FEB">
        <w:rPr>
          <w:rFonts w:ascii="Arial" w:hAnsi="Arial" w:cs="Arial"/>
          <w:sz w:val="20"/>
          <w:szCs w:val="20"/>
        </w:rPr>
        <w:t>2022</w:t>
      </w:r>
      <w:r w:rsidRPr="001A2FEB">
        <w:rPr>
          <w:rFonts w:ascii="Arial" w:hAnsi="Arial" w:cs="Arial"/>
          <w:sz w:val="20"/>
          <w:szCs w:val="20"/>
        </w:rPr>
        <w:t>, Częstochowa</w:t>
      </w:r>
    </w:p>
    <w:p w14:paraId="4F99FCAB" w14:textId="77777777" w:rsidR="006F6C92" w:rsidRPr="001A2FEB" w:rsidRDefault="006F6C92" w:rsidP="00072930">
      <w:pPr>
        <w:pStyle w:val="Bezodstpw"/>
        <w:rPr>
          <w:rFonts w:ascii="Arial" w:hAnsi="Arial" w:cs="Arial"/>
          <w:sz w:val="20"/>
          <w:szCs w:val="20"/>
        </w:rPr>
      </w:pPr>
      <w:r w:rsidRPr="001A2FEB">
        <w:rPr>
          <w:rFonts w:ascii="Arial" w:hAnsi="Arial" w:cs="Arial"/>
          <w:sz w:val="20"/>
          <w:szCs w:val="20"/>
        </w:rPr>
        <w:t>źródło: Biuro Prasowe Galerii Jurajskiej</w:t>
      </w:r>
    </w:p>
    <w:p w14:paraId="617F1C83" w14:textId="77777777" w:rsidR="006F6C92" w:rsidRPr="001A2FEB" w:rsidRDefault="006F6C92" w:rsidP="00072930">
      <w:pPr>
        <w:pStyle w:val="Bezodstpw"/>
        <w:rPr>
          <w:rFonts w:ascii="Arial" w:hAnsi="Arial" w:cs="Arial"/>
          <w:sz w:val="20"/>
          <w:szCs w:val="20"/>
        </w:rPr>
      </w:pPr>
      <w:r w:rsidRPr="001A2FEB">
        <w:rPr>
          <w:rFonts w:ascii="Arial" w:hAnsi="Arial" w:cs="Arial"/>
          <w:sz w:val="20"/>
          <w:szCs w:val="20"/>
        </w:rPr>
        <w:t>Tomasz Pietrzak/Guarana PR</w:t>
      </w:r>
    </w:p>
    <w:p w14:paraId="6475B91C" w14:textId="77777777" w:rsidR="006F6C92" w:rsidRPr="001A2FEB" w:rsidRDefault="006F6C92" w:rsidP="00072930">
      <w:pPr>
        <w:pStyle w:val="Bezodstpw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  <w:r w:rsidRPr="001A2FEB">
        <w:rPr>
          <w:rFonts w:ascii="Arial" w:hAnsi="Arial" w:cs="Arial"/>
          <w:sz w:val="20"/>
          <w:szCs w:val="20"/>
        </w:rPr>
        <w:t xml:space="preserve">tel. 509 106 256 mail. </w:t>
      </w:r>
      <w:hyperlink r:id="rId8" w:history="1">
        <w:r w:rsidRPr="001A2FEB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tomasz.pietrzak@guaranapr.pl</w:t>
        </w:r>
      </w:hyperlink>
    </w:p>
    <w:p w14:paraId="134B5A1D" w14:textId="77777777" w:rsidR="0014717C" w:rsidRPr="00072930" w:rsidRDefault="0014717C" w:rsidP="00072930">
      <w:pPr>
        <w:pStyle w:val="Bezodstpw"/>
        <w:rPr>
          <w:rStyle w:val="Hipercze"/>
          <w:rFonts w:ascii="Arial" w:hAnsi="Arial" w:cs="Arial"/>
          <w:color w:val="auto"/>
          <w:u w:val="none"/>
        </w:rPr>
      </w:pPr>
    </w:p>
    <w:p w14:paraId="4CCCD670" w14:textId="070598EB" w:rsidR="004D75B1" w:rsidRPr="00423EB1" w:rsidRDefault="004D75B1" w:rsidP="00ED3D25">
      <w:pPr>
        <w:pStyle w:val="Bezodstpw"/>
        <w:jc w:val="both"/>
        <w:rPr>
          <w:rStyle w:val="Hipercze"/>
          <w:rFonts w:ascii="Arial" w:hAnsi="Arial" w:cs="Arial"/>
          <w:b/>
          <w:bCs/>
          <w:color w:val="auto"/>
          <w:sz w:val="28"/>
          <w:szCs w:val="28"/>
          <w:u w:val="none"/>
        </w:rPr>
      </w:pPr>
    </w:p>
    <w:p w14:paraId="71B19ACB" w14:textId="75195C6E" w:rsidR="00AC736F" w:rsidRPr="00AC736F" w:rsidRDefault="00AC736F" w:rsidP="00AC736F">
      <w:pPr>
        <w:pStyle w:val="Bezodstpw"/>
        <w:jc w:val="center"/>
        <w:rPr>
          <w:rFonts w:ascii="Arial" w:hAnsi="Arial" w:cs="Arial"/>
          <w:b/>
          <w:bCs/>
          <w:sz w:val="24"/>
          <w:szCs w:val="24"/>
        </w:rPr>
      </w:pPr>
      <w:r w:rsidRPr="00AC736F">
        <w:rPr>
          <w:rFonts w:ascii="Arial" w:hAnsi="Arial" w:cs="Arial"/>
          <w:b/>
          <w:bCs/>
          <w:sz w:val="24"/>
          <w:szCs w:val="24"/>
        </w:rPr>
        <w:t xml:space="preserve">Tomasz Jakubiak będzie gotował w Galerii Jurajskiej. </w:t>
      </w:r>
      <w:r w:rsidRPr="00AC736F">
        <w:rPr>
          <w:rFonts w:ascii="Arial" w:hAnsi="Arial" w:cs="Arial"/>
          <w:b/>
          <w:bCs/>
          <w:sz w:val="24"/>
          <w:szCs w:val="24"/>
        </w:rPr>
        <w:br/>
        <w:t>Szykuje się kulinarne wydarzenie sezonu</w:t>
      </w:r>
    </w:p>
    <w:p w14:paraId="458C6178" w14:textId="77777777" w:rsidR="00AC736F" w:rsidRPr="00AC736F" w:rsidRDefault="00AC736F" w:rsidP="00AC736F">
      <w:pPr>
        <w:pStyle w:val="Bezodstpw"/>
        <w:jc w:val="center"/>
        <w:rPr>
          <w:rFonts w:ascii="Arial" w:hAnsi="Arial" w:cs="Arial"/>
          <w:b/>
          <w:bCs/>
          <w:sz w:val="24"/>
          <w:szCs w:val="24"/>
        </w:rPr>
      </w:pPr>
    </w:p>
    <w:p w14:paraId="35841F06" w14:textId="77777777" w:rsidR="00AC736F" w:rsidRPr="006D24CE" w:rsidRDefault="00AC736F" w:rsidP="00AC736F">
      <w:pPr>
        <w:pStyle w:val="Bezodstpw"/>
        <w:rPr>
          <w:rFonts w:ascii="Arial" w:hAnsi="Arial" w:cs="Arial"/>
          <w:sz w:val="20"/>
          <w:szCs w:val="20"/>
        </w:rPr>
      </w:pPr>
    </w:p>
    <w:p w14:paraId="28A6E845" w14:textId="77777777" w:rsidR="00AC736F" w:rsidRPr="006D24CE" w:rsidRDefault="00AC736F" w:rsidP="00AC736F">
      <w:pPr>
        <w:pStyle w:val="Bezodstpw"/>
        <w:rPr>
          <w:rFonts w:ascii="Arial" w:hAnsi="Arial" w:cs="Arial"/>
          <w:sz w:val="20"/>
          <w:szCs w:val="20"/>
        </w:rPr>
      </w:pPr>
    </w:p>
    <w:p w14:paraId="53477E03" w14:textId="6C3F0FCE" w:rsidR="00596CA8" w:rsidRDefault="00AC736F" w:rsidP="00596CA8">
      <w:pPr>
        <w:pStyle w:val="Bezodstpw"/>
        <w:jc w:val="both"/>
        <w:rPr>
          <w:rFonts w:ascii="Arial" w:hAnsi="Arial" w:cs="Arial"/>
          <w:b/>
          <w:bCs/>
        </w:rPr>
      </w:pPr>
      <w:r w:rsidRPr="00AC736F">
        <w:rPr>
          <w:rFonts w:ascii="Arial" w:hAnsi="Arial" w:cs="Arial"/>
          <w:b/>
          <w:bCs/>
        </w:rPr>
        <w:t xml:space="preserve">Znany kucharz będzie gotował w Jurajskiej dania z dyni! Już 29 października w centrum handlowym szykuje się kulinarne show z Tomaszem Jakubiakiem, autorem książek i jurorem MasterChef Junior.  </w:t>
      </w:r>
      <w:r w:rsidR="00D42D8A">
        <w:rPr>
          <w:rFonts w:ascii="Arial" w:hAnsi="Arial" w:cs="Arial"/>
          <w:b/>
          <w:bCs/>
        </w:rPr>
        <w:t>Nie zabraknie ciekawych przepisów, a także degustacji przygotowanych dań.</w:t>
      </w:r>
    </w:p>
    <w:p w14:paraId="47539319" w14:textId="77777777" w:rsidR="00D42D8A" w:rsidRPr="00AC736F" w:rsidRDefault="00D42D8A" w:rsidP="00596CA8">
      <w:pPr>
        <w:pStyle w:val="Bezodstpw"/>
        <w:jc w:val="both"/>
        <w:rPr>
          <w:rFonts w:ascii="Arial" w:hAnsi="Arial" w:cs="Arial"/>
          <w:b/>
          <w:bCs/>
        </w:rPr>
      </w:pPr>
    </w:p>
    <w:p w14:paraId="204BE45C" w14:textId="77777777" w:rsidR="00AC736F" w:rsidRPr="00AC736F" w:rsidRDefault="00AC736F" w:rsidP="00AC736F">
      <w:pPr>
        <w:pStyle w:val="Bezodstpw"/>
        <w:rPr>
          <w:rFonts w:ascii="Arial" w:hAnsi="Arial" w:cs="Arial"/>
          <w:sz w:val="20"/>
          <w:szCs w:val="20"/>
        </w:rPr>
      </w:pPr>
    </w:p>
    <w:p w14:paraId="1FB9F1D6" w14:textId="1DF46CBC" w:rsidR="00AC736F" w:rsidRPr="00AC736F" w:rsidRDefault="00AC736F" w:rsidP="00AC736F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C736F">
        <w:rPr>
          <w:rFonts w:ascii="Arial" w:hAnsi="Arial" w:cs="Arial"/>
          <w:sz w:val="20"/>
          <w:szCs w:val="20"/>
        </w:rPr>
        <w:t xml:space="preserve">Jurajska ugotuje jesienne specjały z dyni, a także pokaże, jak przygotować domowe kiszonki. Już w najbliższą sobotę, 29 października, w centrum handlowym będzie można znaleźć ogrom kulinarnych inspiracji.  Wszystko za sprawą wydarzenia „Jakubiak </w:t>
      </w:r>
      <w:r w:rsidR="00FF259D">
        <w:rPr>
          <w:rFonts w:ascii="Arial" w:hAnsi="Arial" w:cs="Arial"/>
          <w:sz w:val="20"/>
          <w:szCs w:val="20"/>
        </w:rPr>
        <w:t>j</w:t>
      </w:r>
      <w:r w:rsidRPr="00AC736F">
        <w:rPr>
          <w:rFonts w:ascii="Arial" w:hAnsi="Arial" w:cs="Arial"/>
          <w:sz w:val="20"/>
          <w:szCs w:val="20"/>
        </w:rPr>
        <w:t>esiennie”</w:t>
      </w:r>
      <w:r w:rsidR="00596CA8">
        <w:rPr>
          <w:rFonts w:ascii="Arial" w:hAnsi="Arial" w:cs="Arial"/>
          <w:sz w:val="20"/>
          <w:szCs w:val="20"/>
        </w:rPr>
        <w:t>.</w:t>
      </w:r>
    </w:p>
    <w:p w14:paraId="61A77325" w14:textId="77777777" w:rsidR="00AC736F" w:rsidRDefault="00AC736F" w:rsidP="00AC736F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B7F5A50" w14:textId="1AAB2A1C" w:rsidR="00AC736F" w:rsidRPr="00AC736F" w:rsidRDefault="00AC736F" w:rsidP="00AC736F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C736F">
        <w:rPr>
          <w:rFonts w:ascii="Arial" w:hAnsi="Arial" w:cs="Arial"/>
          <w:sz w:val="20"/>
          <w:szCs w:val="20"/>
        </w:rPr>
        <w:t xml:space="preserve">– Jesienna kuchnia ma swoje unikalne smaki. Jest rozgrzewająca, pełna „comfort food”, ale także potraw, dzięki którym możemy przetrwać chłodne dni. O tym, jak je przygotowywać z dyni, ale nie tylko, będzie można przekonać się w Jurajskiej. Szykujemy wielkie gotowanie i </w:t>
      </w:r>
      <w:r w:rsidR="00D42D8A">
        <w:rPr>
          <w:rFonts w:ascii="Arial" w:hAnsi="Arial" w:cs="Arial"/>
          <w:sz w:val="20"/>
          <w:szCs w:val="20"/>
        </w:rPr>
        <w:t>smakowanie</w:t>
      </w:r>
      <w:r w:rsidRPr="00AC736F">
        <w:rPr>
          <w:rFonts w:ascii="Arial" w:hAnsi="Arial" w:cs="Arial"/>
          <w:sz w:val="20"/>
          <w:szCs w:val="20"/>
        </w:rPr>
        <w:t xml:space="preserve">, tego co ugotujemy – </w:t>
      </w:r>
      <w:r w:rsidRPr="00AC736F">
        <w:rPr>
          <w:rFonts w:ascii="Arial" w:hAnsi="Arial" w:cs="Arial"/>
          <w:b/>
          <w:bCs/>
          <w:sz w:val="20"/>
          <w:szCs w:val="20"/>
        </w:rPr>
        <w:t>mówi Violetta Dziubin-Łuszczyk, dyrektor marketingu Galerii Jurajskiej.</w:t>
      </w:r>
    </w:p>
    <w:p w14:paraId="4A8B399F" w14:textId="77777777" w:rsidR="00AC736F" w:rsidRDefault="00AC736F" w:rsidP="00AC736F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FB8720D" w14:textId="22C5707C" w:rsidR="00AC736F" w:rsidRPr="00AC736F" w:rsidRDefault="00AC736F" w:rsidP="00AC736F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C736F">
        <w:rPr>
          <w:rFonts w:ascii="Arial" w:hAnsi="Arial" w:cs="Arial"/>
          <w:sz w:val="20"/>
          <w:szCs w:val="20"/>
        </w:rPr>
        <w:t xml:space="preserve">Pomoże w tym m.in. </w:t>
      </w:r>
      <w:r w:rsidRPr="001B5A75">
        <w:rPr>
          <w:rFonts w:ascii="Arial" w:hAnsi="Arial" w:cs="Arial"/>
          <w:b/>
          <w:bCs/>
          <w:sz w:val="20"/>
          <w:szCs w:val="20"/>
        </w:rPr>
        <w:t>Tomasz Jakubiak</w:t>
      </w:r>
      <w:r w:rsidRPr="00AC736F">
        <w:rPr>
          <w:rFonts w:ascii="Arial" w:hAnsi="Arial" w:cs="Arial"/>
          <w:sz w:val="20"/>
          <w:szCs w:val="20"/>
        </w:rPr>
        <w:t xml:space="preserve">, kucharz, autor książek oraz gospodarz programów </w:t>
      </w:r>
      <w:r w:rsidRPr="00AC736F">
        <w:rPr>
          <w:rFonts w:ascii="Arial" w:hAnsi="Arial" w:cs="Arial"/>
          <w:color w:val="212529"/>
          <w:spacing w:val="5"/>
          <w:sz w:val="20"/>
          <w:szCs w:val="20"/>
          <w:shd w:val="clear" w:color="auto" w:fill="FFFFFF"/>
        </w:rPr>
        <w:t>"Jakubiak w sezonie" i "Jakubiak lokalnie" w telewizji kuchnia+, a ostatnio także juror w programie TVN – MasterChef Junior.</w:t>
      </w:r>
      <w:r w:rsidRPr="00AC736F">
        <w:rPr>
          <w:rFonts w:ascii="Arial" w:hAnsi="Arial" w:cs="Arial"/>
          <w:sz w:val="20"/>
          <w:szCs w:val="20"/>
        </w:rPr>
        <w:t xml:space="preserve"> To właśnie pod jego okiem zostaną w galerii zorganizowane otwarte warsztaty kulinarne. W sumie przygotowano ich </w:t>
      </w:r>
      <w:r w:rsidR="00596CA8">
        <w:rPr>
          <w:rFonts w:ascii="Arial" w:hAnsi="Arial" w:cs="Arial"/>
          <w:sz w:val="20"/>
          <w:szCs w:val="20"/>
        </w:rPr>
        <w:t>trzy</w:t>
      </w:r>
      <w:r w:rsidRPr="00AC736F">
        <w:rPr>
          <w:rFonts w:ascii="Arial" w:hAnsi="Arial" w:cs="Arial"/>
          <w:sz w:val="20"/>
          <w:szCs w:val="20"/>
        </w:rPr>
        <w:t xml:space="preserve"> odsłony o godz. 16.00, 17.00 i 18.00.</w:t>
      </w:r>
    </w:p>
    <w:p w14:paraId="4260EA68" w14:textId="77777777" w:rsidR="00AC736F" w:rsidRDefault="00AC736F" w:rsidP="00AC736F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1FC1F0A" w14:textId="4E5BF590" w:rsidR="00AC736F" w:rsidRPr="00AC736F" w:rsidRDefault="00AC736F" w:rsidP="00AC736F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C736F">
        <w:rPr>
          <w:rFonts w:ascii="Arial" w:hAnsi="Arial" w:cs="Arial"/>
          <w:sz w:val="20"/>
          <w:szCs w:val="20"/>
        </w:rPr>
        <w:t xml:space="preserve">– </w:t>
      </w:r>
      <w:r w:rsidR="004B3890">
        <w:rPr>
          <w:rFonts w:ascii="Arial" w:hAnsi="Arial" w:cs="Arial"/>
          <w:sz w:val="20"/>
          <w:szCs w:val="20"/>
        </w:rPr>
        <w:t>Wydarzenie jest okazją do tego</w:t>
      </w:r>
      <w:r w:rsidRPr="00AC736F">
        <w:rPr>
          <w:rFonts w:ascii="Arial" w:hAnsi="Arial" w:cs="Arial"/>
          <w:sz w:val="20"/>
          <w:szCs w:val="20"/>
        </w:rPr>
        <w:t xml:space="preserve">, aby nie tylko podejrzeć Tomasza Jakubiaka w akcji, ale także poznać kilka </w:t>
      </w:r>
      <w:r w:rsidR="004B3890">
        <w:rPr>
          <w:rFonts w:ascii="Arial" w:hAnsi="Arial" w:cs="Arial"/>
          <w:sz w:val="20"/>
          <w:szCs w:val="20"/>
        </w:rPr>
        <w:t>oryginalnych</w:t>
      </w:r>
      <w:r w:rsidRPr="00AC736F">
        <w:rPr>
          <w:rFonts w:ascii="Arial" w:hAnsi="Arial" w:cs="Arial"/>
          <w:sz w:val="20"/>
          <w:szCs w:val="20"/>
        </w:rPr>
        <w:t xml:space="preserve"> i unikalnych sezonowych przepisów m.in. na potrawy z różnych gatunków dyni. Ugotowane na warsztatach dania każdy będzie mógł spróbować, a tym samym zainspirować się do ich odtworzenia w domu – mówi przedstawicielka Jurajskiej.</w:t>
      </w:r>
    </w:p>
    <w:p w14:paraId="6FEED9DC" w14:textId="77777777" w:rsidR="00AC736F" w:rsidRDefault="00AC736F" w:rsidP="00AC736F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03F6C98" w14:textId="20BD2D58" w:rsidR="00AC736F" w:rsidRPr="00AC736F" w:rsidRDefault="00AC736F" w:rsidP="00AC736F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C736F">
        <w:rPr>
          <w:rFonts w:ascii="Arial" w:hAnsi="Arial" w:cs="Arial"/>
          <w:sz w:val="20"/>
          <w:szCs w:val="20"/>
        </w:rPr>
        <w:t>Na tym jednak nie koniec, bo atrakcje pobudzające kubki smakowe w Jurajskiej rozpoczną się już o godz. 15.</w:t>
      </w:r>
      <w:r w:rsidR="00596CA8">
        <w:rPr>
          <w:rFonts w:ascii="Arial" w:hAnsi="Arial" w:cs="Arial"/>
          <w:sz w:val="20"/>
          <w:szCs w:val="20"/>
        </w:rPr>
        <w:t>00.</w:t>
      </w:r>
      <w:r w:rsidRPr="00AC736F">
        <w:rPr>
          <w:rFonts w:ascii="Arial" w:hAnsi="Arial" w:cs="Arial"/>
          <w:sz w:val="20"/>
          <w:szCs w:val="20"/>
        </w:rPr>
        <w:t xml:space="preserve"> Centrum przygotowało konkurs</w:t>
      </w:r>
      <w:r w:rsidR="00596CA8">
        <w:rPr>
          <w:rFonts w:ascii="Arial" w:hAnsi="Arial" w:cs="Arial"/>
          <w:sz w:val="20"/>
          <w:szCs w:val="20"/>
        </w:rPr>
        <w:t>y</w:t>
      </w:r>
      <w:r w:rsidRPr="00AC736F">
        <w:rPr>
          <w:rFonts w:ascii="Arial" w:hAnsi="Arial" w:cs="Arial"/>
          <w:sz w:val="20"/>
          <w:szCs w:val="20"/>
        </w:rPr>
        <w:t xml:space="preserve"> z nagrodami, a także animacje kulinarne, które w przerwach między warsztatami Tomasza Jakubiaka, poprowadzą autorzy książki „Kiszonkowo, smacznie i zdrooowo” i twórcy Nazdrooowie.pl.</w:t>
      </w:r>
    </w:p>
    <w:p w14:paraId="6AE5324E" w14:textId="77777777" w:rsidR="00AC736F" w:rsidRDefault="00AC736F" w:rsidP="00AC736F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C35D245" w14:textId="75305634" w:rsidR="00AC736F" w:rsidRPr="00AC736F" w:rsidRDefault="00D42D8A" w:rsidP="00AC736F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Odwiedzający Jurajską będą mogli</w:t>
      </w:r>
      <w:r w:rsidR="00AC736F" w:rsidRPr="00AC736F">
        <w:rPr>
          <w:rFonts w:ascii="Arial" w:hAnsi="Arial" w:cs="Arial"/>
          <w:sz w:val="20"/>
          <w:szCs w:val="20"/>
        </w:rPr>
        <w:t xml:space="preserve"> dowiedzieć się m.in. jak przygotować zdrowe kiszonki z różnych warzyw np. selera, marchwi, buraków czy rzodkiewki. Co więcej, prowadzący przybliżą ich walory zdrowotne, a także podpowiedzą, dlaczego warto je jeść zwłaszcza jesienią i zimą, kiedy spada nasza odporność. </w:t>
      </w:r>
    </w:p>
    <w:p w14:paraId="0B7CFB79" w14:textId="77777777" w:rsidR="00AC736F" w:rsidRDefault="00AC736F" w:rsidP="00AC736F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7D083C0" w14:textId="41E0DA92" w:rsidR="00AC736F" w:rsidRPr="00AC736F" w:rsidRDefault="00AC736F" w:rsidP="00AC736F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C736F">
        <w:rPr>
          <w:rFonts w:ascii="Arial" w:hAnsi="Arial" w:cs="Arial"/>
          <w:sz w:val="20"/>
          <w:szCs w:val="20"/>
        </w:rPr>
        <w:t xml:space="preserve">Pojawi się także okazja do degustacji. Na specjalnie stworzonym stoisku będzie można spróbować domowej roboty miodów smakowych, zakwasów, a także wspomnianych już kiszonek, w tym m.in. popularnego koreańskiego przysmaku, czyli kimchi. </w:t>
      </w:r>
    </w:p>
    <w:p w14:paraId="176D72DD" w14:textId="77777777" w:rsidR="00AC736F" w:rsidRDefault="00AC736F" w:rsidP="00AC736F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55B18B2" w14:textId="1CF144DA" w:rsidR="00AC736F" w:rsidRPr="00AC736F" w:rsidRDefault="00AC736F" w:rsidP="00AC736F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C736F">
        <w:rPr>
          <w:rFonts w:ascii="Arial" w:hAnsi="Arial" w:cs="Arial"/>
          <w:sz w:val="20"/>
          <w:szCs w:val="20"/>
        </w:rPr>
        <w:t>– Kiszonki są na nowo odkrywane i przeżywają dziś swój renesans. Coraz więcej osób przegotowuje je samodzielnie, a także coraz odważniej sięga po inne warzywa niż ogórki czy kapustę. Podczas animacji będzie można poznać różne przepisy i techniki kiszenia, a co najważniejsze, dowiedzieć się, jak zrobić je samemu – mówi Violetta Dziubin-Łuszczyk.</w:t>
      </w:r>
    </w:p>
    <w:p w14:paraId="07FEB8BD" w14:textId="77777777" w:rsidR="00AC736F" w:rsidRDefault="00AC736F" w:rsidP="00AC736F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FA9DA0E" w14:textId="5BDE1BCD" w:rsidR="00AC736F" w:rsidRPr="00AC736F" w:rsidRDefault="00596CA8" w:rsidP="00AC736F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Atrakcji będzie więcej:</w:t>
      </w:r>
      <w:r w:rsidR="00AC736F" w:rsidRPr="00AC736F">
        <w:rPr>
          <w:rFonts w:ascii="Arial" w:hAnsi="Arial" w:cs="Arial"/>
          <w:sz w:val="20"/>
          <w:szCs w:val="20"/>
        </w:rPr>
        <w:t xml:space="preserve"> sobotni wydarzenie wypełni familijne gotowanie oraz spotkanie z przedstawicielami marki DUKA, którzy opowiedzą o tym, jak udekorować stół. Do domu będzie można także wrócić z dynią</w:t>
      </w:r>
      <w:r>
        <w:rPr>
          <w:rFonts w:ascii="Arial" w:hAnsi="Arial" w:cs="Arial"/>
          <w:sz w:val="20"/>
          <w:szCs w:val="20"/>
        </w:rPr>
        <w:t>.</w:t>
      </w:r>
      <w:r w:rsidR="00AC736F" w:rsidRPr="00AC736F">
        <w:rPr>
          <w:rFonts w:ascii="Arial" w:hAnsi="Arial" w:cs="Arial"/>
          <w:sz w:val="20"/>
          <w:szCs w:val="20"/>
        </w:rPr>
        <w:t xml:space="preserve"> Jurajska rozda ich aż 1000! </w:t>
      </w:r>
      <w:r>
        <w:rPr>
          <w:rFonts w:ascii="Arial" w:hAnsi="Arial" w:cs="Arial"/>
          <w:sz w:val="20"/>
          <w:szCs w:val="20"/>
        </w:rPr>
        <w:t xml:space="preserve"> </w:t>
      </w:r>
      <w:r w:rsidR="00AC736F" w:rsidRPr="00AC736F">
        <w:rPr>
          <w:rFonts w:ascii="Arial" w:hAnsi="Arial" w:cs="Arial"/>
          <w:sz w:val="20"/>
          <w:szCs w:val="20"/>
        </w:rPr>
        <w:t xml:space="preserve">Trafią one w ręce osób, które 29 października zrobią w </w:t>
      </w:r>
      <w:r>
        <w:rPr>
          <w:rFonts w:ascii="Arial" w:hAnsi="Arial" w:cs="Arial"/>
          <w:sz w:val="20"/>
          <w:szCs w:val="20"/>
        </w:rPr>
        <w:t>galerii</w:t>
      </w:r>
      <w:r w:rsidR="00AC736F" w:rsidRPr="00AC736F">
        <w:rPr>
          <w:rFonts w:ascii="Arial" w:hAnsi="Arial" w:cs="Arial"/>
          <w:sz w:val="20"/>
          <w:szCs w:val="20"/>
        </w:rPr>
        <w:t xml:space="preserve"> zakupy min. 50 zł i w specjalnym punkcie okażą paragon. </w:t>
      </w:r>
    </w:p>
    <w:p w14:paraId="121F43A7" w14:textId="77777777" w:rsidR="00AC736F" w:rsidRPr="00AC736F" w:rsidRDefault="00AC736F" w:rsidP="00AC736F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C736F">
        <w:rPr>
          <w:rFonts w:ascii="Arial" w:hAnsi="Arial" w:cs="Arial"/>
          <w:sz w:val="20"/>
          <w:szCs w:val="20"/>
        </w:rPr>
        <w:t xml:space="preserve"> </w:t>
      </w:r>
    </w:p>
    <w:p w14:paraId="54730BBF" w14:textId="77777777" w:rsidR="00AC736F" w:rsidRPr="00AC736F" w:rsidRDefault="00AC736F" w:rsidP="00AC736F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C96936C" w14:textId="77777777" w:rsidR="00AC736F" w:rsidRPr="006D24CE" w:rsidRDefault="00AC736F" w:rsidP="00AC736F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7A28BCD" w14:textId="77777777" w:rsidR="00AC736F" w:rsidRPr="006D24CE" w:rsidRDefault="00AC736F" w:rsidP="00AC736F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EB5D3D3" w14:textId="77777777" w:rsidR="00ED3D25" w:rsidRPr="00ED3D25" w:rsidRDefault="00ED3D25" w:rsidP="00ED3D25">
      <w:pPr>
        <w:pStyle w:val="Bezodstpw"/>
        <w:jc w:val="both"/>
        <w:rPr>
          <w:rFonts w:ascii="Arial" w:hAnsi="Arial" w:cs="Arial"/>
        </w:rPr>
      </w:pPr>
    </w:p>
    <w:p w14:paraId="0CF8C8B0" w14:textId="77777777" w:rsidR="004E0B14" w:rsidRPr="004E0B14" w:rsidRDefault="004E0B14" w:rsidP="004E0B14">
      <w:pPr>
        <w:pStyle w:val="Bezodstpw"/>
        <w:jc w:val="both"/>
        <w:rPr>
          <w:rFonts w:ascii="Arial" w:hAnsi="Arial" w:cs="Arial"/>
          <w:color w:val="222222"/>
          <w:shd w:val="clear" w:color="auto" w:fill="FFFFFF"/>
        </w:rPr>
      </w:pPr>
    </w:p>
    <w:p w14:paraId="03D0A5A8" w14:textId="615BF4CE" w:rsidR="006F6C92" w:rsidRPr="00072930" w:rsidRDefault="006F6C92" w:rsidP="00072930">
      <w:pPr>
        <w:pStyle w:val="Bezodstpw"/>
        <w:rPr>
          <w:rFonts w:ascii="Arial" w:hAnsi="Arial" w:cs="Arial"/>
        </w:rPr>
      </w:pPr>
      <w:r w:rsidRPr="00072930">
        <w:rPr>
          <w:rFonts w:ascii="Arial" w:hAnsi="Arial" w:cs="Arial"/>
        </w:rPr>
        <w:t>***</w:t>
      </w:r>
    </w:p>
    <w:p w14:paraId="766FCC1C" w14:textId="77777777" w:rsidR="006F6C92" w:rsidRPr="00072930" w:rsidRDefault="006F6C92" w:rsidP="00072930">
      <w:pPr>
        <w:pStyle w:val="Bezodstpw"/>
        <w:jc w:val="both"/>
        <w:rPr>
          <w:rFonts w:ascii="Arial" w:hAnsi="Arial" w:cs="Arial"/>
          <w:sz w:val="14"/>
          <w:szCs w:val="14"/>
        </w:rPr>
      </w:pPr>
      <w:r w:rsidRPr="00072930">
        <w:rPr>
          <w:rFonts w:ascii="Arial" w:hAnsi="Arial" w:cs="Arial"/>
          <w:sz w:val="14"/>
          <w:szCs w:val="14"/>
        </w:rPr>
        <w:t xml:space="preserve">Galeria Jurajska to największe centrum handlowe w Częstochowie (49 tys. m kw. GLA). Działający od 2009 roku obiekt z roku na roku zyskuje na popularności. W efekcie dziś to najchętniej wybierana galeria w mieście i jedna z najpopularniejszych w regionie.  W Galerii Jurajskiej można znaleźć 200 sklepów, punktów usługowych i gastronomicznych oraz wielosalowe kino Cinema City. Ofertę wypełniają najpopularniejsze polskie i zagraniczne marki.  Swoje sklepy mają tutaj m.in. Grupa LPP (Reserved, </w:t>
      </w:r>
      <w:proofErr w:type="spellStart"/>
      <w:r w:rsidRPr="00072930">
        <w:rPr>
          <w:rFonts w:ascii="Arial" w:hAnsi="Arial" w:cs="Arial"/>
          <w:sz w:val="14"/>
          <w:szCs w:val="14"/>
        </w:rPr>
        <w:t>Cropp</w:t>
      </w:r>
      <w:proofErr w:type="spellEnd"/>
      <w:r w:rsidRPr="00072930">
        <w:rPr>
          <w:rFonts w:ascii="Arial" w:hAnsi="Arial" w:cs="Arial"/>
          <w:sz w:val="14"/>
          <w:szCs w:val="14"/>
        </w:rPr>
        <w:t xml:space="preserve">, Home &amp; </w:t>
      </w:r>
      <w:proofErr w:type="spellStart"/>
      <w:r w:rsidRPr="00072930">
        <w:rPr>
          <w:rFonts w:ascii="Arial" w:hAnsi="Arial" w:cs="Arial"/>
          <w:sz w:val="14"/>
          <w:szCs w:val="14"/>
        </w:rPr>
        <w:t>You</w:t>
      </w:r>
      <w:proofErr w:type="spellEnd"/>
      <w:r w:rsidRPr="00072930">
        <w:rPr>
          <w:rFonts w:ascii="Arial" w:hAnsi="Arial" w:cs="Arial"/>
          <w:sz w:val="14"/>
          <w:szCs w:val="14"/>
        </w:rPr>
        <w:t xml:space="preserve">, House, </w:t>
      </w:r>
      <w:proofErr w:type="spellStart"/>
      <w:r w:rsidRPr="00072930">
        <w:rPr>
          <w:rFonts w:ascii="Arial" w:hAnsi="Arial" w:cs="Arial"/>
          <w:sz w:val="14"/>
          <w:szCs w:val="14"/>
        </w:rPr>
        <w:t>Mohito</w:t>
      </w:r>
      <w:proofErr w:type="spellEnd"/>
      <w:r w:rsidRPr="00072930">
        <w:rPr>
          <w:rFonts w:ascii="Arial" w:hAnsi="Arial" w:cs="Arial"/>
          <w:sz w:val="14"/>
          <w:szCs w:val="14"/>
        </w:rPr>
        <w:t>, Sinsay), grupa Inditex (</w:t>
      </w:r>
      <w:proofErr w:type="spellStart"/>
      <w:r w:rsidRPr="00072930">
        <w:rPr>
          <w:rFonts w:ascii="Arial" w:hAnsi="Arial" w:cs="Arial"/>
          <w:sz w:val="14"/>
          <w:szCs w:val="14"/>
        </w:rPr>
        <w:t>Zara</w:t>
      </w:r>
      <w:proofErr w:type="spellEnd"/>
      <w:r w:rsidRPr="00072930">
        <w:rPr>
          <w:rFonts w:ascii="Arial" w:hAnsi="Arial" w:cs="Arial"/>
          <w:sz w:val="14"/>
          <w:szCs w:val="14"/>
        </w:rPr>
        <w:t xml:space="preserve">, </w:t>
      </w:r>
      <w:proofErr w:type="spellStart"/>
      <w:r w:rsidRPr="00072930">
        <w:rPr>
          <w:rFonts w:ascii="Arial" w:hAnsi="Arial" w:cs="Arial"/>
          <w:sz w:val="14"/>
          <w:szCs w:val="14"/>
        </w:rPr>
        <w:t>Bershka</w:t>
      </w:r>
      <w:proofErr w:type="spellEnd"/>
      <w:r w:rsidRPr="00072930">
        <w:rPr>
          <w:rFonts w:ascii="Arial" w:hAnsi="Arial" w:cs="Arial"/>
          <w:sz w:val="14"/>
          <w:szCs w:val="14"/>
        </w:rPr>
        <w:t xml:space="preserve">, Stradivarius, </w:t>
      </w:r>
      <w:proofErr w:type="spellStart"/>
      <w:r w:rsidRPr="00072930">
        <w:rPr>
          <w:rFonts w:ascii="Arial" w:hAnsi="Arial" w:cs="Arial"/>
          <w:sz w:val="14"/>
          <w:szCs w:val="14"/>
        </w:rPr>
        <w:t>Massimo</w:t>
      </w:r>
      <w:proofErr w:type="spellEnd"/>
      <w:r w:rsidRPr="00072930">
        <w:rPr>
          <w:rFonts w:ascii="Arial" w:hAnsi="Arial" w:cs="Arial"/>
          <w:sz w:val="14"/>
          <w:szCs w:val="14"/>
        </w:rPr>
        <w:t xml:space="preserve"> </w:t>
      </w:r>
      <w:proofErr w:type="spellStart"/>
      <w:r w:rsidRPr="00072930">
        <w:rPr>
          <w:rFonts w:ascii="Arial" w:hAnsi="Arial" w:cs="Arial"/>
          <w:sz w:val="14"/>
          <w:szCs w:val="14"/>
        </w:rPr>
        <w:t>Dutti</w:t>
      </w:r>
      <w:proofErr w:type="spellEnd"/>
      <w:r w:rsidRPr="00072930">
        <w:rPr>
          <w:rFonts w:ascii="Arial" w:hAnsi="Arial" w:cs="Arial"/>
          <w:sz w:val="14"/>
          <w:szCs w:val="14"/>
        </w:rPr>
        <w:t xml:space="preserve">), H&amp;M, TK </w:t>
      </w:r>
      <w:r w:rsidR="00B223D5" w:rsidRPr="00072930">
        <w:rPr>
          <w:rFonts w:ascii="Arial" w:hAnsi="Arial" w:cs="Arial"/>
          <w:sz w:val="14"/>
          <w:szCs w:val="14"/>
        </w:rPr>
        <w:t>Maxx, Mango</w:t>
      </w:r>
      <w:r w:rsidRPr="00072930">
        <w:rPr>
          <w:rFonts w:ascii="Arial" w:hAnsi="Arial" w:cs="Arial"/>
          <w:sz w:val="14"/>
          <w:szCs w:val="14"/>
        </w:rPr>
        <w:t xml:space="preserve">, New </w:t>
      </w:r>
      <w:proofErr w:type="spellStart"/>
      <w:r w:rsidRPr="00072930">
        <w:rPr>
          <w:rFonts w:ascii="Arial" w:hAnsi="Arial" w:cs="Arial"/>
          <w:sz w:val="14"/>
          <w:szCs w:val="14"/>
        </w:rPr>
        <w:t>Yorker</w:t>
      </w:r>
      <w:proofErr w:type="spellEnd"/>
      <w:r w:rsidRPr="00072930">
        <w:rPr>
          <w:rFonts w:ascii="Arial" w:hAnsi="Arial" w:cs="Arial"/>
          <w:sz w:val="14"/>
          <w:szCs w:val="14"/>
        </w:rPr>
        <w:t xml:space="preserve">, Douglas, Rossmann, </w:t>
      </w:r>
      <w:proofErr w:type="spellStart"/>
      <w:r w:rsidRPr="00072930">
        <w:rPr>
          <w:rFonts w:ascii="Arial" w:hAnsi="Arial" w:cs="Arial"/>
          <w:sz w:val="14"/>
          <w:szCs w:val="14"/>
        </w:rPr>
        <w:t>Sephora</w:t>
      </w:r>
      <w:proofErr w:type="spellEnd"/>
      <w:r w:rsidRPr="00072930">
        <w:rPr>
          <w:rFonts w:ascii="Arial" w:hAnsi="Arial" w:cs="Arial"/>
          <w:sz w:val="14"/>
          <w:szCs w:val="14"/>
        </w:rPr>
        <w:t xml:space="preserve">, Super Pharm, Euro RTV AGD, </w:t>
      </w:r>
      <w:proofErr w:type="spellStart"/>
      <w:r w:rsidRPr="00072930">
        <w:rPr>
          <w:rFonts w:ascii="Arial" w:hAnsi="Arial" w:cs="Arial"/>
          <w:sz w:val="14"/>
          <w:szCs w:val="14"/>
        </w:rPr>
        <w:t>Intersport</w:t>
      </w:r>
      <w:proofErr w:type="spellEnd"/>
      <w:r w:rsidRPr="00072930">
        <w:rPr>
          <w:rFonts w:ascii="Arial" w:hAnsi="Arial" w:cs="Arial"/>
          <w:sz w:val="14"/>
          <w:szCs w:val="14"/>
        </w:rPr>
        <w:t>, Empik, Smyk, Apart i wiele innych. W obiekcie działa także strefa rozrywki Bajkowy Labirynt. Operatorem spożywczym jest natomiast Biedronka. Do dyspozycji klientów Galerii Jurajskiej jest wielopoziomowy parking mogący pomieścić ponad 2330 samochodów, parking autokarowy, rowerowy, motocyklowy a także nowocześnie zaaranżowana strefa restauracyjna z wydzieloną przestrzenią wypoczynkową. Tuż przy galerii klienci znajdują natomiast nowocześnie zaaranżowany miejski ogród nad bulwarami Warty oraz parking autokarowy. We wnętrzu obiektu z kolei przygotowano dla nich kilka stref relaksu, w tym spektakularną strefę dydaktyczno-wypoczynkową z licznymi akwariami słono- i słodkowodnymi. Właścicielem galerii jest GTC S.A.</w:t>
      </w:r>
    </w:p>
    <w:p w14:paraId="39F64336" w14:textId="77777777" w:rsidR="006F6C92" w:rsidRPr="00072930" w:rsidRDefault="006F6C92" w:rsidP="00072930">
      <w:pPr>
        <w:pStyle w:val="Bezodstpw"/>
        <w:rPr>
          <w:rFonts w:ascii="Arial" w:hAnsi="Arial" w:cs="Arial"/>
        </w:rPr>
      </w:pPr>
    </w:p>
    <w:bookmarkEnd w:id="0"/>
    <w:p w14:paraId="377D3DF8" w14:textId="77777777" w:rsidR="00063BB1" w:rsidRPr="00072930" w:rsidRDefault="00063BB1" w:rsidP="00072930">
      <w:pPr>
        <w:pStyle w:val="Bezodstpw"/>
        <w:rPr>
          <w:rFonts w:ascii="Arial" w:hAnsi="Arial" w:cs="Arial"/>
        </w:rPr>
      </w:pPr>
    </w:p>
    <w:sectPr w:rsidR="00063BB1" w:rsidRPr="00072930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4FEC69" w14:textId="77777777" w:rsidR="00E522C6" w:rsidRDefault="00E522C6">
      <w:pPr>
        <w:spacing w:after="0" w:line="240" w:lineRule="auto"/>
      </w:pPr>
      <w:r>
        <w:separator/>
      </w:r>
    </w:p>
  </w:endnote>
  <w:endnote w:type="continuationSeparator" w:id="0">
    <w:p w14:paraId="30C77115" w14:textId="77777777" w:rsidR="00E522C6" w:rsidRDefault="00E522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46082E" w14:textId="77777777" w:rsidR="00E522C6" w:rsidRDefault="00E522C6">
      <w:pPr>
        <w:spacing w:after="0" w:line="240" w:lineRule="auto"/>
      </w:pPr>
      <w:r>
        <w:separator/>
      </w:r>
    </w:p>
  </w:footnote>
  <w:footnote w:type="continuationSeparator" w:id="0">
    <w:p w14:paraId="012FFA60" w14:textId="77777777" w:rsidR="00E522C6" w:rsidRDefault="00E522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CA2D3" w14:textId="77777777" w:rsidR="00BE169D" w:rsidRDefault="00000000" w:rsidP="00BE169D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D838E9"/>
    <w:multiLevelType w:val="hybridMultilevel"/>
    <w:tmpl w:val="F3FE0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159532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151"/>
    <w:rsid w:val="000064B9"/>
    <w:rsid w:val="00035CE8"/>
    <w:rsid w:val="000367FD"/>
    <w:rsid w:val="00040CC4"/>
    <w:rsid w:val="0004281E"/>
    <w:rsid w:val="00045001"/>
    <w:rsid w:val="00052544"/>
    <w:rsid w:val="00063BB1"/>
    <w:rsid w:val="00072930"/>
    <w:rsid w:val="00087E2F"/>
    <w:rsid w:val="00096BE4"/>
    <w:rsid w:val="000A5E24"/>
    <w:rsid w:val="000A7AC1"/>
    <w:rsid w:val="000B0D7D"/>
    <w:rsid w:val="000C275F"/>
    <w:rsid w:val="000E02F4"/>
    <w:rsid w:val="0010422E"/>
    <w:rsid w:val="001204DD"/>
    <w:rsid w:val="00135E58"/>
    <w:rsid w:val="0014204B"/>
    <w:rsid w:val="00145E38"/>
    <w:rsid w:val="0014717C"/>
    <w:rsid w:val="00171A57"/>
    <w:rsid w:val="00183F60"/>
    <w:rsid w:val="00187208"/>
    <w:rsid w:val="0019121D"/>
    <w:rsid w:val="00191CFD"/>
    <w:rsid w:val="001921DD"/>
    <w:rsid w:val="00192764"/>
    <w:rsid w:val="001964C0"/>
    <w:rsid w:val="001A2FEB"/>
    <w:rsid w:val="001B1048"/>
    <w:rsid w:val="001B1EEE"/>
    <w:rsid w:val="001B5A75"/>
    <w:rsid w:val="001D0DD0"/>
    <w:rsid w:val="001D220A"/>
    <w:rsid w:val="001E0BC5"/>
    <w:rsid w:val="00221BBA"/>
    <w:rsid w:val="00226D40"/>
    <w:rsid w:val="00231A2F"/>
    <w:rsid w:val="002751B2"/>
    <w:rsid w:val="00281006"/>
    <w:rsid w:val="002B5BB4"/>
    <w:rsid w:val="00304BAC"/>
    <w:rsid w:val="00333C4B"/>
    <w:rsid w:val="00334951"/>
    <w:rsid w:val="00336D4D"/>
    <w:rsid w:val="0034170D"/>
    <w:rsid w:val="00353C60"/>
    <w:rsid w:val="00377551"/>
    <w:rsid w:val="00385BEB"/>
    <w:rsid w:val="00392775"/>
    <w:rsid w:val="003B12D3"/>
    <w:rsid w:val="003B4D8A"/>
    <w:rsid w:val="003B7063"/>
    <w:rsid w:val="003D25CF"/>
    <w:rsid w:val="003E081C"/>
    <w:rsid w:val="00407DBA"/>
    <w:rsid w:val="00414DAA"/>
    <w:rsid w:val="004160CE"/>
    <w:rsid w:val="00423EB1"/>
    <w:rsid w:val="00437F60"/>
    <w:rsid w:val="00440A09"/>
    <w:rsid w:val="00456001"/>
    <w:rsid w:val="00456E28"/>
    <w:rsid w:val="004754FA"/>
    <w:rsid w:val="00495B33"/>
    <w:rsid w:val="004A0083"/>
    <w:rsid w:val="004B3890"/>
    <w:rsid w:val="004B4791"/>
    <w:rsid w:val="004C750E"/>
    <w:rsid w:val="004D2DFB"/>
    <w:rsid w:val="004D54D1"/>
    <w:rsid w:val="004D75B1"/>
    <w:rsid w:val="004D79AB"/>
    <w:rsid w:val="004E0B14"/>
    <w:rsid w:val="004E6D40"/>
    <w:rsid w:val="0053739A"/>
    <w:rsid w:val="005403D5"/>
    <w:rsid w:val="005409F6"/>
    <w:rsid w:val="00543D94"/>
    <w:rsid w:val="00544563"/>
    <w:rsid w:val="00552D1C"/>
    <w:rsid w:val="005624B2"/>
    <w:rsid w:val="00570CE9"/>
    <w:rsid w:val="00570FC8"/>
    <w:rsid w:val="00575D9B"/>
    <w:rsid w:val="005860CE"/>
    <w:rsid w:val="00593656"/>
    <w:rsid w:val="00596CA8"/>
    <w:rsid w:val="005A288D"/>
    <w:rsid w:val="005A5299"/>
    <w:rsid w:val="005A7D3A"/>
    <w:rsid w:val="005C680E"/>
    <w:rsid w:val="005D474D"/>
    <w:rsid w:val="005E1B9D"/>
    <w:rsid w:val="005E5588"/>
    <w:rsid w:val="005F1828"/>
    <w:rsid w:val="005F48D3"/>
    <w:rsid w:val="00623076"/>
    <w:rsid w:val="00661F0D"/>
    <w:rsid w:val="00667E0E"/>
    <w:rsid w:val="006754DE"/>
    <w:rsid w:val="006B5A01"/>
    <w:rsid w:val="006B5C69"/>
    <w:rsid w:val="006D092C"/>
    <w:rsid w:val="006D0E04"/>
    <w:rsid w:val="006D669B"/>
    <w:rsid w:val="006F6C92"/>
    <w:rsid w:val="0071342B"/>
    <w:rsid w:val="00713D82"/>
    <w:rsid w:val="007233AB"/>
    <w:rsid w:val="007262C6"/>
    <w:rsid w:val="007500EB"/>
    <w:rsid w:val="0075114E"/>
    <w:rsid w:val="00761B50"/>
    <w:rsid w:val="00765ADC"/>
    <w:rsid w:val="00773211"/>
    <w:rsid w:val="00774BF1"/>
    <w:rsid w:val="00775BFE"/>
    <w:rsid w:val="00782C9D"/>
    <w:rsid w:val="007927C7"/>
    <w:rsid w:val="007B0C0F"/>
    <w:rsid w:val="007B0D9C"/>
    <w:rsid w:val="007B100F"/>
    <w:rsid w:val="007C1529"/>
    <w:rsid w:val="007F18D0"/>
    <w:rsid w:val="008004F3"/>
    <w:rsid w:val="008037C1"/>
    <w:rsid w:val="008106B9"/>
    <w:rsid w:val="008144BB"/>
    <w:rsid w:val="008222CB"/>
    <w:rsid w:val="00836171"/>
    <w:rsid w:val="00842B3D"/>
    <w:rsid w:val="008544C7"/>
    <w:rsid w:val="00856E49"/>
    <w:rsid w:val="008632D4"/>
    <w:rsid w:val="0087090F"/>
    <w:rsid w:val="0088126A"/>
    <w:rsid w:val="00881602"/>
    <w:rsid w:val="008A1469"/>
    <w:rsid w:val="008A3261"/>
    <w:rsid w:val="008B111E"/>
    <w:rsid w:val="008B4C3E"/>
    <w:rsid w:val="008C3943"/>
    <w:rsid w:val="008F20D1"/>
    <w:rsid w:val="008F22B3"/>
    <w:rsid w:val="00904F56"/>
    <w:rsid w:val="009054FB"/>
    <w:rsid w:val="00921A3C"/>
    <w:rsid w:val="00922C73"/>
    <w:rsid w:val="0092634F"/>
    <w:rsid w:val="009278D2"/>
    <w:rsid w:val="00957399"/>
    <w:rsid w:val="00961B13"/>
    <w:rsid w:val="009705E2"/>
    <w:rsid w:val="00970889"/>
    <w:rsid w:val="009710DE"/>
    <w:rsid w:val="00972416"/>
    <w:rsid w:val="00984525"/>
    <w:rsid w:val="0099154C"/>
    <w:rsid w:val="00995A7B"/>
    <w:rsid w:val="009A1789"/>
    <w:rsid w:val="009C0328"/>
    <w:rsid w:val="009C0941"/>
    <w:rsid w:val="009D48D4"/>
    <w:rsid w:val="009D4F81"/>
    <w:rsid w:val="009F4252"/>
    <w:rsid w:val="009F62F3"/>
    <w:rsid w:val="00A00CBC"/>
    <w:rsid w:val="00A04724"/>
    <w:rsid w:val="00A06DE5"/>
    <w:rsid w:val="00A11B70"/>
    <w:rsid w:val="00A12600"/>
    <w:rsid w:val="00A173DA"/>
    <w:rsid w:val="00A20E0F"/>
    <w:rsid w:val="00A307A6"/>
    <w:rsid w:val="00A33188"/>
    <w:rsid w:val="00A35413"/>
    <w:rsid w:val="00A40878"/>
    <w:rsid w:val="00A4114B"/>
    <w:rsid w:val="00A413C3"/>
    <w:rsid w:val="00A46118"/>
    <w:rsid w:val="00A60B48"/>
    <w:rsid w:val="00A64939"/>
    <w:rsid w:val="00A67974"/>
    <w:rsid w:val="00A7716B"/>
    <w:rsid w:val="00A87283"/>
    <w:rsid w:val="00AB5B24"/>
    <w:rsid w:val="00AC736F"/>
    <w:rsid w:val="00AE7BCF"/>
    <w:rsid w:val="00B11644"/>
    <w:rsid w:val="00B223D5"/>
    <w:rsid w:val="00B51731"/>
    <w:rsid w:val="00B54AFE"/>
    <w:rsid w:val="00B75868"/>
    <w:rsid w:val="00B8427A"/>
    <w:rsid w:val="00B91A67"/>
    <w:rsid w:val="00BB4865"/>
    <w:rsid w:val="00BD20C2"/>
    <w:rsid w:val="00BF003E"/>
    <w:rsid w:val="00C774EB"/>
    <w:rsid w:val="00C83162"/>
    <w:rsid w:val="00CA1A7C"/>
    <w:rsid w:val="00CC30DB"/>
    <w:rsid w:val="00CD5151"/>
    <w:rsid w:val="00CE0326"/>
    <w:rsid w:val="00CF7632"/>
    <w:rsid w:val="00D1250A"/>
    <w:rsid w:val="00D27CAC"/>
    <w:rsid w:val="00D35559"/>
    <w:rsid w:val="00D410B0"/>
    <w:rsid w:val="00D41731"/>
    <w:rsid w:val="00D42D8A"/>
    <w:rsid w:val="00D43C11"/>
    <w:rsid w:val="00D46586"/>
    <w:rsid w:val="00D6766B"/>
    <w:rsid w:val="00D94F73"/>
    <w:rsid w:val="00DA126E"/>
    <w:rsid w:val="00DB184A"/>
    <w:rsid w:val="00DB566D"/>
    <w:rsid w:val="00DC17F0"/>
    <w:rsid w:val="00DD1F68"/>
    <w:rsid w:val="00E022AF"/>
    <w:rsid w:val="00E11815"/>
    <w:rsid w:val="00E2283F"/>
    <w:rsid w:val="00E31F1D"/>
    <w:rsid w:val="00E440A8"/>
    <w:rsid w:val="00E47064"/>
    <w:rsid w:val="00E522C6"/>
    <w:rsid w:val="00E6195A"/>
    <w:rsid w:val="00EA3731"/>
    <w:rsid w:val="00EA7619"/>
    <w:rsid w:val="00EC0A2D"/>
    <w:rsid w:val="00ED3D25"/>
    <w:rsid w:val="00ED5E90"/>
    <w:rsid w:val="00EE2743"/>
    <w:rsid w:val="00F001C8"/>
    <w:rsid w:val="00F0064D"/>
    <w:rsid w:val="00F16E51"/>
    <w:rsid w:val="00F17916"/>
    <w:rsid w:val="00F44DEE"/>
    <w:rsid w:val="00F525AF"/>
    <w:rsid w:val="00F52D6C"/>
    <w:rsid w:val="00F5468F"/>
    <w:rsid w:val="00F56690"/>
    <w:rsid w:val="00F813D5"/>
    <w:rsid w:val="00F82B98"/>
    <w:rsid w:val="00F85E73"/>
    <w:rsid w:val="00F86261"/>
    <w:rsid w:val="00FA254A"/>
    <w:rsid w:val="00FA346F"/>
    <w:rsid w:val="00FB70A1"/>
    <w:rsid w:val="00FC2DA0"/>
    <w:rsid w:val="00FC4308"/>
    <w:rsid w:val="00FE1522"/>
    <w:rsid w:val="00FE5199"/>
    <w:rsid w:val="00FF1FAB"/>
    <w:rsid w:val="00FF25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ACC806"/>
  <w15:chartTrackingRefBased/>
  <w15:docId w15:val="{0728FD71-A953-47E7-88B6-DE08BDC10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260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F6C92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6F6C92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6F6C92"/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6F6C92"/>
    <w:rPr>
      <w:color w:val="0563C1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4F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94F73"/>
    <w:pPr>
      <w:spacing w:after="20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94F7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4F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94F73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525A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v1apple-tab-span">
    <w:name w:val="v1apple-tab-span"/>
    <w:basedOn w:val="Domylnaczcionkaakapitu"/>
    <w:rsid w:val="00052544"/>
  </w:style>
  <w:style w:type="paragraph" w:customStyle="1" w:styleId="v1msonormal">
    <w:name w:val="v1msonormal"/>
    <w:basedOn w:val="Normalny"/>
    <w:rsid w:val="00F1791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022A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13D82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82C9D"/>
    <w:rPr>
      <w:color w:val="605E5C"/>
      <w:shd w:val="clear" w:color="auto" w:fill="E1DFDD"/>
    </w:rPr>
  </w:style>
  <w:style w:type="character" w:styleId="Uwydatnienie">
    <w:name w:val="Emphasis"/>
    <w:basedOn w:val="Domylnaczcionkaakapitu"/>
    <w:uiPriority w:val="20"/>
    <w:qFormat/>
    <w:rsid w:val="00FC2DA0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75BF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75BF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75BFE"/>
    <w:rPr>
      <w:vertAlign w:val="superscript"/>
    </w:rPr>
  </w:style>
  <w:style w:type="character" w:customStyle="1" w:styleId="gvxzyvdx">
    <w:name w:val="gvxzyvdx"/>
    <w:basedOn w:val="Domylnaczcionkaakapitu"/>
    <w:rsid w:val="002751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4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2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5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masz.pietrzak@guaranapr.p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mas\Desktop\czerwiec22\GJ-czerw22\Wyprzeda&#380;%20gara&#380;owa%20w%20Galerii%20Jurajskiej_IP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Wyprzedaż garażowa w Galerii Jurajskiej_IP</Template>
  <TotalTime>72</TotalTime>
  <Pages>2</Pages>
  <Words>704</Words>
  <Characters>4225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Pietrzak</dc:creator>
  <cp:keywords/>
  <dc:description/>
  <cp:lastModifiedBy>Tomasz Pietrzak</cp:lastModifiedBy>
  <cp:revision>8</cp:revision>
  <cp:lastPrinted>2022-05-11T11:28:00Z</cp:lastPrinted>
  <dcterms:created xsi:type="dcterms:W3CDTF">2022-10-21T09:32:00Z</dcterms:created>
  <dcterms:modified xsi:type="dcterms:W3CDTF">2022-10-24T09:04:00Z</dcterms:modified>
</cp:coreProperties>
</file>