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984525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9845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1CDEB0CD" w:rsidR="006F6C92" w:rsidRPr="009845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984525">
        <w:rPr>
          <w:rFonts w:ascii="Arial" w:hAnsi="Arial" w:cs="Arial"/>
          <w:b/>
          <w:sz w:val="20"/>
          <w:szCs w:val="20"/>
        </w:rPr>
        <w:t xml:space="preserve">Informacja prasowa: </w:t>
      </w:r>
      <w:r w:rsidR="00443402">
        <w:rPr>
          <w:rFonts w:ascii="Arial" w:hAnsi="Arial" w:cs="Arial"/>
          <w:b/>
          <w:sz w:val="20"/>
          <w:szCs w:val="20"/>
        </w:rPr>
        <w:t>16</w:t>
      </w:r>
      <w:r w:rsidR="009C0941">
        <w:rPr>
          <w:rFonts w:ascii="Arial" w:hAnsi="Arial" w:cs="Arial"/>
          <w:b/>
          <w:sz w:val="20"/>
          <w:szCs w:val="20"/>
        </w:rPr>
        <w:t>-03</w:t>
      </w:r>
      <w:r w:rsidR="00543D94" w:rsidRPr="00984525">
        <w:rPr>
          <w:rFonts w:ascii="Arial" w:hAnsi="Arial" w:cs="Arial"/>
          <w:b/>
          <w:sz w:val="20"/>
          <w:szCs w:val="20"/>
        </w:rPr>
        <w:t>-2022</w:t>
      </w:r>
      <w:r w:rsidRPr="00984525">
        <w:rPr>
          <w:rFonts w:ascii="Arial" w:hAnsi="Arial" w:cs="Arial"/>
          <w:b/>
          <w:sz w:val="20"/>
          <w:szCs w:val="20"/>
        </w:rPr>
        <w:t>, Częstochowa</w:t>
      </w:r>
    </w:p>
    <w:p w14:paraId="55539935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984525">
          <w:rPr>
            <w:rStyle w:val="Hipercze"/>
            <w:rFonts w:ascii="Arial" w:hAnsi="Arial" w:cs="Arial"/>
            <w:color w:val="auto"/>
            <w:sz w:val="20"/>
            <w:szCs w:val="20"/>
          </w:rPr>
          <w:t>tomasz.pietrzak@guaranapr.pl</w:t>
        </w:r>
      </w:hyperlink>
    </w:p>
    <w:p w14:paraId="1E5ABFCF" w14:textId="28D96E83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9D87C4" w14:textId="4EE0D80B" w:rsidR="00096BE4" w:rsidRDefault="00096BE4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22CD0BD8" w14:textId="2F4C1BE3" w:rsidR="00B27DC6" w:rsidRDefault="00B27DC6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15D692B5" w14:textId="5F54C8E9" w:rsidR="00B27DC6" w:rsidRPr="00B27DC6" w:rsidRDefault="00B27DC6" w:rsidP="00096BE4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B27DC6">
        <w:rPr>
          <w:rFonts w:ascii="Arial" w:hAnsi="Arial" w:cs="Arial"/>
          <w:b/>
          <w:bCs/>
          <w:sz w:val="30"/>
          <w:szCs w:val="30"/>
        </w:rPr>
        <w:t>Światowy Dzień Osób z Zespołem Downa w Galerii Jurajskiej</w:t>
      </w:r>
    </w:p>
    <w:p w14:paraId="60E25DEE" w14:textId="673A5624" w:rsidR="00B27DC6" w:rsidRDefault="00B27DC6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44078562" w14:textId="77777777" w:rsidR="00B27DC6" w:rsidRDefault="00B27DC6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2C995F54" w14:textId="254313BF" w:rsidR="00B27DC6" w:rsidRPr="00B27DC6" w:rsidRDefault="00B27DC6" w:rsidP="00B27DC6">
      <w:pPr>
        <w:pStyle w:val="Bezodstpw"/>
        <w:rPr>
          <w:rFonts w:ascii="Arial" w:hAnsi="Arial" w:cs="Arial"/>
        </w:rPr>
      </w:pPr>
      <w:r w:rsidRPr="00B27DC6">
        <w:rPr>
          <w:rFonts w:ascii="Arial" w:hAnsi="Arial" w:cs="Arial"/>
        </w:rPr>
        <w:t xml:space="preserve">Każdego roku rodzi się w Polsce od 600 do 100 </w:t>
      </w:r>
      <w:r w:rsidR="00443402">
        <w:rPr>
          <w:rFonts w:ascii="Arial" w:hAnsi="Arial" w:cs="Arial"/>
        </w:rPr>
        <w:t>dzieci</w:t>
      </w:r>
      <w:r w:rsidRPr="00B27DC6">
        <w:rPr>
          <w:rFonts w:ascii="Arial" w:hAnsi="Arial" w:cs="Arial"/>
        </w:rPr>
        <w:t xml:space="preserve"> z </w:t>
      </w:r>
      <w:r w:rsidR="00E30D95">
        <w:rPr>
          <w:rFonts w:ascii="Arial" w:hAnsi="Arial" w:cs="Arial"/>
        </w:rPr>
        <w:t>z</w:t>
      </w:r>
      <w:r w:rsidRPr="00B27DC6">
        <w:rPr>
          <w:rFonts w:ascii="Arial" w:hAnsi="Arial" w:cs="Arial"/>
        </w:rPr>
        <w:t xml:space="preserve">espołem Downa. Niestety osoby z tym schorzeniem wciąż borykają się z wykluczeniem, ale także krzywdzącymi stereotypami. Dlatego tak ważne jest, aby stale je przełamywać, okazując zrozumienie </w:t>
      </w:r>
      <w:r w:rsidR="00E30D95">
        <w:rPr>
          <w:rFonts w:ascii="Arial" w:hAnsi="Arial" w:cs="Arial"/>
        </w:rPr>
        <w:t xml:space="preserve">i troskę </w:t>
      </w:r>
      <w:r>
        <w:rPr>
          <w:rFonts w:ascii="Arial" w:hAnsi="Arial" w:cs="Arial"/>
        </w:rPr>
        <w:t>chorującym na trisomi</w:t>
      </w:r>
      <w:r w:rsidR="00E30D95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21</w:t>
      </w:r>
      <w:r w:rsidR="00443402">
        <w:rPr>
          <w:rFonts w:ascii="Arial" w:hAnsi="Arial" w:cs="Arial"/>
        </w:rPr>
        <w:t>. chromosomu.</w:t>
      </w:r>
    </w:p>
    <w:p w14:paraId="12EAEFB0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</w:p>
    <w:p w14:paraId="626289AE" w14:textId="1B5B9DC6" w:rsidR="00B27DC6" w:rsidRDefault="00E30D95" w:rsidP="00B27DC6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Szansą na to</w:t>
      </w:r>
      <w:r w:rsidR="00B27DC6" w:rsidRPr="00B27DC6">
        <w:rPr>
          <w:rFonts w:ascii="Arial" w:hAnsi="Arial" w:cs="Arial"/>
        </w:rPr>
        <w:t xml:space="preserve"> jest obchodzony 21 marca Światowy Dzień Osób z Zespołem Downa. W tym roku akcje towarzyszące mu zawitają także do Galerii Jurajskiej. Już 18 i 19 marca w centrum handlowym odbędzie się specjalna akcja organizowana </w:t>
      </w:r>
      <w:r w:rsidR="0027394D">
        <w:rPr>
          <w:rFonts w:ascii="Arial" w:hAnsi="Arial" w:cs="Arial"/>
        </w:rPr>
        <w:t>przez Fundację Oczami Brata.</w:t>
      </w:r>
    </w:p>
    <w:p w14:paraId="24C065A3" w14:textId="77777777" w:rsidR="0027394D" w:rsidRPr="00B27DC6" w:rsidRDefault="0027394D" w:rsidP="00B27DC6">
      <w:pPr>
        <w:pStyle w:val="Bezodstpw"/>
        <w:rPr>
          <w:rFonts w:ascii="Arial" w:hAnsi="Arial" w:cs="Arial"/>
        </w:rPr>
      </w:pPr>
    </w:p>
    <w:p w14:paraId="7948BA70" w14:textId="4851746D" w:rsidR="00B27DC6" w:rsidRPr="00E30D95" w:rsidRDefault="00B27DC6" w:rsidP="00B27DC6">
      <w:pPr>
        <w:pStyle w:val="Bezodstpw"/>
        <w:rPr>
          <w:rFonts w:ascii="Arial" w:hAnsi="Arial" w:cs="Arial"/>
        </w:rPr>
      </w:pPr>
      <w:r w:rsidRPr="00B27DC6">
        <w:rPr>
          <w:rFonts w:ascii="Arial" w:hAnsi="Arial" w:cs="Arial"/>
        </w:rPr>
        <w:t>– Organizowan</w:t>
      </w:r>
      <w:r>
        <w:rPr>
          <w:rFonts w:ascii="Arial" w:hAnsi="Arial" w:cs="Arial"/>
        </w:rPr>
        <w:t xml:space="preserve">e </w:t>
      </w:r>
      <w:r w:rsidRPr="00B27DC6">
        <w:rPr>
          <w:rFonts w:ascii="Arial" w:hAnsi="Arial" w:cs="Arial"/>
        </w:rPr>
        <w:t>wydarzenie ma na celu nie tylko przełamywanie barier, ale przede wszystkim okazanie pełnej solidarności z osobami z Zespołem Downa</w:t>
      </w:r>
      <w:r>
        <w:rPr>
          <w:rFonts w:ascii="Arial" w:hAnsi="Arial" w:cs="Arial"/>
        </w:rPr>
        <w:t xml:space="preserve">, </w:t>
      </w:r>
      <w:r w:rsidR="00E30D95">
        <w:rPr>
          <w:rFonts w:ascii="Arial" w:hAnsi="Arial" w:cs="Arial"/>
        </w:rPr>
        <w:t>jak również</w:t>
      </w:r>
      <w:r>
        <w:rPr>
          <w:rFonts w:ascii="Arial" w:hAnsi="Arial" w:cs="Arial"/>
        </w:rPr>
        <w:t xml:space="preserve"> </w:t>
      </w:r>
      <w:r w:rsidR="00E30D95">
        <w:rPr>
          <w:rFonts w:ascii="Arial" w:hAnsi="Arial" w:cs="Arial"/>
        </w:rPr>
        <w:t>wymiernego</w:t>
      </w:r>
      <w:r>
        <w:rPr>
          <w:rFonts w:ascii="Arial" w:hAnsi="Arial" w:cs="Arial"/>
        </w:rPr>
        <w:t xml:space="preserve"> wsparcia</w:t>
      </w:r>
      <w:r w:rsidRPr="00B27DC6">
        <w:rPr>
          <w:rFonts w:ascii="Arial" w:hAnsi="Arial" w:cs="Arial"/>
        </w:rPr>
        <w:t>. Angażując się, chcemy pokazać, że dziś każdy może wyciągnąć pomocną dłoń do osób z tym schorzeniem</w:t>
      </w:r>
      <w:r w:rsidR="00E30D95">
        <w:rPr>
          <w:rFonts w:ascii="Arial" w:hAnsi="Arial" w:cs="Arial"/>
        </w:rPr>
        <w:t xml:space="preserve">. Liczy się każdy </w:t>
      </w:r>
      <w:r w:rsidR="0027394D">
        <w:rPr>
          <w:rFonts w:ascii="Arial" w:hAnsi="Arial" w:cs="Arial"/>
        </w:rPr>
        <w:t>gest –</w:t>
      </w:r>
      <w:r w:rsidR="00E30D95">
        <w:rPr>
          <w:rFonts w:ascii="Arial" w:hAnsi="Arial" w:cs="Arial"/>
        </w:rPr>
        <w:t xml:space="preserve"> </w:t>
      </w:r>
      <w:r w:rsidRPr="00B27DC6">
        <w:rPr>
          <w:rFonts w:ascii="Arial" w:hAnsi="Arial" w:cs="Arial"/>
          <w:b/>
          <w:bCs/>
        </w:rPr>
        <w:t>mówi Wioletta Dziubin</w:t>
      </w:r>
      <w:r>
        <w:rPr>
          <w:rFonts w:ascii="Arial" w:hAnsi="Arial" w:cs="Arial"/>
          <w:b/>
          <w:bCs/>
        </w:rPr>
        <w:t>-</w:t>
      </w:r>
      <w:r w:rsidRPr="00B27DC6">
        <w:rPr>
          <w:rFonts w:ascii="Arial" w:hAnsi="Arial" w:cs="Arial"/>
          <w:b/>
          <w:bCs/>
        </w:rPr>
        <w:t>Łuszczyk, dyrektor Galerii Jurajskiej.</w:t>
      </w:r>
    </w:p>
    <w:p w14:paraId="76255FE8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</w:p>
    <w:p w14:paraId="12DD45FD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  <w:r w:rsidRPr="00B27DC6">
        <w:rPr>
          <w:rFonts w:ascii="Arial" w:hAnsi="Arial" w:cs="Arial"/>
        </w:rPr>
        <w:t xml:space="preserve">I tak 18 i 19 marca na terenie galerii wolontariusze Fundacji Oczami Brata prowadzić będą kwestę. Każdy będzie mógł dołożyć swoją cegiełkę do budowy Domu Oczami Brata. </w:t>
      </w:r>
    </w:p>
    <w:p w14:paraId="275ED34B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  <w:r w:rsidRPr="00B27DC6">
        <w:rPr>
          <w:rFonts w:ascii="Arial" w:hAnsi="Arial" w:cs="Arial"/>
        </w:rPr>
        <w:t>W zamyśle twórców ma to być bezpieczna przystań, w której zamieszają zarówno osoby z Zespołem Downa, jak również osoby z innymi niepełnosprawnościami oraz z zaburzeniami psychicznymi. Swoje miejsce znajdzie w nim aż 16 osób, które nie są w stanie żyć samodzielnie. Ale to nie jedyny cel.</w:t>
      </w:r>
    </w:p>
    <w:p w14:paraId="7BDCA6DB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</w:p>
    <w:p w14:paraId="5AFA0BC1" w14:textId="7CD68A0B" w:rsidR="00B27DC6" w:rsidRPr="00B27DC6" w:rsidRDefault="00B27DC6" w:rsidP="00B27DC6">
      <w:pPr>
        <w:pStyle w:val="Bezodstpw"/>
        <w:rPr>
          <w:rFonts w:ascii="Arial" w:hAnsi="Arial" w:cs="Arial"/>
        </w:rPr>
      </w:pPr>
      <w:r w:rsidRPr="00B27DC6">
        <w:rPr>
          <w:rFonts w:ascii="Arial" w:hAnsi="Arial" w:cs="Arial"/>
        </w:rPr>
        <w:t xml:space="preserve">– Będzie to też przestrzeń, która służyć ma integracji społeczności lokalnej, stanowiąc centrum wydarzeń artystycznych i społecznych. Pragniemy przez to wpływać na otwarcie się na drugiego człowieka, spojrzeć na osoby chore i z niepełnosprawnościami ich oczami, zrozumieć ich oraz akceptować każdą odmienność. Warto dodać, że budowa idzie pełną parą! </w:t>
      </w:r>
      <w:r>
        <w:rPr>
          <w:rFonts w:ascii="Arial" w:hAnsi="Arial" w:cs="Arial"/>
        </w:rPr>
        <w:t>–</w:t>
      </w:r>
      <w:r w:rsidRPr="00B27DC6">
        <w:rPr>
          <w:rFonts w:ascii="Arial" w:hAnsi="Arial" w:cs="Arial"/>
        </w:rPr>
        <w:t xml:space="preserve"> </w:t>
      </w:r>
      <w:r w:rsidRPr="00B27DC6">
        <w:rPr>
          <w:rFonts w:ascii="Arial" w:hAnsi="Arial" w:cs="Arial"/>
          <w:b/>
          <w:bCs/>
        </w:rPr>
        <w:t>mówi Paweł Bilski, Fundator i Prezes Fundacji Oczami Brata.</w:t>
      </w:r>
    </w:p>
    <w:p w14:paraId="45A1D00B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</w:p>
    <w:p w14:paraId="6BB7032B" w14:textId="06CD8E55" w:rsidR="00B27DC6" w:rsidRPr="00B27DC6" w:rsidRDefault="00B27DC6" w:rsidP="00B27DC6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Kwesta to jednak nie jedyny sposób, w który można okazać swoją solidarność.</w:t>
      </w:r>
      <w:r w:rsidRPr="00B27DC6">
        <w:rPr>
          <w:rFonts w:ascii="Arial" w:hAnsi="Arial" w:cs="Arial"/>
        </w:rPr>
        <w:t xml:space="preserve"> W sobotę, 19 marca na terenie galerii odbędzie się cała seria wydarzeń dla najmłodszych, których celem jest integracja. Już od godz. 12 dzieci będą mogły wziąć udział w animacjach i zabawach, w tym m.in. w zajęciach plastycznych. Będzie można także zapleść sobie warkoczyki i pomalować buzię. </w:t>
      </w:r>
    </w:p>
    <w:p w14:paraId="67018C45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</w:p>
    <w:p w14:paraId="3BFF92F1" w14:textId="16D9F520" w:rsidR="00B27DC6" w:rsidRPr="00B27DC6" w:rsidRDefault="00B27DC6" w:rsidP="00B27DC6">
      <w:pPr>
        <w:pStyle w:val="Bezodstpw"/>
        <w:rPr>
          <w:rFonts w:ascii="Arial" w:hAnsi="Arial" w:cs="Arial"/>
        </w:rPr>
      </w:pPr>
      <w:r w:rsidRPr="00B27DC6">
        <w:rPr>
          <w:rFonts w:ascii="Arial" w:hAnsi="Arial" w:cs="Arial"/>
        </w:rPr>
        <w:t xml:space="preserve">Oprócz tego odbędą się koncerty, w tym także w wykonaniu osób z trisomią 21. O godz. 17 na scenie pojawi Robert Mateuszuk, solista i uczestnik Warsztatu Terapii Zajęciowej przy Fundacji Oczami Brata. Po nim zagra także zespół Powerage, czyli młodzi artyści z Tarnowski Gór. Będzie można także posłuchać Iwonę Chołuj, aktorkę Teatru im. A. Mickiewicza w Częstochowie, której akompaniować będzie Michał Rorat – związany z </w:t>
      </w:r>
      <w:r w:rsidRPr="00B27DC6">
        <w:rPr>
          <w:rFonts w:ascii="Arial" w:hAnsi="Arial" w:cs="Arial"/>
        </w:rPr>
        <w:lastRenderedPageBreak/>
        <w:t xml:space="preserve">Częstochową pianista, aranżer i pedagog. Wydarzenie poprowadzi Krzysztof Berendt – aktor Teatru Miejskiego w Gdyni im. Witolda Gombrowicza. </w:t>
      </w:r>
    </w:p>
    <w:p w14:paraId="56B4EB23" w14:textId="77777777" w:rsidR="00B27DC6" w:rsidRPr="00B27DC6" w:rsidRDefault="00B27DC6" w:rsidP="00B27DC6">
      <w:pPr>
        <w:pStyle w:val="Bezodstpw"/>
        <w:rPr>
          <w:rFonts w:ascii="Arial" w:hAnsi="Arial" w:cs="Arial"/>
        </w:rPr>
      </w:pPr>
    </w:p>
    <w:p w14:paraId="75AD7168" w14:textId="03B2C157" w:rsidR="00B27DC6" w:rsidRDefault="00B27DC6" w:rsidP="00B27DC6">
      <w:pPr>
        <w:pStyle w:val="Bezodstpw"/>
        <w:rPr>
          <w:rFonts w:ascii="Arial" w:hAnsi="Arial" w:cs="Arial"/>
        </w:rPr>
      </w:pPr>
      <w:r w:rsidRPr="00B27DC6">
        <w:rPr>
          <w:rFonts w:ascii="Arial" w:hAnsi="Arial" w:cs="Arial"/>
        </w:rPr>
        <w:t>Oprócz tego będzie można odwiedzić stoisko z rękodziełem stworzonym w ramach Warsztatu Terapii Zajęciowej. Dochód ze sprzedaży zasili budowę Domu Oczami Brata.</w:t>
      </w:r>
    </w:p>
    <w:p w14:paraId="2F569679" w14:textId="27D764BE" w:rsidR="00B27DC6" w:rsidRDefault="00B27DC6" w:rsidP="00B27DC6">
      <w:pPr>
        <w:pStyle w:val="Bezodstpw"/>
        <w:rPr>
          <w:rFonts w:ascii="Arial" w:hAnsi="Arial" w:cs="Arial"/>
        </w:rPr>
      </w:pPr>
    </w:p>
    <w:p w14:paraId="2ED15549" w14:textId="7586B399" w:rsidR="00B27DC6" w:rsidRDefault="00B27DC6" w:rsidP="00B27DC6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Światowy Dzień Osób z Zespołem Downa został ustanowiony w </w:t>
      </w:r>
      <w:r w:rsidR="008033E8">
        <w:rPr>
          <w:rFonts w:ascii="Arial" w:hAnsi="Arial" w:cs="Arial"/>
        </w:rPr>
        <w:t xml:space="preserve">2005 roku, a od 2011 </w:t>
      </w:r>
      <w:r w:rsidR="00E30D95">
        <w:rPr>
          <w:rFonts w:ascii="Arial" w:hAnsi="Arial" w:cs="Arial"/>
        </w:rPr>
        <w:t>odbywa</w:t>
      </w:r>
      <w:r w:rsidR="008033E8">
        <w:rPr>
          <w:rFonts w:ascii="Arial" w:hAnsi="Arial" w:cs="Arial"/>
        </w:rPr>
        <w:t xml:space="preserve"> się pod patronatem ONZ.</w:t>
      </w:r>
      <w:r>
        <w:rPr>
          <w:rFonts w:ascii="Arial" w:hAnsi="Arial" w:cs="Arial"/>
        </w:rPr>
        <w:t xml:space="preserve"> Nie bez powodu obchodzony jest także 21 marca. Liczba 21 to nawiązanie do obecności u osób z trisimią 21 trzeciego chromosomu w 21. parze chromosomów.</w:t>
      </w:r>
    </w:p>
    <w:p w14:paraId="31E67078" w14:textId="7BBF11E0" w:rsidR="00B27DC6" w:rsidRDefault="00B27DC6" w:rsidP="00B27DC6">
      <w:pPr>
        <w:pStyle w:val="Bezodstpw"/>
        <w:rPr>
          <w:rFonts w:ascii="Arial" w:hAnsi="Arial" w:cs="Arial"/>
        </w:rPr>
      </w:pPr>
    </w:p>
    <w:p w14:paraId="26FF3E6B" w14:textId="041A268B" w:rsidR="00774BF1" w:rsidRPr="00984525" w:rsidRDefault="00774BF1" w:rsidP="00713D82">
      <w:pPr>
        <w:pStyle w:val="Bezodstpw"/>
        <w:rPr>
          <w:rFonts w:ascii="Arial" w:hAnsi="Arial" w:cs="Arial"/>
          <w:sz w:val="14"/>
          <w:szCs w:val="14"/>
        </w:rPr>
      </w:pPr>
    </w:p>
    <w:p w14:paraId="0A6F18B2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0079DEF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F49B62C" w14:textId="631321E1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84525">
        <w:rPr>
          <w:rFonts w:ascii="Arial" w:hAnsi="Arial" w:cs="Arial"/>
          <w:sz w:val="14"/>
          <w:szCs w:val="14"/>
        </w:rPr>
        <w:t>Źródło: Galeria Jurajska</w:t>
      </w:r>
    </w:p>
    <w:p w14:paraId="5CC6042D" w14:textId="7501ED50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84525">
        <w:rPr>
          <w:rFonts w:ascii="Arial" w:hAnsi="Arial" w:cs="Arial"/>
          <w:sz w:val="14"/>
          <w:szCs w:val="14"/>
        </w:rPr>
        <w:t xml:space="preserve">Tagi: Galeria Jurajska, </w:t>
      </w:r>
      <w:r w:rsidR="00A00CBC">
        <w:rPr>
          <w:rFonts w:ascii="Arial" w:hAnsi="Arial" w:cs="Arial"/>
          <w:sz w:val="14"/>
          <w:szCs w:val="14"/>
        </w:rPr>
        <w:t>Pepco</w:t>
      </w:r>
      <w:r w:rsidR="00984525" w:rsidRPr="00984525">
        <w:rPr>
          <w:rFonts w:ascii="Arial" w:hAnsi="Arial" w:cs="Arial"/>
          <w:sz w:val="14"/>
          <w:szCs w:val="14"/>
        </w:rPr>
        <w:t>, GTC SA</w:t>
      </w:r>
    </w:p>
    <w:p w14:paraId="4224A840" w14:textId="77777777" w:rsidR="00052544" w:rsidRPr="00984525" w:rsidRDefault="00052544" w:rsidP="00052544">
      <w:pPr>
        <w:pStyle w:val="Bezodstpw"/>
        <w:rPr>
          <w:rFonts w:ascii="Arial" w:hAnsi="Arial" w:cs="Arial"/>
          <w:sz w:val="14"/>
          <w:szCs w:val="14"/>
        </w:rPr>
      </w:pPr>
      <w:r w:rsidRPr="00984525">
        <w:rPr>
          <w:rStyle w:val="v1apple-tab-span"/>
          <w:rFonts w:ascii="Ubuntu" w:hAnsi="Ubuntu"/>
          <w:sz w:val="11"/>
          <w:szCs w:val="11"/>
          <w:shd w:val="clear" w:color="auto" w:fill="FFFFFF"/>
        </w:rPr>
        <w:tab/>
      </w:r>
    </w:p>
    <w:p w14:paraId="3B31A46A" w14:textId="77777777" w:rsidR="00052544" w:rsidRPr="00984525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984525">
        <w:rPr>
          <w:rFonts w:ascii="Arial" w:eastAsia="Times New Roman" w:hAnsi="Arial" w:cs="Arial"/>
          <w:sz w:val="15"/>
          <w:szCs w:val="15"/>
          <w:lang w:eastAsia="pl-PL"/>
        </w:rPr>
        <w:t>***</w:t>
      </w:r>
    </w:p>
    <w:p w14:paraId="5EECF393" w14:textId="574469BF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84525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984525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Pr="00984525" w:rsidRDefault="00063BB1"/>
    <w:sectPr w:rsidR="00063BB1" w:rsidRPr="0098452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CB282" w14:textId="77777777" w:rsidR="00133C6B" w:rsidRDefault="00133C6B">
      <w:pPr>
        <w:spacing w:after="0" w:line="240" w:lineRule="auto"/>
      </w:pPr>
      <w:r>
        <w:separator/>
      </w:r>
    </w:p>
  </w:endnote>
  <w:endnote w:type="continuationSeparator" w:id="0">
    <w:p w14:paraId="6976E0D9" w14:textId="77777777" w:rsidR="00133C6B" w:rsidRDefault="0013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7E7C9" w14:textId="77777777" w:rsidR="00133C6B" w:rsidRDefault="00133C6B">
      <w:pPr>
        <w:spacing w:after="0" w:line="240" w:lineRule="auto"/>
      </w:pPr>
      <w:r>
        <w:separator/>
      </w:r>
    </w:p>
  </w:footnote>
  <w:footnote w:type="continuationSeparator" w:id="0">
    <w:p w14:paraId="1346D2B4" w14:textId="77777777" w:rsidR="00133C6B" w:rsidRDefault="0013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133C6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C92"/>
    <w:rsid w:val="00035CE8"/>
    <w:rsid w:val="00040CC4"/>
    <w:rsid w:val="00052544"/>
    <w:rsid w:val="00063BB1"/>
    <w:rsid w:val="00096BE4"/>
    <w:rsid w:val="000C275F"/>
    <w:rsid w:val="000F1B3B"/>
    <w:rsid w:val="0010422E"/>
    <w:rsid w:val="00133C6B"/>
    <w:rsid w:val="00135E58"/>
    <w:rsid w:val="00171A57"/>
    <w:rsid w:val="001B1048"/>
    <w:rsid w:val="001D220A"/>
    <w:rsid w:val="001E0BC5"/>
    <w:rsid w:val="00226D40"/>
    <w:rsid w:val="0027394D"/>
    <w:rsid w:val="00281006"/>
    <w:rsid w:val="00334951"/>
    <w:rsid w:val="003358DE"/>
    <w:rsid w:val="00353C60"/>
    <w:rsid w:val="00385BEB"/>
    <w:rsid w:val="003B12D3"/>
    <w:rsid w:val="003B7063"/>
    <w:rsid w:val="003D5EF5"/>
    <w:rsid w:val="004107E0"/>
    <w:rsid w:val="004160CE"/>
    <w:rsid w:val="00427523"/>
    <w:rsid w:val="00437F60"/>
    <w:rsid w:val="00443402"/>
    <w:rsid w:val="00456001"/>
    <w:rsid w:val="004754FA"/>
    <w:rsid w:val="004D2DFB"/>
    <w:rsid w:val="004E6D40"/>
    <w:rsid w:val="005403D5"/>
    <w:rsid w:val="005409F6"/>
    <w:rsid w:val="00543D94"/>
    <w:rsid w:val="00544563"/>
    <w:rsid w:val="00552D1C"/>
    <w:rsid w:val="005624B2"/>
    <w:rsid w:val="00575D9B"/>
    <w:rsid w:val="005860CE"/>
    <w:rsid w:val="005A7D3A"/>
    <w:rsid w:val="006754DE"/>
    <w:rsid w:val="006B5C69"/>
    <w:rsid w:val="006D0E04"/>
    <w:rsid w:val="006F6C92"/>
    <w:rsid w:val="0071342B"/>
    <w:rsid w:val="00713D82"/>
    <w:rsid w:val="007262C6"/>
    <w:rsid w:val="007500EB"/>
    <w:rsid w:val="00761B50"/>
    <w:rsid w:val="00765ADC"/>
    <w:rsid w:val="00774BF1"/>
    <w:rsid w:val="007927C7"/>
    <w:rsid w:val="007B100F"/>
    <w:rsid w:val="007C1529"/>
    <w:rsid w:val="007F18D0"/>
    <w:rsid w:val="008033E8"/>
    <w:rsid w:val="008037C1"/>
    <w:rsid w:val="008144BB"/>
    <w:rsid w:val="00836171"/>
    <w:rsid w:val="00842B3D"/>
    <w:rsid w:val="0087090F"/>
    <w:rsid w:val="008A1469"/>
    <w:rsid w:val="008A3261"/>
    <w:rsid w:val="008A3F99"/>
    <w:rsid w:val="008B111E"/>
    <w:rsid w:val="008C3943"/>
    <w:rsid w:val="009054FB"/>
    <w:rsid w:val="00921A3C"/>
    <w:rsid w:val="009705E2"/>
    <w:rsid w:val="009710DE"/>
    <w:rsid w:val="00984525"/>
    <w:rsid w:val="009C0941"/>
    <w:rsid w:val="009D4F81"/>
    <w:rsid w:val="00A00CBC"/>
    <w:rsid w:val="00A04724"/>
    <w:rsid w:val="00A06DE5"/>
    <w:rsid w:val="00A173DA"/>
    <w:rsid w:val="00A46118"/>
    <w:rsid w:val="00A67974"/>
    <w:rsid w:val="00A87283"/>
    <w:rsid w:val="00B223D5"/>
    <w:rsid w:val="00B27DC6"/>
    <w:rsid w:val="00B51731"/>
    <w:rsid w:val="00B54AFE"/>
    <w:rsid w:val="00B75868"/>
    <w:rsid w:val="00BF003E"/>
    <w:rsid w:val="00C774EB"/>
    <w:rsid w:val="00CA1A7C"/>
    <w:rsid w:val="00D1250A"/>
    <w:rsid w:val="00D6766B"/>
    <w:rsid w:val="00D94F73"/>
    <w:rsid w:val="00DC17F0"/>
    <w:rsid w:val="00E022AF"/>
    <w:rsid w:val="00E30D95"/>
    <w:rsid w:val="00E31F1D"/>
    <w:rsid w:val="00E440A8"/>
    <w:rsid w:val="00EA7619"/>
    <w:rsid w:val="00EC0A2D"/>
    <w:rsid w:val="00F17916"/>
    <w:rsid w:val="00F525AF"/>
    <w:rsid w:val="00F56690"/>
    <w:rsid w:val="00F82B98"/>
    <w:rsid w:val="00F86261"/>
    <w:rsid w:val="00FA346F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7E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4</cp:revision>
  <dcterms:created xsi:type="dcterms:W3CDTF">2022-03-15T12:44:00Z</dcterms:created>
  <dcterms:modified xsi:type="dcterms:W3CDTF">2022-03-16T10:14:00Z</dcterms:modified>
</cp:coreProperties>
</file>