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5DED85" w14:textId="77777777" w:rsidR="00A077E8" w:rsidRPr="00E07325" w:rsidRDefault="00A077E8" w:rsidP="00A077E8">
      <w:pPr>
        <w:pStyle w:val="Bezodstpw"/>
        <w:jc w:val="right"/>
        <w:rPr>
          <w:rFonts w:ascii="Arial" w:hAnsi="Arial" w:cs="Arial"/>
          <w:noProof/>
          <w:sz w:val="20"/>
          <w:szCs w:val="20"/>
          <w:lang w:eastAsia="pl-PL"/>
        </w:rPr>
      </w:pPr>
      <w:r w:rsidRPr="00E07325">
        <w:rPr>
          <w:rFonts w:ascii="Arial" w:hAnsi="Arial" w:cs="Arial"/>
          <w:noProof/>
          <w:sz w:val="20"/>
          <w:szCs w:val="20"/>
          <w:lang w:eastAsia="pl-PL"/>
        </w:rPr>
        <w:drawing>
          <wp:inline distT="0" distB="0" distL="0" distR="0" wp14:anchorId="562F4F53" wp14:editId="70031484">
            <wp:extent cx="617220" cy="617220"/>
            <wp:effectExtent l="0" t="0" r="0" b="0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6E0D96" w14:textId="2D488F42" w:rsidR="00A077E8" w:rsidRPr="00675709" w:rsidRDefault="00A077E8" w:rsidP="00A077E8">
      <w:pPr>
        <w:pStyle w:val="Bezodstpw"/>
        <w:jc w:val="both"/>
        <w:rPr>
          <w:rFonts w:ascii="Arial" w:hAnsi="Arial" w:cs="Arial"/>
          <w:b/>
        </w:rPr>
      </w:pPr>
      <w:r w:rsidRPr="00675709">
        <w:rPr>
          <w:rFonts w:ascii="Arial" w:hAnsi="Arial" w:cs="Arial"/>
          <w:b/>
        </w:rPr>
        <w:t xml:space="preserve">Informacja prasowa: </w:t>
      </w:r>
      <w:r w:rsidR="00675709" w:rsidRPr="00675709">
        <w:rPr>
          <w:rFonts w:ascii="Arial" w:hAnsi="Arial" w:cs="Arial"/>
          <w:b/>
        </w:rPr>
        <w:t>04-10</w:t>
      </w:r>
      <w:r w:rsidRPr="00675709">
        <w:rPr>
          <w:rFonts w:ascii="Arial" w:hAnsi="Arial" w:cs="Arial"/>
          <w:b/>
        </w:rPr>
        <w:t>-2021, Częstochowa</w:t>
      </w:r>
    </w:p>
    <w:p w14:paraId="620C2083" w14:textId="77777777" w:rsidR="00A077E8" w:rsidRPr="00675709" w:rsidRDefault="00A077E8" w:rsidP="00A077E8">
      <w:pPr>
        <w:pStyle w:val="Bezodstpw"/>
        <w:jc w:val="both"/>
        <w:rPr>
          <w:rFonts w:ascii="Arial" w:hAnsi="Arial" w:cs="Arial"/>
        </w:rPr>
      </w:pPr>
      <w:r w:rsidRPr="00675709">
        <w:rPr>
          <w:rFonts w:ascii="Arial" w:hAnsi="Arial" w:cs="Arial"/>
        </w:rPr>
        <w:t>źródło: Biuro Prasowe Galerii Jurajskiej</w:t>
      </w:r>
    </w:p>
    <w:p w14:paraId="06482672" w14:textId="77777777" w:rsidR="00A077E8" w:rsidRPr="00675709" w:rsidRDefault="00A077E8" w:rsidP="00A077E8">
      <w:pPr>
        <w:pStyle w:val="Bezodstpw"/>
        <w:jc w:val="both"/>
        <w:rPr>
          <w:rFonts w:ascii="Arial" w:hAnsi="Arial" w:cs="Arial"/>
        </w:rPr>
      </w:pPr>
      <w:r w:rsidRPr="00675709">
        <w:rPr>
          <w:rFonts w:ascii="Arial" w:hAnsi="Arial" w:cs="Arial"/>
        </w:rPr>
        <w:t>Tomasz Pietrzak/Guarana PR</w:t>
      </w:r>
    </w:p>
    <w:p w14:paraId="18F7A9A0" w14:textId="7FD8CDE7" w:rsidR="00A077E8" w:rsidRPr="00675709" w:rsidRDefault="00A077E8" w:rsidP="00A077E8">
      <w:pPr>
        <w:pStyle w:val="Bezodstpw"/>
        <w:jc w:val="both"/>
        <w:rPr>
          <w:rFonts w:ascii="Arial" w:hAnsi="Arial" w:cs="Arial"/>
        </w:rPr>
      </w:pPr>
      <w:r w:rsidRPr="00675709">
        <w:rPr>
          <w:rFonts w:ascii="Arial" w:hAnsi="Arial" w:cs="Arial"/>
        </w:rPr>
        <w:t xml:space="preserve">tel. 509 106 256 mail. </w:t>
      </w:r>
      <w:r w:rsidR="00675709" w:rsidRPr="00675709">
        <w:rPr>
          <w:rFonts w:ascii="Arial" w:hAnsi="Arial" w:cs="Arial"/>
        </w:rPr>
        <w:t>tomasz.pietrzak[at]guaranapr.pl</w:t>
      </w:r>
    </w:p>
    <w:p w14:paraId="70331A2A" w14:textId="77777777" w:rsidR="00A077E8" w:rsidRPr="00E07325" w:rsidRDefault="00A077E8" w:rsidP="00A077E8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</w:p>
    <w:p w14:paraId="737FC28D" w14:textId="77777777" w:rsidR="00A077E8" w:rsidRDefault="00A077E8" w:rsidP="00A077E8">
      <w:pPr>
        <w:pStyle w:val="Bezodstpw"/>
        <w:rPr>
          <w:rFonts w:ascii="Times New Roman" w:hAnsi="Times New Roman"/>
          <w:sz w:val="24"/>
          <w:szCs w:val="24"/>
        </w:rPr>
      </w:pPr>
    </w:p>
    <w:p w14:paraId="0757A0D3" w14:textId="77777777" w:rsidR="00A077E8" w:rsidRDefault="00A077E8" w:rsidP="00A077E8">
      <w:pPr>
        <w:pStyle w:val="Bezodstpw"/>
        <w:rPr>
          <w:rFonts w:ascii="Arial" w:hAnsi="Arial" w:cs="Arial"/>
          <w:b/>
          <w:bCs/>
          <w:sz w:val="32"/>
          <w:szCs w:val="32"/>
        </w:rPr>
      </w:pPr>
      <w:r w:rsidRPr="001A481B">
        <w:rPr>
          <w:rFonts w:ascii="Arial" w:hAnsi="Arial" w:cs="Arial"/>
          <w:b/>
          <w:bCs/>
          <w:sz w:val="32"/>
          <w:szCs w:val="32"/>
        </w:rPr>
        <w:t>SFD zasili ofertę Galerii Jurajskiej</w:t>
      </w:r>
    </w:p>
    <w:p w14:paraId="47C16D08" w14:textId="77777777" w:rsidR="00A077E8" w:rsidRPr="001A481B" w:rsidRDefault="00A077E8" w:rsidP="00A077E8">
      <w:pPr>
        <w:pStyle w:val="Bezodstpw"/>
        <w:rPr>
          <w:rFonts w:ascii="Arial" w:hAnsi="Arial" w:cs="Arial"/>
          <w:b/>
          <w:bCs/>
          <w:sz w:val="32"/>
          <w:szCs w:val="32"/>
        </w:rPr>
      </w:pPr>
    </w:p>
    <w:p w14:paraId="6280B674" w14:textId="77777777" w:rsidR="00A077E8" w:rsidRPr="00EE544B" w:rsidRDefault="00A077E8" w:rsidP="00A077E8">
      <w:pPr>
        <w:pStyle w:val="Bezodstpw"/>
        <w:rPr>
          <w:rFonts w:ascii="Arial" w:hAnsi="Arial" w:cs="Arial"/>
          <w:b/>
          <w:bCs/>
          <w:sz w:val="26"/>
          <w:szCs w:val="26"/>
        </w:rPr>
      </w:pPr>
      <w:r w:rsidRPr="00EE544B">
        <w:rPr>
          <w:rFonts w:ascii="Arial" w:hAnsi="Arial" w:cs="Arial"/>
          <w:b/>
          <w:bCs/>
          <w:sz w:val="26"/>
          <w:szCs w:val="26"/>
        </w:rPr>
        <w:t xml:space="preserve">Popularna sieć sklepów </w:t>
      </w:r>
      <w:r>
        <w:rPr>
          <w:rFonts w:ascii="Arial" w:hAnsi="Arial" w:cs="Arial"/>
          <w:b/>
          <w:bCs/>
          <w:sz w:val="26"/>
          <w:szCs w:val="26"/>
        </w:rPr>
        <w:t xml:space="preserve">pojawi się w </w:t>
      </w:r>
      <w:proofErr w:type="spellStart"/>
      <w:r>
        <w:rPr>
          <w:rFonts w:ascii="Arial" w:hAnsi="Arial" w:cs="Arial"/>
          <w:b/>
          <w:bCs/>
          <w:sz w:val="26"/>
          <w:szCs w:val="26"/>
        </w:rPr>
        <w:t>tenant-mixie</w:t>
      </w:r>
      <w:proofErr w:type="spellEnd"/>
      <w:r w:rsidRPr="00EE544B">
        <w:rPr>
          <w:rFonts w:ascii="Arial" w:hAnsi="Arial" w:cs="Arial"/>
          <w:b/>
          <w:bCs/>
          <w:sz w:val="26"/>
          <w:szCs w:val="26"/>
        </w:rPr>
        <w:t xml:space="preserve"> </w:t>
      </w:r>
      <w:r>
        <w:rPr>
          <w:rFonts w:ascii="Arial" w:hAnsi="Arial" w:cs="Arial"/>
          <w:b/>
          <w:bCs/>
          <w:sz w:val="26"/>
          <w:szCs w:val="26"/>
        </w:rPr>
        <w:t>największego</w:t>
      </w:r>
      <w:r w:rsidRPr="00EE544B">
        <w:rPr>
          <w:rFonts w:ascii="Arial" w:hAnsi="Arial" w:cs="Arial"/>
          <w:b/>
          <w:bCs/>
          <w:sz w:val="26"/>
          <w:szCs w:val="26"/>
        </w:rPr>
        <w:t xml:space="preserve"> centrum handlowym w Częstochowie już w listopadzie</w:t>
      </w:r>
      <w:r>
        <w:rPr>
          <w:rFonts w:ascii="Arial" w:hAnsi="Arial" w:cs="Arial"/>
          <w:b/>
          <w:bCs/>
          <w:sz w:val="26"/>
          <w:szCs w:val="26"/>
        </w:rPr>
        <w:t>.</w:t>
      </w:r>
    </w:p>
    <w:p w14:paraId="7EE46537" w14:textId="77777777" w:rsidR="00A077E8" w:rsidRDefault="00A077E8" w:rsidP="00A077E8">
      <w:pPr>
        <w:pStyle w:val="Bezodstpw"/>
        <w:rPr>
          <w:rFonts w:ascii="Arial" w:hAnsi="Arial" w:cs="Arial"/>
        </w:rPr>
      </w:pPr>
    </w:p>
    <w:p w14:paraId="1B0BF076" w14:textId="77777777" w:rsidR="00A077E8" w:rsidRDefault="00A077E8" w:rsidP="00A077E8">
      <w:pPr>
        <w:pStyle w:val="Bezodstpw"/>
        <w:rPr>
          <w:rFonts w:ascii="Arial" w:hAnsi="Arial" w:cs="Arial"/>
        </w:rPr>
      </w:pPr>
    </w:p>
    <w:p w14:paraId="34148D8C" w14:textId="77777777" w:rsidR="00A077E8" w:rsidRPr="001A481B" w:rsidRDefault="00A077E8" w:rsidP="00A077E8">
      <w:pPr>
        <w:pStyle w:val="Bezodstpw"/>
        <w:rPr>
          <w:rFonts w:ascii="Arial" w:hAnsi="Arial" w:cs="Arial"/>
        </w:rPr>
      </w:pPr>
    </w:p>
    <w:p w14:paraId="138713EC" w14:textId="77777777" w:rsidR="00A077E8" w:rsidRPr="001A481B" w:rsidRDefault="00A077E8" w:rsidP="00A077E8">
      <w:pPr>
        <w:pStyle w:val="Bezodstpw"/>
        <w:rPr>
          <w:rFonts w:ascii="Arial" w:hAnsi="Arial" w:cs="Arial"/>
        </w:rPr>
      </w:pPr>
      <w:r w:rsidRPr="001A481B">
        <w:rPr>
          <w:rFonts w:ascii="Arial" w:hAnsi="Arial" w:cs="Arial"/>
        </w:rPr>
        <w:t xml:space="preserve">Galeria Jurajska wzmacnia ofertę w segmencie zdrowia i urody. Dział leasingu centrum handlowego podpisał właśnie umowę najmu z siecią sklepów SFD. Nowa marka w </w:t>
      </w:r>
      <w:proofErr w:type="spellStart"/>
      <w:r w:rsidRPr="001A481B">
        <w:rPr>
          <w:rFonts w:ascii="Arial" w:hAnsi="Arial" w:cs="Arial"/>
        </w:rPr>
        <w:t>tenant-mixie</w:t>
      </w:r>
      <w:proofErr w:type="spellEnd"/>
      <w:r w:rsidRPr="001A481B">
        <w:rPr>
          <w:rFonts w:ascii="Arial" w:hAnsi="Arial" w:cs="Arial"/>
        </w:rPr>
        <w:t xml:space="preserve"> zajmie</w:t>
      </w:r>
      <w:r>
        <w:rPr>
          <w:rFonts w:ascii="Arial" w:hAnsi="Arial" w:cs="Arial"/>
        </w:rPr>
        <w:t xml:space="preserve"> ulokowany na poziomie +1</w:t>
      </w:r>
      <w:r w:rsidRPr="001A481B">
        <w:rPr>
          <w:rFonts w:ascii="Arial" w:hAnsi="Arial" w:cs="Arial"/>
        </w:rPr>
        <w:t xml:space="preserve"> lokal mający </w:t>
      </w:r>
      <w:r>
        <w:rPr>
          <w:rFonts w:ascii="Arial" w:hAnsi="Arial" w:cs="Arial"/>
        </w:rPr>
        <w:t>58</w:t>
      </w:r>
      <w:r w:rsidRPr="001A481B">
        <w:rPr>
          <w:rFonts w:ascii="Arial" w:hAnsi="Arial" w:cs="Arial"/>
        </w:rPr>
        <w:t xml:space="preserve"> m kw</w:t>
      </w:r>
      <w:r>
        <w:rPr>
          <w:rFonts w:ascii="Arial" w:hAnsi="Arial" w:cs="Arial"/>
        </w:rPr>
        <w:t>.</w:t>
      </w:r>
    </w:p>
    <w:p w14:paraId="4013F2F7" w14:textId="77777777" w:rsidR="00A077E8" w:rsidRPr="001A481B" w:rsidRDefault="00A077E8" w:rsidP="00A077E8">
      <w:pPr>
        <w:pStyle w:val="Bezodstpw"/>
        <w:rPr>
          <w:rFonts w:ascii="Arial" w:hAnsi="Arial" w:cs="Arial"/>
        </w:rPr>
      </w:pPr>
    </w:p>
    <w:p w14:paraId="585CCA57" w14:textId="77777777" w:rsidR="00A077E8" w:rsidRPr="001A481B" w:rsidRDefault="00A077E8" w:rsidP="00A077E8">
      <w:pPr>
        <w:pStyle w:val="Bezodstpw"/>
        <w:rPr>
          <w:rFonts w:ascii="Arial" w:hAnsi="Arial" w:cs="Arial"/>
          <w:b/>
          <w:bCs/>
        </w:rPr>
      </w:pPr>
      <w:r w:rsidRPr="001A481B">
        <w:rPr>
          <w:rFonts w:ascii="Arial" w:hAnsi="Arial" w:cs="Arial"/>
        </w:rPr>
        <w:t xml:space="preserve">- Stajemy się coraz bardziej aktywni fizycznie. Chętnie korzystamy z siłowni i fitness clubów, a także uprawiamy inne sporty. Jak wyliczała firma Deloitte, aż 72% Polaków trenuje przynajmniej jedną dyscyplinę. Zmieniają się także nawyki żywieniowe. Z roku na roku mamy coraz więcej wegan i osób świadomie sięgających po diety medyczne. Rosnąca popularność wszelkich aktywności, a także zmieniające się nawyki żywieniowe, generują nowe potrzeby zakupowe – </w:t>
      </w:r>
      <w:r w:rsidRPr="001A481B">
        <w:rPr>
          <w:rFonts w:ascii="Arial" w:hAnsi="Arial" w:cs="Arial"/>
          <w:b/>
          <w:bCs/>
        </w:rPr>
        <w:t xml:space="preserve">mówi Anna </w:t>
      </w:r>
      <w:proofErr w:type="spellStart"/>
      <w:r w:rsidRPr="001A481B">
        <w:rPr>
          <w:rFonts w:ascii="Arial" w:hAnsi="Arial" w:cs="Arial"/>
          <w:b/>
          <w:bCs/>
        </w:rPr>
        <w:t>Borecka-Suda</w:t>
      </w:r>
      <w:proofErr w:type="spellEnd"/>
      <w:r w:rsidRPr="001A481B">
        <w:rPr>
          <w:rFonts w:ascii="Arial" w:hAnsi="Arial" w:cs="Arial"/>
          <w:b/>
          <w:bCs/>
        </w:rPr>
        <w:t>, zastępca dyrektora Galerii Jurajskiej.</w:t>
      </w:r>
    </w:p>
    <w:p w14:paraId="7ACB58EC" w14:textId="77777777" w:rsidR="00A077E8" w:rsidRPr="001A481B" w:rsidRDefault="00A077E8" w:rsidP="00A077E8">
      <w:pPr>
        <w:pStyle w:val="Bezodstpw"/>
        <w:rPr>
          <w:rFonts w:ascii="Arial" w:hAnsi="Arial" w:cs="Arial"/>
          <w:b/>
          <w:bCs/>
        </w:rPr>
      </w:pPr>
    </w:p>
    <w:p w14:paraId="661F5676" w14:textId="77777777" w:rsidR="00A077E8" w:rsidRPr="001A481B" w:rsidRDefault="00A077E8" w:rsidP="00A077E8">
      <w:pPr>
        <w:pStyle w:val="Bezodstpw"/>
        <w:rPr>
          <w:rFonts w:ascii="Arial" w:hAnsi="Arial" w:cs="Arial"/>
        </w:rPr>
      </w:pPr>
      <w:r w:rsidRPr="001A481B">
        <w:rPr>
          <w:rFonts w:ascii="Arial" w:hAnsi="Arial" w:cs="Arial"/>
        </w:rPr>
        <w:t>- Już dziś aż sześciu na dziesięciu uprawiających sporty zaopatruje się w rzeczy niezbędne do treningu w sklepach stacjonarnych.* Mając to na uwadze,</w:t>
      </w:r>
      <w:r>
        <w:rPr>
          <w:rFonts w:ascii="Arial" w:hAnsi="Arial" w:cs="Arial"/>
        </w:rPr>
        <w:t xml:space="preserve"> </w:t>
      </w:r>
      <w:r w:rsidRPr="001A481B">
        <w:rPr>
          <w:rFonts w:ascii="Arial" w:hAnsi="Arial" w:cs="Arial"/>
        </w:rPr>
        <w:t>stale wzmacniamy ofertę w tych segmentach</w:t>
      </w:r>
      <w:r>
        <w:rPr>
          <w:rFonts w:ascii="Arial" w:hAnsi="Arial" w:cs="Arial"/>
        </w:rPr>
        <w:t xml:space="preserve"> Galerii Jurajskiej</w:t>
      </w:r>
      <w:r w:rsidRPr="001A481B">
        <w:rPr>
          <w:rFonts w:ascii="Arial" w:hAnsi="Arial" w:cs="Arial"/>
        </w:rPr>
        <w:t>, które są szczególnie atrakcyjne np. dla osób ćwiczących i trenujących. Niedawno ogłosiliśmy dwóch nowych najemców z segmentu sportowo-</w:t>
      </w:r>
      <w:proofErr w:type="spellStart"/>
      <w:r w:rsidRPr="001A481B">
        <w:rPr>
          <w:rFonts w:ascii="Arial" w:hAnsi="Arial" w:cs="Arial"/>
        </w:rPr>
        <w:t>lifestylowego</w:t>
      </w:r>
      <w:proofErr w:type="spellEnd"/>
      <w:r w:rsidRPr="001A481B">
        <w:rPr>
          <w:rFonts w:ascii="Arial" w:hAnsi="Arial" w:cs="Arial"/>
        </w:rPr>
        <w:t xml:space="preserve"> – </w:t>
      </w:r>
      <w:proofErr w:type="spellStart"/>
      <w:r w:rsidRPr="001A481B">
        <w:rPr>
          <w:rFonts w:ascii="Arial" w:hAnsi="Arial" w:cs="Arial"/>
        </w:rPr>
        <w:t>Foot</w:t>
      </w:r>
      <w:proofErr w:type="spellEnd"/>
      <w:r w:rsidRPr="001A481B">
        <w:rPr>
          <w:rFonts w:ascii="Arial" w:hAnsi="Arial" w:cs="Arial"/>
        </w:rPr>
        <w:t xml:space="preserve"> </w:t>
      </w:r>
      <w:proofErr w:type="spellStart"/>
      <w:r w:rsidRPr="001A481B">
        <w:rPr>
          <w:rFonts w:ascii="Arial" w:hAnsi="Arial" w:cs="Arial"/>
        </w:rPr>
        <w:t>Locker</w:t>
      </w:r>
      <w:proofErr w:type="spellEnd"/>
      <w:r w:rsidRPr="001A481B">
        <w:rPr>
          <w:rFonts w:ascii="Arial" w:hAnsi="Arial" w:cs="Arial"/>
        </w:rPr>
        <w:t xml:space="preserve"> i New </w:t>
      </w:r>
      <w:proofErr w:type="spellStart"/>
      <w:r w:rsidRPr="001A481B">
        <w:rPr>
          <w:rFonts w:ascii="Arial" w:hAnsi="Arial" w:cs="Arial"/>
        </w:rPr>
        <w:t>Balance</w:t>
      </w:r>
      <w:proofErr w:type="spellEnd"/>
      <w:r>
        <w:rPr>
          <w:rFonts w:ascii="Arial" w:hAnsi="Arial" w:cs="Arial"/>
        </w:rPr>
        <w:t>. T</w:t>
      </w:r>
      <w:r w:rsidRPr="001A481B">
        <w:rPr>
          <w:rFonts w:ascii="Arial" w:hAnsi="Arial" w:cs="Arial"/>
        </w:rPr>
        <w:t>eraz pora na wzmocnienie segmentu zdrowia i urody o markę, która popularna jest wśród osób uprawiających sport, a także będących na diecie - dodaje.</w:t>
      </w:r>
    </w:p>
    <w:p w14:paraId="5B44C91A" w14:textId="77777777" w:rsidR="00A077E8" w:rsidRPr="001A481B" w:rsidRDefault="00A077E8" w:rsidP="00A077E8">
      <w:pPr>
        <w:pStyle w:val="Bezodstpw"/>
        <w:rPr>
          <w:rFonts w:ascii="Arial" w:hAnsi="Arial" w:cs="Arial"/>
        </w:rPr>
      </w:pPr>
    </w:p>
    <w:p w14:paraId="067B8BB4" w14:textId="65D6875D" w:rsidR="00A077E8" w:rsidRPr="001A481B" w:rsidRDefault="00A077E8" w:rsidP="00A077E8">
      <w:pPr>
        <w:pStyle w:val="Bezodstpw"/>
        <w:rPr>
          <w:rFonts w:ascii="Arial" w:hAnsi="Arial" w:cs="Arial"/>
        </w:rPr>
      </w:pPr>
      <w:r w:rsidRPr="001A481B">
        <w:rPr>
          <w:rFonts w:ascii="Arial" w:hAnsi="Arial" w:cs="Arial"/>
        </w:rPr>
        <w:t xml:space="preserve">W ofercie sklepu SFD klienci będą mogli znaleźć suplementy diety i odżywki dla sportowców stosowane np. przed, w trakcie i po treningu, żywność dietetyczną (m.in. bez cukru, dla wegan, </w:t>
      </w:r>
      <w:proofErr w:type="spellStart"/>
      <w:r w:rsidRPr="001A481B">
        <w:rPr>
          <w:rFonts w:ascii="Arial" w:hAnsi="Arial" w:cs="Arial"/>
        </w:rPr>
        <w:t>superfood</w:t>
      </w:r>
      <w:proofErr w:type="spellEnd"/>
      <w:r w:rsidRPr="001A481B">
        <w:rPr>
          <w:rFonts w:ascii="Arial" w:hAnsi="Arial" w:cs="Arial"/>
        </w:rPr>
        <w:t xml:space="preserve"> i słodycze dietetyczne), a także witaminy i preparaty prozdrowotne wspierające kondycję. </w:t>
      </w:r>
      <w:r w:rsidR="00675709">
        <w:rPr>
          <w:rFonts w:ascii="Arial" w:hAnsi="Arial" w:cs="Arial"/>
        </w:rPr>
        <w:t xml:space="preserve"> </w:t>
      </w:r>
      <w:r w:rsidRPr="001A481B">
        <w:rPr>
          <w:rFonts w:ascii="Arial" w:hAnsi="Arial" w:cs="Arial"/>
        </w:rPr>
        <w:t xml:space="preserve">Na miejscu będzie można także uzyskać fachową poradę co do ich doboru w zależności od potrzeb. SFD to pierwszy sklep tego typu, skierowany stricte do sportowców i osób aktywnych fizycznie w segmencie zdrowia i urody Galerii Jurajskiej, a zarazem </w:t>
      </w:r>
      <w:r>
        <w:rPr>
          <w:rFonts w:ascii="Arial" w:hAnsi="Arial" w:cs="Arial"/>
        </w:rPr>
        <w:t>14</w:t>
      </w:r>
      <w:r w:rsidRPr="001A481B">
        <w:rPr>
          <w:rFonts w:ascii="Arial" w:hAnsi="Arial" w:cs="Arial"/>
        </w:rPr>
        <w:t xml:space="preserve"> lokal w tej kategorii.</w:t>
      </w:r>
    </w:p>
    <w:p w14:paraId="4CAB2725" w14:textId="77777777" w:rsidR="00A077E8" w:rsidRPr="001A481B" w:rsidRDefault="00A077E8" w:rsidP="00A077E8">
      <w:pPr>
        <w:pStyle w:val="Bezodstpw"/>
        <w:rPr>
          <w:rFonts w:ascii="Arial" w:hAnsi="Arial" w:cs="Arial"/>
        </w:rPr>
      </w:pPr>
    </w:p>
    <w:p w14:paraId="5D099D77" w14:textId="77777777" w:rsidR="00A077E8" w:rsidRDefault="00A077E8" w:rsidP="00A077E8">
      <w:pPr>
        <w:pStyle w:val="Bezodstpw"/>
        <w:rPr>
          <w:rFonts w:ascii="Arial" w:hAnsi="Arial" w:cs="Arial"/>
        </w:rPr>
      </w:pPr>
      <w:r w:rsidRPr="001A481B">
        <w:rPr>
          <w:rFonts w:ascii="Arial" w:hAnsi="Arial" w:cs="Arial"/>
        </w:rPr>
        <w:t xml:space="preserve">- Realizując strategię leasingową </w:t>
      </w:r>
      <w:r>
        <w:rPr>
          <w:rFonts w:ascii="Arial" w:hAnsi="Arial" w:cs="Arial"/>
        </w:rPr>
        <w:t>uważnie</w:t>
      </w:r>
      <w:r w:rsidRPr="001A481B">
        <w:rPr>
          <w:rFonts w:ascii="Arial" w:hAnsi="Arial" w:cs="Arial"/>
        </w:rPr>
        <w:t xml:space="preserve"> śledzimy nowe potrzeby klientów, jakie pojawiają się na lokalnym i regionalnym rynku, i odpowiadamy na nie, zapełniając luki w naszym </w:t>
      </w:r>
      <w:proofErr w:type="spellStart"/>
      <w:r w:rsidRPr="001A481B">
        <w:rPr>
          <w:rFonts w:ascii="Arial" w:hAnsi="Arial" w:cs="Arial"/>
        </w:rPr>
        <w:t>tenant-mixie</w:t>
      </w:r>
      <w:proofErr w:type="spellEnd"/>
      <w:r w:rsidRPr="001A481B">
        <w:rPr>
          <w:rFonts w:ascii="Arial" w:hAnsi="Arial" w:cs="Arial"/>
        </w:rPr>
        <w:t xml:space="preserve">. Sięgamy przy tym do współpracy z najlepszymi markami, które są rozpoznawalne na rynku i które wpisują się w </w:t>
      </w:r>
      <w:proofErr w:type="spellStart"/>
      <w:r w:rsidRPr="001A481B">
        <w:rPr>
          <w:rFonts w:ascii="Arial" w:hAnsi="Arial" w:cs="Arial"/>
        </w:rPr>
        <w:t>lifestylowy</w:t>
      </w:r>
      <w:proofErr w:type="spellEnd"/>
      <w:r w:rsidRPr="001A481B">
        <w:rPr>
          <w:rFonts w:ascii="Arial" w:hAnsi="Arial" w:cs="Arial"/>
        </w:rPr>
        <w:t xml:space="preserve"> charakter Galerii Jurajskiej. SFD jest jednym z takich </w:t>
      </w:r>
      <w:proofErr w:type="spellStart"/>
      <w:r w:rsidRPr="001A481B">
        <w:rPr>
          <w:rFonts w:ascii="Arial" w:hAnsi="Arial" w:cs="Arial"/>
        </w:rPr>
        <w:t>brandów</w:t>
      </w:r>
      <w:proofErr w:type="spellEnd"/>
      <w:r w:rsidRPr="001A481B">
        <w:rPr>
          <w:rFonts w:ascii="Arial" w:hAnsi="Arial" w:cs="Arial"/>
        </w:rPr>
        <w:t xml:space="preserve"> – mówi Anna </w:t>
      </w:r>
      <w:proofErr w:type="spellStart"/>
      <w:r w:rsidRPr="001A481B">
        <w:rPr>
          <w:rFonts w:ascii="Arial" w:hAnsi="Arial" w:cs="Arial"/>
        </w:rPr>
        <w:t>Borecka-Suda</w:t>
      </w:r>
      <w:proofErr w:type="spellEnd"/>
      <w:r w:rsidRPr="001A481B">
        <w:rPr>
          <w:rFonts w:ascii="Arial" w:hAnsi="Arial" w:cs="Arial"/>
        </w:rPr>
        <w:t>.</w:t>
      </w:r>
    </w:p>
    <w:p w14:paraId="54EAD511" w14:textId="77777777" w:rsidR="00A077E8" w:rsidRDefault="00A077E8" w:rsidP="00A077E8">
      <w:pPr>
        <w:pStyle w:val="Bezodstpw"/>
        <w:rPr>
          <w:rFonts w:ascii="Arial" w:hAnsi="Arial" w:cs="Arial"/>
        </w:rPr>
      </w:pPr>
    </w:p>
    <w:p w14:paraId="4FFCCA29" w14:textId="77777777" w:rsidR="00A077E8" w:rsidRDefault="00A077E8" w:rsidP="00A077E8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 xml:space="preserve">SFD to już kolejna nowość w ofercie Galerii Jurajskiej. Niedawno w centrum handlowym otwarto salon sieci Volcano. Planowane są także otwarcia New </w:t>
      </w:r>
      <w:proofErr w:type="spellStart"/>
      <w:r>
        <w:rPr>
          <w:rFonts w:ascii="Arial" w:hAnsi="Arial" w:cs="Arial"/>
        </w:rPr>
        <w:t>Balance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Foot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Locker</w:t>
      </w:r>
      <w:proofErr w:type="spellEnd"/>
      <w:r>
        <w:rPr>
          <w:rFonts w:ascii="Arial" w:hAnsi="Arial" w:cs="Arial"/>
        </w:rPr>
        <w:t xml:space="preserve"> i </w:t>
      </w:r>
      <w:proofErr w:type="spellStart"/>
      <w:r>
        <w:rPr>
          <w:rFonts w:ascii="Arial" w:hAnsi="Arial" w:cs="Arial"/>
        </w:rPr>
        <w:t>HalfPrice</w:t>
      </w:r>
      <w:proofErr w:type="spellEnd"/>
      <w:r>
        <w:rPr>
          <w:rFonts w:ascii="Arial" w:hAnsi="Arial" w:cs="Arial"/>
        </w:rPr>
        <w:t xml:space="preserve">. Ta ostatnia marka stworzy tu największy sklep swojej sieci w woj. śląskim, mający powierzchnię 2135 m kw. </w:t>
      </w:r>
    </w:p>
    <w:p w14:paraId="3D9C4AAC" w14:textId="77777777" w:rsidR="00675709" w:rsidRDefault="00675709" w:rsidP="0067570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6D21ED5" w14:textId="05F5B137" w:rsidR="00675709" w:rsidRDefault="00675709" w:rsidP="0067570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07325">
        <w:rPr>
          <w:rFonts w:ascii="Arial" w:hAnsi="Arial" w:cs="Arial"/>
          <w:sz w:val="20"/>
          <w:szCs w:val="20"/>
        </w:rPr>
        <w:t>źródło: Galeria Jurajska/Guarana PR</w:t>
      </w:r>
    </w:p>
    <w:p w14:paraId="24696732" w14:textId="77777777" w:rsidR="00A077E8" w:rsidRPr="001A481B" w:rsidRDefault="00A077E8" w:rsidP="00A077E8">
      <w:pPr>
        <w:pStyle w:val="Bezodstpw"/>
        <w:rPr>
          <w:rFonts w:ascii="Arial" w:hAnsi="Arial" w:cs="Arial"/>
        </w:rPr>
      </w:pPr>
    </w:p>
    <w:p w14:paraId="7AA8BA75" w14:textId="77777777" w:rsidR="00A077E8" w:rsidRPr="00675709" w:rsidRDefault="00A077E8" w:rsidP="00A077E8">
      <w:pPr>
        <w:pStyle w:val="Bezodstpw"/>
        <w:rPr>
          <w:rFonts w:ascii="Arial" w:hAnsi="Arial" w:cs="Arial"/>
          <w:sz w:val="14"/>
          <w:szCs w:val="14"/>
        </w:rPr>
      </w:pPr>
      <w:r w:rsidRPr="00675709">
        <w:rPr>
          <w:rFonts w:ascii="Arial" w:hAnsi="Arial" w:cs="Arial"/>
          <w:sz w:val="14"/>
          <w:szCs w:val="14"/>
        </w:rPr>
        <w:t>Źródło danych:</w:t>
      </w:r>
    </w:p>
    <w:p w14:paraId="36061DC7" w14:textId="53ACB456" w:rsidR="00A077E8" w:rsidRPr="00675709" w:rsidRDefault="00A077E8" w:rsidP="00A077E8">
      <w:pPr>
        <w:pStyle w:val="Bezodstpw"/>
        <w:rPr>
          <w:rFonts w:ascii="Arial" w:hAnsi="Arial" w:cs="Arial"/>
          <w:sz w:val="14"/>
          <w:szCs w:val="14"/>
          <w:lang w:val="en-US"/>
        </w:rPr>
      </w:pPr>
      <w:r w:rsidRPr="00675709">
        <w:rPr>
          <w:rFonts w:ascii="Arial" w:hAnsi="Arial" w:cs="Arial"/>
          <w:sz w:val="14"/>
          <w:szCs w:val="14"/>
        </w:rPr>
        <w:t xml:space="preserve">*Dane za „Sports Retail </w:t>
      </w:r>
      <w:proofErr w:type="spellStart"/>
      <w:r w:rsidRPr="00675709">
        <w:rPr>
          <w:rFonts w:ascii="Arial" w:hAnsi="Arial" w:cs="Arial"/>
          <w:sz w:val="14"/>
          <w:szCs w:val="14"/>
        </w:rPr>
        <w:t>Study</w:t>
      </w:r>
      <w:proofErr w:type="spellEnd"/>
      <w:r w:rsidRPr="00675709">
        <w:rPr>
          <w:rFonts w:ascii="Arial" w:hAnsi="Arial" w:cs="Arial"/>
          <w:sz w:val="14"/>
          <w:szCs w:val="14"/>
        </w:rPr>
        <w:t xml:space="preserve"> 2020. </w:t>
      </w:r>
      <w:r w:rsidRPr="00675709">
        <w:rPr>
          <w:rFonts w:ascii="Arial" w:hAnsi="Arial" w:cs="Arial"/>
          <w:sz w:val="14"/>
          <w:szCs w:val="14"/>
          <w:lang w:val="en-US"/>
        </w:rPr>
        <w:t xml:space="preserve">Findings from a Central European consumer survey", Deloitte </w:t>
      </w:r>
    </w:p>
    <w:p w14:paraId="23B13E20" w14:textId="77777777" w:rsidR="00A077E8" w:rsidRPr="007F414D" w:rsidRDefault="00A077E8" w:rsidP="00A077E8">
      <w:pPr>
        <w:pStyle w:val="Bezodstpw"/>
        <w:rPr>
          <w:rFonts w:ascii="Arial" w:hAnsi="Arial" w:cs="Arial"/>
          <w:lang w:val="en-US"/>
        </w:rPr>
      </w:pPr>
    </w:p>
    <w:p w14:paraId="61A91B81" w14:textId="77777777" w:rsidR="00A077E8" w:rsidRPr="007F414D" w:rsidRDefault="00A077E8" w:rsidP="00A077E8">
      <w:pPr>
        <w:pStyle w:val="Bezodstpw"/>
        <w:jc w:val="both"/>
        <w:rPr>
          <w:rFonts w:ascii="Arial" w:hAnsi="Arial" w:cs="Arial"/>
          <w:sz w:val="24"/>
          <w:szCs w:val="24"/>
          <w:lang w:val="en-US"/>
        </w:rPr>
      </w:pPr>
    </w:p>
    <w:p w14:paraId="3A7A7A41" w14:textId="77777777" w:rsidR="00A077E8" w:rsidRPr="00333464" w:rsidRDefault="00A077E8" w:rsidP="00A077E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22228"/>
          <w:sz w:val="15"/>
          <w:szCs w:val="15"/>
          <w:lang w:eastAsia="pl-PL"/>
        </w:rPr>
      </w:pPr>
      <w:r w:rsidRPr="00333464">
        <w:rPr>
          <w:rFonts w:ascii="Arial" w:eastAsia="Times New Roman" w:hAnsi="Arial" w:cs="Arial"/>
          <w:color w:val="122228"/>
          <w:sz w:val="15"/>
          <w:szCs w:val="15"/>
          <w:lang w:eastAsia="pl-PL"/>
        </w:rPr>
        <w:t>***</w:t>
      </w:r>
    </w:p>
    <w:p w14:paraId="07B0EB1B" w14:textId="77777777" w:rsidR="00A077E8" w:rsidRPr="00333464" w:rsidRDefault="00A077E8" w:rsidP="00A077E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C363A"/>
          <w:sz w:val="14"/>
          <w:szCs w:val="14"/>
          <w:lang w:eastAsia="pl-PL"/>
        </w:rPr>
      </w:pPr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Galeria Jurajska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</w:t>
      </w:r>
      <w:proofErr w:type="spellStart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Reserved</w:t>
      </w:r>
      <w:proofErr w:type="spellEnd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, </w:t>
      </w:r>
      <w:proofErr w:type="spellStart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Cropp</w:t>
      </w:r>
      <w:proofErr w:type="spellEnd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, Home &amp; </w:t>
      </w:r>
      <w:proofErr w:type="spellStart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You</w:t>
      </w:r>
      <w:proofErr w:type="spellEnd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, House, </w:t>
      </w:r>
      <w:proofErr w:type="spellStart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Mohito</w:t>
      </w:r>
      <w:proofErr w:type="spellEnd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, </w:t>
      </w:r>
      <w:proofErr w:type="spellStart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Sinsay</w:t>
      </w:r>
      <w:proofErr w:type="spellEnd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), grupa Inditex (</w:t>
      </w:r>
      <w:proofErr w:type="spellStart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Zara</w:t>
      </w:r>
      <w:proofErr w:type="spellEnd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, </w:t>
      </w:r>
      <w:proofErr w:type="spellStart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Bershka</w:t>
      </w:r>
      <w:proofErr w:type="spellEnd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, Stradivarius, </w:t>
      </w:r>
      <w:proofErr w:type="spellStart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Massimo</w:t>
      </w:r>
      <w:proofErr w:type="spellEnd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 </w:t>
      </w:r>
      <w:proofErr w:type="spellStart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Dutti</w:t>
      </w:r>
      <w:proofErr w:type="spellEnd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), H&amp;M, TK </w:t>
      </w:r>
      <w:proofErr w:type="spellStart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Maxx</w:t>
      </w:r>
      <w:proofErr w:type="spellEnd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,  Mango, New </w:t>
      </w:r>
      <w:proofErr w:type="spellStart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Yorker</w:t>
      </w:r>
      <w:proofErr w:type="spellEnd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,</w:t>
      </w:r>
      <w:r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 Douglas, Rossmann, </w:t>
      </w:r>
      <w:proofErr w:type="spellStart"/>
      <w:r>
        <w:rPr>
          <w:rFonts w:ascii="Arial" w:eastAsia="Times New Roman" w:hAnsi="Arial" w:cs="Arial"/>
          <w:color w:val="2C363A"/>
          <w:sz w:val="14"/>
          <w:szCs w:val="14"/>
          <w:lang w:eastAsia="pl-PL"/>
        </w:rPr>
        <w:t>Sephora</w:t>
      </w:r>
      <w:proofErr w:type="spellEnd"/>
      <w:r>
        <w:rPr>
          <w:rFonts w:ascii="Arial" w:eastAsia="Times New Roman" w:hAnsi="Arial" w:cs="Arial"/>
          <w:color w:val="2C363A"/>
          <w:sz w:val="14"/>
          <w:szCs w:val="14"/>
          <w:lang w:eastAsia="pl-PL"/>
        </w:rPr>
        <w:t>, Super Pharm,</w:t>
      </w:r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 Euro RTV AGD, </w:t>
      </w:r>
      <w:proofErr w:type="spellStart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Intersport</w:t>
      </w:r>
      <w:proofErr w:type="spellEnd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, Empik, Smyk, </w:t>
      </w:r>
      <w:proofErr w:type="spellStart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Apart</w:t>
      </w:r>
      <w:proofErr w:type="spellEnd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 i wiele innych. W obiekcie działa także strefa rozrywki Bajkowy Labirynt. Operatorem spożywczym jest natomiast Biedronka. Do dyspozycji klientów Galerii Jurajskiej jest wielopoziomowy parking mogący pomieścić ponad 2330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293815F8" w14:textId="77777777" w:rsidR="00A077E8" w:rsidRPr="00333464" w:rsidRDefault="00A077E8" w:rsidP="00A077E8">
      <w:pPr>
        <w:pStyle w:val="Bezodstpw"/>
        <w:jc w:val="both"/>
        <w:rPr>
          <w:rFonts w:ascii="Arial" w:hAnsi="Arial" w:cs="Arial"/>
          <w:sz w:val="14"/>
          <w:szCs w:val="14"/>
        </w:rPr>
      </w:pPr>
    </w:p>
    <w:p w14:paraId="67AF968B" w14:textId="77777777" w:rsidR="00A077E8" w:rsidRDefault="00A077E8" w:rsidP="00A077E8"/>
    <w:p w14:paraId="5E0B032B" w14:textId="77777777" w:rsidR="00330E7C" w:rsidRDefault="00330E7C"/>
    <w:sectPr w:rsidR="00330E7C">
      <w:headerReference w:type="default" r:id="rId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70556" w14:textId="77777777" w:rsidR="00BE169D" w:rsidRDefault="00675709" w:rsidP="00BE169D">
    <w:pPr>
      <w:pStyle w:val="Nagwek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7E8"/>
    <w:rsid w:val="001D220A"/>
    <w:rsid w:val="00330E7C"/>
    <w:rsid w:val="004754FA"/>
    <w:rsid w:val="00675709"/>
    <w:rsid w:val="00A07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5C27D"/>
  <w15:chartTrackingRefBased/>
  <w15:docId w15:val="{A8370E10-CD49-4D98-BBD7-F390FA5A3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077E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077E8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A077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077E8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A077E8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633</Words>
  <Characters>3799</Characters>
  <Application>Microsoft Office Word</Application>
  <DocSecurity>0</DocSecurity>
  <Lines>31</Lines>
  <Paragraphs>8</Paragraphs>
  <ScaleCrop>false</ScaleCrop>
  <Company/>
  <LinksUpToDate>false</LinksUpToDate>
  <CharactersWithSpaces>4424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2</cp:revision>
  <dcterms:created xsi:type="dcterms:W3CDTF">2021-10-04T07:18:00Z</dcterms:created>
  <dcterms:modified xsi:type="dcterms:W3CDTF">2021-10-04T07:21:00Z</dcterms:modified>
</cp:coreProperties>
</file>