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  <w:r w:rsidRPr="00D06FAF">
        <w:rPr>
          <w:rFonts w:ascii="Calibri Light" w:hAnsi="Calibri Light" w:cs="Calibri Light"/>
          <w:b/>
          <w:sz w:val="20"/>
          <w:szCs w:val="20"/>
        </w:rPr>
        <w:t>Informacja prasowa: 08-05-2020, Tychy</w:t>
      </w:r>
      <w:r w:rsidRPr="00D06FAF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D06FAF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D06FAF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</w:rPr>
      </w:pPr>
    </w:p>
    <w:p w:rsidR="00BB6653" w:rsidRDefault="00BB6653" w:rsidP="00BB6653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>
        <w:rPr>
          <w:rFonts w:ascii="Calibri Light" w:hAnsi="Calibri Light" w:cs="Calibri Light"/>
          <w:b/>
          <w:sz w:val="26"/>
          <w:szCs w:val="20"/>
        </w:rPr>
        <w:t xml:space="preserve">Brand </w:t>
      </w:r>
      <w:proofErr w:type="spellStart"/>
      <w:r>
        <w:rPr>
          <w:rFonts w:ascii="Calibri Light" w:hAnsi="Calibri Light" w:cs="Calibri Light"/>
          <w:b/>
          <w:sz w:val="26"/>
          <w:szCs w:val="20"/>
        </w:rPr>
        <w:t>heroes</w:t>
      </w:r>
      <w:proofErr w:type="spellEnd"/>
      <w:r w:rsidRPr="00D06FAF">
        <w:rPr>
          <w:rFonts w:ascii="Calibri Light" w:hAnsi="Calibri Light" w:cs="Calibri Light"/>
          <w:b/>
          <w:sz w:val="26"/>
          <w:szCs w:val="20"/>
        </w:rPr>
        <w:t xml:space="preserve"> Gemini Park Tychy nagrały #hot16challenge2 dla medyków i nominowały pozostałe śląsk</w:t>
      </w:r>
      <w:r>
        <w:rPr>
          <w:rFonts w:ascii="Calibri Light" w:hAnsi="Calibri Light" w:cs="Calibri Light"/>
          <w:b/>
          <w:sz w:val="26"/>
          <w:szCs w:val="20"/>
        </w:rPr>
        <w:t>ie centra handlowe do wyzwania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Cs w:val="20"/>
        </w:rPr>
      </w:pPr>
      <w:r w:rsidRPr="00D06FAF">
        <w:rPr>
          <w:rFonts w:ascii="Calibri Light" w:hAnsi="Calibri Light" w:cs="Calibri Light"/>
          <w:szCs w:val="20"/>
        </w:rPr>
        <w:t>Gemini Park Tychy jako pierwsza galeria w Polsce włącza się w głośny #hot16challenge2. Jednocześnie do wyzwania nominuje 4 największe centra handlowe na Śląsku: Silesia City Center, Libero, Galerię Katowicką i IKEA Katowice. Cel? Pomoc służbie zdrowia w walce z COVID-19.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D06FAF">
        <w:rPr>
          <w:rFonts w:ascii="Calibri Light" w:hAnsi="Calibri Light" w:cs="Calibri Light"/>
          <w:sz w:val="20"/>
          <w:szCs w:val="20"/>
        </w:rPr>
        <w:t xml:space="preserve">#hot16challeenge podbija polskiego YouTube dominując na top liście serwisu. Wyzwanie, w którym chodzi o nagranie 16 wersów pod dowolny beat przyjął już m.in.  przyjął już m.in. Dawid Podsiadło, TACONAFIDE, Szpaku, Sebastian Fabijański, Paweł Domagała czy Jakub </w:t>
      </w:r>
      <w:proofErr w:type="spellStart"/>
      <w:r w:rsidRPr="00D06FAF">
        <w:rPr>
          <w:rFonts w:ascii="Calibri Light" w:hAnsi="Calibri Light" w:cs="Calibri Light"/>
          <w:sz w:val="20"/>
          <w:szCs w:val="20"/>
        </w:rPr>
        <w:t>Żulczyk</w:t>
      </w:r>
      <w:proofErr w:type="spellEnd"/>
      <w:r w:rsidRPr="00D06FAF">
        <w:rPr>
          <w:rFonts w:ascii="Calibri Light" w:hAnsi="Calibri Light" w:cs="Calibri Light"/>
          <w:sz w:val="20"/>
          <w:szCs w:val="20"/>
        </w:rPr>
        <w:t>, nominując kolejne osoby do realizacji podobnego wyzwania.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D06FAF">
        <w:rPr>
          <w:rFonts w:ascii="Calibri Light" w:hAnsi="Calibri Light" w:cs="Calibri Light"/>
          <w:sz w:val="20"/>
          <w:szCs w:val="20"/>
        </w:rPr>
        <w:t xml:space="preserve"> 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D06FAF">
        <w:rPr>
          <w:rFonts w:ascii="Calibri Light" w:hAnsi="Calibri Light" w:cs="Calibri Light"/>
          <w:sz w:val="20"/>
          <w:szCs w:val="20"/>
        </w:rPr>
        <w:t xml:space="preserve">Celem internetowej akcji jest nie tylko nagranie hip-hopowego kawałka, ale przede wszystkim zbiórka pieniędzy dla medyków na walkę z </w:t>
      </w:r>
      <w:proofErr w:type="spellStart"/>
      <w:r w:rsidRPr="00D06FAF">
        <w:rPr>
          <w:rFonts w:ascii="Calibri Light" w:hAnsi="Calibri Light" w:cs="Calibri Light"/>
          <w:sz w:val="20"/>
          <w:szCs w:val="20"/>
        </w:rPr>
        <w:t>koronawirusem</w:t>
      </w:r>
      <w:proofErr w:type="spellEnd"/>
      <w:r w:rsidRPr="00D06FAF">
        <w:rPr>
          <w:rFonts w:ascii="Calibri Light" w:hAnsi="Calibri Light" w:cs="Calibri Light"/>
          <w:sz w:val="20"/>
          <w:szCs w:val="20"/>
        </w:rPr>
        <w:t>. Ta od kilku dni prowadzona jest poprzez serwis Siępomaga.pl.  Do dziś zebrano ponad 900 tys. zł. Cel to milion!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47486A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47486A">
        <w:rPr>
          <w:rFonts w:ascii="Calibri Light" w:hAnsi="Calibri Light" w:cs="Calibri Light"/>
          <w:sz w:val="20"/>
          <w:szCs w:val="20"/>
        </w:rPr>
        <w:t xml:space="preserve">Link do zbiórki: </w:t>
      </w:r>
      <w:hyperlink r:id="rId7" w:history="1">
        <w:r w:rsidRPr="0047486A">
          <w:rPr>
            <w:rStyle w:val="Hipercze"/>
            <w:rFonts w:ascii="Calibri Light" w:hAnsi="Calibri Light" w:cs="Calibri Light"/>
            <w:sz w:val="20"/>
            <w:szCs w:val="20"/>
          </w:rPr>
          <w:t>https://www.siepomaga.pl/hot16challenge</w:t>
        </w:r>
      </w:hyperlink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D06FAF">
        <w:rPr>
          <w:rFonts w:ascii="Calibri Light" w:hAnsi="Calibri Light" w:cs="Calibri Light"/>
          <w:sz w:val="20"/>
          <w:szCs w:val="20"/>
        </w:rPr>
        <w:t xml:space="preserve">Teraz wyzwanie zalewające sieć podejmuje także Gemini Park. Jest to pierwsza galeria włączająca się w przedsięwzięcie. Centrum handlowe przygotowało hip-hopowy kawałek, który wykonały… </w:t>
      </w:r>
      <w:proofErr w:type="spellStart"/>
      <w:r>
        <w:rPr>
          <w:rFonts w:ascii="Calibri Light" w:hAnsi="Calibri Light" w:cs="Calibri Light"/>
          <w:sz w:val="20"/>
          <w:szCs w:val="20"/>
        </w:rPr>
        <w:t>brand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  <w:szCs w:val="20"/>
        </w:rPr>
        <w:t>heroes</w:t>
      </w:r>
      <w:proofErr w:type="spellEnd"/>
      <w:r w:rsidRPr="00D06FAF">
        <w:rPr>
          <w:rFonts w:ascii="Calibri Light" w:hAnsi="Calibri Light" w:cs="Calibri Light"/>
          <w:sz w:val="20"/>
          <w:szCs w:val="20"/>
        </w:rPr>
        <w:t xml:space="preserve"> centrum handlowego, czyli Rodzina </w:t>
      </w:r>
      <w:proofErr w:type="spellStart"/>
      <w:r w:rsidRPr="00D06FAF">
        <w:rPr>
          <w:rFonts w:ascii="Calibri Light" w:hAnsi="Calibri Light" w:cs="Calibri Light"/>
          <w:sz w:val="20"/>
          <w:szCs w:val="20"/>
        </w:rPr>
        <w:t>Gemińskich</w:t>
      </w:r>
      <w:proofErr w:type="spellEnd"/>
      <w:r w:rsidRPr="00D06FAF">
        <w:rPr>
          <w:rFonts w:ascii="Calibri Light" w:hAnsi="Calibri Light" w:cs="Calibri Light"/>
          <w:sz w:val="20"/>
          <w:szCs w:val="20"/>
        </w:rPr>
        <w:t>. Galeria wsparła także akcję finansowo.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D06FAF">
        <w:rPr>
          <w:rFonts w:ascii="Calibri Light" w:hAnsi="Calibri Light" w:cs="Calibri Light"/>
          <w:sz w:val="20"/>
          <w:szCs w:val="20"/>
        </w:rPr>
        <w:t xml:space="preserve">Link do filmu: </w:t>
      </w:r>
      <w:hyperlink r:id="rId8" w:tgtFrame="_blank" w:history="1">
        <w:r w:rsidRPr="00D06FAF">
          <w:rPr>
            <w:rStyle w:val="Hipercze"/>
            <w:rFonts w:ascii="Calibri Light" w:hAnsi="Calibri Light" w:cs="Calibri Light"/>
            <w:sz w:val="20"/>
            <w:szCs w:val="20"/>
            <w:shd w:val="clear" w:color="auto" w:fill="FFFFFF"/>
          </w:rPr>
          <w:t>https://youtu.be/QgDzv-M3R6M</w:t>
        </w:r>
      </w:hyperlink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D06FAF">
        <w:rPr>
          <w:rFonts w:ascii="Calibri Light" w:hAnsi="Calibri Light" w:cs="Calibri Light"/>
          <w:sz w:val="20"/>
          <w:szCs w:val="20"/>
        </w:rPr>
        <w:t>Jednocześnie, zgodnie z zasadą challenge'u, do podobnego wyzwania tyska galeria nominowała pozostałe śląskie galerie - Silesia City Center, Galerię Katowicką, Libero i IKEA Katowice. Celem jest  upowszechnienie akcji oraz osiągnięcie założonego w zbiórce celu. Na odpowiedź na wyzwanie galerie mają 72 godziny!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D06FAF">
        <w:rPr>
          <w:rFonts w:ascii="Calibri Light" w:hAnsi="Calibri Light" w:cs="Calibri Light"/>
          <w:i/>
          <w:sz w:val="20"/>
          <w:szCs w:val="20"/>
        </w:rPr>
        <w:t xml:space="preserve">- W akcję zaangażowaliśmy się  spontanicznie. W czwartek zaprzyjaźniony tekściarz napisał dla nas przewrotny, pełen humoru tekst.  Na nocne nagranie ściągnęliśmy aktorów z teatru </w:t>
      </w:r>
      <w:proofErr w:type="spellStart"/>
      <w:r w:rsidRPr="00D06FAF">
        <w:rPr>
          <w:rFonts w:ascii="Calibri Light" w:hAnsi="Calibri Light" w:cs="Calibri Light"/>
          <w:i/>
          <w:sz w:val="20"/>
          <w:szCs w:val="20"/>
        </w:rPr>
        <w:t>Hom</w:t>
      </w:r>
      <w:proofErr w:type="spellEnd"/>
      <w:r w:rsidRPr="00D06FAF">
        <w:rPr>
          <w:rFonts w:ascii="Calibri Light" w:hAnsi="Calibri Light" w:cs="Calibri Light"/>
          <w:i/>
          <w:sz w:val="20"/>
          <w:szCs w:val="20"/>
        </w:rPr>
        <w:t>, z którym współpracujemy od samego początku. Także w nocy powstał klip do piosenki</w:t>
      </w:r>
      <w:r>
        <w:rPr>
          <w:rFonts w:ascii="Calibri Light" w:hAnsi="Calibri Light" w:cs="Calibri Light"/>
          <w:i/>
          <w:sz w:val="20"/>
          <w:szCs w:val="20"/>
        </w:rPr>
        <w:t>,</w:t>
      </w:r>
      <w:r w:rsidRPr="00D06FAF">
        <w:rPr>
          <w:rFonts w:ascii="Calibri Light" w:hAnsi="Calibri Light" w:cs="Calibri Light"/>
          <w:i/>
          <w:sz w:val="20"/>
          <w:szCs w:val="20"/>
        </w:rPr>
        <w:t xml:space="preserve"> zrealizowany na terenie naszej galerii z udziałem rodziny </w:t>
      </w:r>
      <w:proofErr w:type="spellStart"/>
      <w:r w:rsidRPr="00D06FAF">
        <w:rPr>
          <w:rFonts w:ascii="Calibri Light" w:hAnsi="Calibri Light" w:cs="Calibri Light"/>
          <w:i/>
          <w:sz w:val="20"/>
          <w:szCs w:val="20"/>
        </w:rPr>
        <w:t>Gemińskich</w:t>
      </w:r>
      <w:proofErr w:type="spellEnd"/>
      <w:r w:rsidRPr="00D06FAF">
        <w:rPr>
          <w:rFonts w:ascii="Calibri Light" w:hAnsi="Calibri Light" w:cs="Calibri Light"/>
          <w:i/>
          <w:sz w:val="20"/>
          <w:szCs w:val="20"/>
        </w:rPr>
        <w:t>. Dziś materiał ląduje na YouTube razem z wyzwaniem jakie rzucamy śląskim galeriom handlowym</w:t>
      </w:r>
      <w:r w:rsidRPr="00D06FAF">
        <w:rPr>
          <w:rFonts w:ascii="Calibri Light" w:hAnsi="Calibri Light" w:cs="Calibri Light"/>
          <w:sz w:val="20"/>
          <w:szCs w:val="20"/>
        </w:rPr>
        <w:t xml:space="preserve"> - mówi Aleksandra Zawodzińska, dyrektor marketingu i PR Gemini Park Tychy.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D06FAF">
        <w:rPr>
          <w:rFonts w:ascii="Calibri Light" w:hAnsi="Calibri Light" w:cs="Calibri Light"/>
          <w:sz w:val="20"/>
          <w:szCs w:val="20"/>
        </w:rPr>
        <w:t xml:space="preserve">Jak podkreślają przedstawiciele obiektu, w całej akcji chodzi nie tylko o dobrą zabawę, ale przede wszystkim o wsparcie służby zdrowia w walce z COVID-19. - Wszyscy mamy dziś jeden wspólny cel, wesprzeć medyków, którzy każdego dnia z narażeniem zdrowia i życia niosą bezinteresowną pomoc chorym na </w:t>
      </w:r>
      <w:proofErr w:type="spellStart"/>
      <w:r w:rsidRPr="00D06FAF">
        <w:rPr>
          <w:rFonts w:ascii="Calibri Light" w:hAnsi="Calibri Light" w:cs="Calibri Light"/>
          <w:sz w:val="20"/>
          <w:szCs w:val="20"/>
        </w:rPr>
        <w:t>koronawirusa</w:t>
      </w:r>
      <w:proofErr w:type="spellEnd"/>
      <w:r w:rsidRPr="00D06FAF">
        <w:rPr>
          <w:rFonts w:ascii="Calibri Light" w:hAnsi="Calibri Light" w:cs="Calibri Light"/>
          <w:sz w:val="20"/>
          <w:szCs w:val="20"/>
        </w:rPr>
        <w:t xml:space="preserve"> - mówi.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D06FAF">
        <w:rPr>
          <w:rFonts w:ascii="Calibri Light" w:hAnsi="Calibri Light" w:cs="Calibri Light"/>
          <w:sz w:val="20"/>
          <w:szCs w:val="20"/>
        </w:rPr>
        <w:t xml:space="preserve">- </w:t>
      </w:r>
      <w:r w:rsidRPr="00D06FAF">
        <w:rPr>
          <w:rFonts w:ascii="Calibri Light" w:hAnsi="Calibri Light" w:cs="Calibri Light"/>
          <w:i/>
          <w:sz w:val="20"/>
          <w:szCs w:val="20"/>
        </w:rPr>
        <w:t>Przyłączając się do akcji, także w imieniu dziesiątek tysięcy naszych klientów, chcemy im dać znać, że nie są w tej walce osamotnieni. Istotne jest także szybkie osiągnięcie celu, jaki założyli organizatorzy akcji. Do 100% pozostało już niewiele. Wierzymy, że zaangażowanie się największych centrów handlowych może przyspieszyć zbiórkę</w:t>
      </w:r>
      <w:r w:rsidRPr="00D06FAF">
        <w:rPr>
          <w:rFonts w:ascii="Calibri Light" w:hAnsi="Calibri Light" w:cs="Calibri Light"/>
          <w:sz w:val="20"/>
          <w:szCs w:val="20"/>
        </w:rPr>
        <w:t xml:space="preserve"> - mówi Zawodzińska.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  <w:r w:rsidRPr="00D06FAF">
        <w:rPr>
          <w:rFonts w:ascii="Calibri Light" w:hAnsi="Calibri Light" w:cs="Calibri Light"/>
          <w:sz w:val="20"/>
          <w:szCs w:val="20"/>
        </w:rPr>
        <w:t xml:space="preserve">To już druga odsłona </w:t>
      </w:r>
      <w:proofErr w:type="spellStart"/>
      <w:r w:rsidRPr="00D06FAF">
        <w:rPr>
          <w:rFonts w:ascii="Calibri Light" w:hAnsi="Calibri Light" w:cs="Calibri Light"/>
          <w:sz w:val="20"/>
          <w:szCs w:val="20"/>
        </w:rPr>
        <w:t>challeng'u</w:t>
      </w:r>
      <w:proofErr w:type="spellEnd"/>
      <w:r w:rsidRPr="00D06FAF">
        <w:rPr>
          <w:rFonts w:ascii="Calibri Light" w:hAnsi="Calibri Light" w:cs="Calibri Light"/>
          <w:sz w:val="20"/>
          <w:szCs w:val="20"/>
        </w:rPr>
        <w:t xml:space="preserve">. Podobnie jak w pierwszej jej pomysłodawcą jest raper Solar. Idea całej akcji nawiązuje z kolei do </w:t>
      </w:r>
      <w:proofErr w:type="spellStart"/>
      <w:r w:rsidRPr="00D06FAF">
        <w:rPr>
          <w:rFonts w:ascii="Calibri Light" w:hAnsi="Calibri Light" w:cs="Calibri Light"/>
          <w:sz w:val="20"/>
          <w:szCs w:val="20"/>
        </w:rPr>
        <w:t>hitowego</w:t>
      </w:r>
      <w:proofErr w:type="spellEnd"/>
      <w:r w:rsidRPr="00D06FA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D06FAF">
        <w:rPr>
          <w:rFonts w:ascii="Calibri Light" w:hAnsi="Calibri Light" w:cs="Calibri Light"/>
          <w:sz w:val="20"/>
          <w:szCs w:val="20"/>
        </w:rPr>
        <w:t>Ice</w:t>
      </w:r>
      <w:proofErr w:type="spellEnd"/>
      <w:r w:rsidRPr="00D06FAF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D06FAF">
        <w:rPr>
          <w:rFonts w:ascii="Calibri Light" w:hAnsi="Calibri Light" w:cs="Calibri Light"/>
          <w:sz w:val="20"/>
          <w:szCs w:val="20"/>
        </w:rPr>
        <w:t>Bucket</w:t>
      </w:r>
      <w:proofErr w:type="spellEnd"/>
      <w:r w:rsidRPr="00D06FAF">
        <w:rPr>
          <w:rFonts w:ascii="Calibri Light" w:hAnsi="Calibri Light" w:cs="Calibri Light"/>
          <w:sz w:val="20"/>
          <w:szCs w:val="20"/>
        </w:rPr>
        <w:t xml:space="preserve"> Challenge, który kilka lat temu podbił </w:t>
      </w:r>
      <w:proofErr w:type="spellStart"/>
      <w:r w:rsidRPr="00D06FAF">
        <w:rPr>
          <w:rFonts w:ascii="Calibri Light" w:hAnsi="Calibri Light" w:cs="Calibri Light"/>
          <w:sz w:val="20"/>
          <w:szCs w:val="20"/>
        </w:rPr>
        <w:t>internet</w:t>
      </w:r>
      <w:proofErr w:type="spellEnd"/>
      <w:r w:rsidRPr="00D06FAF">
        <w:rPr>
          <w:rFonts w:ascii="Calibri Light" w:hAnsi="Calibri Light" w:cs="Calibri Light"/>
          <w:sz w:val="20"/>
          <w:szCs w:val="20"/>
        </w:rPr>
        <w:t xml:space="preserve">, angażując tysiące osób.  </w:t>
      </w: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  <w:sz w:val="20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</w:rPr>
      </w:pPr>
    </w:p>
    <w:p w:rsidR="00BB6653" w:rsidRPr="00D06FAF" w:rsidRDefault="00BB6653" w:rsidP="00BB6653">
      <w:pPr>
        <w:pStyle w:val="Bezodstpw"/>
        <w:rPr>
          <w:rFonts w:ascii="Calibri Light" w:hAnsi="Calibri Light" w:cs="Calibri Light"/>
        </w:rPr>
      </w:pPr>
      <w:r w:rsidRPr="00D06FAF">
        <w:rPr>
          <w:rFonts w:ascii="Calibri Light" w:hAnsi="Calibri Light" w:cs="Calibri Light"/>
          <w:sz w:val="12"/>
          <w:szCs w:val="20"/>
        </w:rPr>
        <w:t>źródło: Gemini Park Tychy, Gemini Holding, Guarana PR</w:t>
      </w:r>
    </w:p>
    <w:p w:rsidR="00BB6653" w:rsidRPr="00D06FAF" w:rsidRDefault="00BB6653" w:rsidP="00BB665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BB6653" w:rsidRPr="00D06FAF" w:rsidRDefault="00BB6653" w:rsidP="00BB6653">
      <w:pPr>
        <w:pStyle w:val="Bezodstpw"/>
        <w:jc w:val="both"/>
        <w:rPr>
          <w:rFonts w:ascii="Calibri Light" w:hAnsi="Calibri Light" w:cs="Calibri Light"/>
          <w:sz w:val="16"/>
        </w:rPr>
      </w:pPr>
    </w:p>
    <w:p w:rsidR="00BB6653" w:rsidRPr="00D06FAF" w:rsidRDefault="00BB6653" w:rsidP="00BB6653">
      <w:pPr>
        <w:pStyle w:val="Bezodstpw"/>
        <w:rPr>
          <w:rFonts w:ascii="Calibri Light" w:eastAsia="Times New Roman" w:hAnsi="Calibri Light" w:cs="Calibri Light"/>
          <w:b/>
          <w:sz w:val="16"/>
          <w:szCs w:val="20"/>
          <w:lang w:eastAsia="pl-PL"/>
        </w:rPr>
      </w:pPr>
      <w:r w:rsidRPr="00D06FAF">
        <w:rPr>
          <w:rFonts w:ascii="Calibri Light" w:eastAsia="Times New Roman" w:hAnsi="Calibri Light" w:cs="Calibri Light"/>
          <w:b/>
          <w:sz w:val="16"/>
          <w:szCs w:val="20"/>
          <w:lang w:eastAsia="pl-PL"/>
        </w:rPr>
        <w:t>Gemini Park Tychy</w:t>
      </w:r>
    </w:p>
    <w:p w:rsidR="00BB6653" w:rsidRPr="00D06FAF" w:rsidRDefault="00BB6653" w:rsidP="00BB6653">
      <w:pPr>
        <w:pStyle w:val="Bezodstpw"/>
        <w:rPr>
          <w:rFonts w:ascii="Calibri Light" w:eastAsia="Times New Roman" w:hAnsi="Calibri Light" w:cs="Calibri Light"/>
          <w:sz w:val="16"/>
          <w:szCs w:val="20"/>
          <w:lang w:eastAsia="pl-PL"/>
        </w:rPr>
      </w:pPr>
      <w:r w:rsidRPr="00D06FAF">
        <w:rPr>
          <w:rFonts w:ascii="Calibri Light" w:eastAsia="Times New Roman" w:hAnsi="Calibri Light" w:cs="Calibri Light"/>
          <w:sz w:val="16"/>
          <w:szCs w:val="20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znajdziemy blisko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H&amp;M, TK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Vistula, Wólczanka, Bytom, New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Kubenz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Quiosque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Big Star,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Lavard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Diverse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Medicine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Monnari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Pako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Lorente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Szachownica,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Calzedonia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Gatta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, Orsay, Lee/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Wrangler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/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Levi’s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W.Kruk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By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Dziubeka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Swiss, Time Trend,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Yes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CCC, Deichmann, Ochnik, Ryłko,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Wittchen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Wojas, Komfort, Komfort Łazienki,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Jysk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home&amp;you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Pepco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Homla, Douglas,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Endorphine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Hebe,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Kontigo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Inglot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Rossmann,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Vision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Express,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Yves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Rocher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Ziaja, Empik, Kolporter, Świat Książki, Smyk,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Coccodrillo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. Usługi  w Gemini Park to ponad 30 punktów, m.in. Fabryka Formy, salony Orange, T-Mobile, Play, Plus, Poczta Polska, Maxi ZOO, Tauron, Itaka,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Rainbow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Tours czy E-Smoking World. Operatorem spożywczym galerii jest Biedronka. W centrum handlowym znajduje się także 13 lokali gastronomicznych, w tym KFC,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McDonald's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City Kebab, Mihiderka, Grycan,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Lodomania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Olimp, Polski Stół i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>Thai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Express. </w:t>
      </w:r>
      <w:r w:rsidRPr="00D06FAF">
        <w:rPr>
          <w:rFonts w:ascii="Calibri Light" w:eastAsia="Times New Roman" w:hAnsi="Calibri Light" w:cs="Calibri Light"/>
          <w:sz w:val="16"/>
          <w:szCs w:val="20"/>
          <w:lang w:val="en-GB" w:eastAsia="pl-PL"/>
        </w:rPr>
        <w:t xml:space="preserve">Centrum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val="en-GB" w:eastAsia="pl-PL"/>
        </w:rPr>
        <w:t>handlowe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val="en-GB" w:eastAsia="pl-PL"/>
        </w:rPr>
        <w:t xml:space="preserve">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val="en-GB" w:eastAsia="pl-PL"/>
        </w:rPr>
        <w:t>nagrodzone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val="en-GB" w:eastAsia="pl-PL"/>
        </w:rPr>
        <w:t xml:space="preserve"> The European Property Awards 2018, CEE Retail Awards w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val="en-GB" w:eastAsia="pl-PL"/>
        </w:rPr>
        <w:t>kategorii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val="en-GB" w:eastAsia="pl-PL"/>
        </w:rPr>
        <w:t xml:space="preserve"> Retail Project-medium, a </w:t>
      </w:r>
      <w:proofErr w:type="spellStart"/>
      <w:r w:rsidRPr="00D06FAF">
        <w:rPr>
          <w:rFonts w:ascii="Calibri Light" w:eastAsia="Times New Roman" w:hAnsi="Calibri Light" w:cs="Calibri Light"/>
          <w:sz w:val="16"/>
          <w:szCs w:val="20"/>
          <w:lang w:val="en-GB" w:eastAsia="pl-PL"/>
        </w:rPr>
        <w:t>także</w:t>
      </w:r>
      <w:proofErr w:type="spellEnd"/>
      <w:r w:rsidRPr="00D06FAF">
        <w:rPr>
          <w:rFonts w:ascii="Calibri Light" w:eastAsia="Times New Roman" w:hAnsi="Calibri Light" w:cs="Calibri Light"/>
          <w:sz w:val="16"/>
          <w:szCs w:val="20"/>
          <w:lang w:val="en-GB" w:eastAsia="pl-PL"/>
        </w:rPr>
        <w:t xml:space="preserve"> Retail Awards 2019. </w:t>
      </w:r>
      <w:r w:rsidRPr="00D06FAF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Właścicielem obiektu jest krakowski deweloper Gemini Holding. </w:t>
      </w:r>
    </w:p>
    <w:p w:rsidR="00BB6653" w:rsidRPr="00D06FAF" w:rsidRDefault="00BB6653" w:rsidP="00BB6653">
      <w:pPr>
        <w:jc w:val="both"/>
        <w:rPr>
          <w:rFonts w:ascii="Calibri Light" w:hAnsi="Calibri Light" w:cs="Calibri Light"/>
        </w:rPr>
      </w:pPr>
    </w:p>
    <w:p w:rsidR="005D0445" w:rsidRDefault="005D0445"/>
    <w:sectPr w:rsidR="005D0445" w:rsidSect="0034148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A80" w:rsidRDefault="00C27A80">
      <w:pPr>
        <w:spacing w:after="0" w:line="240" w:lineRule="auto"/>
      </w:pPr>
      <w:r>
        <w:separator/>
      </w:r>
    </w:p>
  </w:endnote>
  <w:endnote w:type="continuationSeparator" w:id="0">
    <w:p w:rsidR="00C27A80" w:rsidRDefault="00C27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A80" w:rsidRDefault="00C27A80">
      <w:pPr>
        <w:spacing w:after="0" w:line="240" w:lineRule="auto"/>
      </w:pPr>
      <w:r>
        <w:separator/>
      </w:r>
    </w:p>
  </w:footnote>
  <w:footnote w:type="continuationSeparator" w:id="0">
    <w:p w:rsidR="00C27A80" w:rsidRDefault="00C27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ECB" w:rsidRDefault="00BB665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4550410</wp:posOffset>
          </wp:positionH>
          <wp:positionV relativeFrom="paragraph">
            <wp:posOffset>-26035</wp:posOffset>
          </wp:positionV>
          <wp:extent cx="1278890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653"/>
    <w:rsid w:val="00245D29"/>
    <w:rsid w:val="00271C29"/>
    <w:rsid w:val="00400683"/>
    <w:rsid w:val="005D0445"/>
    <w:rsid w:val="00642D78"/>
    <w:rsid w:val="00BB6653"/>
    <w:rsid w:val="00C2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65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B6653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BB6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653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BB66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65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B6653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BB6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653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BB66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gDzv-M3R6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iepomaga.pl/hot16challeng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2020-05-08T09:40:00Z</dcterms:created>
  <dcterms:modified xsi:type="dcterms:W3CDTF">2020-05-08T09:40:00Z</dcterms:modified>
</cp:coreProperties>
</file>