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77B683EC" w:rsidR="00224FFE" w:rsidRPr="008E0EA0" w:rsidRDefault="00224FFE" w:rsidP="000E3D3F">
      <w:pPr>
        <w:pStyle w:val="Bezodstpw"/>
        <w:rPr>
          <w:rFonts w:ascii="Calibri Light" w:hAnsi="Calibri Light" w:cs="Calibri Light"/>
          <w:sz w:val="20"/>
          <w:szCs w:val="20"/>
        </w:rPr>
      </w:pPr>
      <w:r w:rsidRPr="008E0EA0">
        <w:rPr>
          <w:rFonts w:ascii="Calibri Light" w:hAnsi="Calibri Light" w:cs="Calibri Light"/>
          <w:b/>
          <w:sz w:val="20"/>
          <w:szCs w:val="20"/>
        </w:rPr>
        <w:t>Informacja prasowa:</w:t>
      </w:r>
      <w:r w:rsidR="007A486D" w:rsidRPr="008E0EA0">
        <w:rPr>
          <w:rFonts w:ascii="Calibri Light" w:hAnsi="Calibri Light" w:cs="Calibri Light"/>
          <w:b/>
          <w:sz w:val="20"/>
          <w:szCs w:val="20"/>
        </w:rPr>
        <w:t xml:space="preserve"> </w:t>
      </w:r>
      <w:r w:rsidR="008E0EA0" w:rsidRPr="008E0EA0">
        <w:rPr>
          <w:rFonts w:ascii="Calibri Light" w:hAnsi="Calibri Light" w:cs="Calibri Light"/>
          <w:b/>
          <w:sz w:val="20"/>
          <w:szCs w:val="20"/>
        </w:rPr>
        <w:t>15-11</w:t>
      </w:r>
      <w:r w:rsidR="007A486D" w:rsidRPr="008E0EA0">
        <w:rPr>
          <w:rFonts w:ascii="Calibri Light" w:hAnsi="Calibri Light" w:cs="Calibri Light"/>
          <w:b/>
          <w:sz w:val="20"/>
          <w:szCs w:val="20"/>
        </w:rPr>
        <w:t>-</w:t>
      </w:r>
      <w:r w:rsidRPr="008E0EA0">
        <w:rPr>
          <w:rFonts w:ascii="Calibri Light" w:hAnsi="Calibri Light" w:cs="Calibri Light"/>
          <w:b/>
          <w:sz w:val="20"/>
          <w:szCs w:val="20"/>
        </w:rPr>
        <w:t>2019, Tychy</w:t>
      </w:r>
      <w:r w:rsidRPr="008E0EA0">
        <w:rPr>
          <w:rFonts w:ascii="Calibri Light" w:hAnsi="Calibri Light" w:cs="Calibri Light"/>
          <w:sz w:val="20"/>
          <w:szCs w:val="20"/>
        </w:rPr>
        <w:br/>
        <w:t>Biuro Prasowe Gemini Park Tychy</w:t>
      </w:r>
      <w:r w:rsidRPr="008E0EA0">
        <w:rPr>
          <w:rFonts w:ascii="Calibri Light" w:hAnsi="Calibri Light" w:cs="Calibri Light"/>
          <w:sz w:val="20"/>
          <w:szCs w:val="20"/>
        </w:rPr>
        <w:br/>
        <w:t>Tomasz Pietrzak/Guarana Public Relations</w:t>
      </w:r>
      <w:r w:rsidRPr="008E0EA0">
        <w:rPr>
          <w:rFonts w:ascii="Calibri Light" w:hAnsi="Calibri Light" w:cs="Calibri Light"/>
          <w:sz w:val="20"/>
          <w:szCs w:val="20"/>
        </w:rPr>
        <w:br/>
        <w:t xml:space="preserve">tel. 509 106 256 mail. tomasz.pietrzak[at]guaranapr.pl </w:t>
      </w:r>
    </w:p>
    <w:p w14:paraId="44CFAA53" w14:textId="77777777" w:rsidR="00224FFE" w:rsidRPr="008E0EA0" w:rsidRDefault="00224FFE" w:rsidP="000E3D3F">
      <w:pPr>
        <w:pStyle w:val="Bezodstpw"/>
        <w:jc w:val="both"/>
        <w:rPr>
          <w:rFonts w:ascii="Calibri Light" w:hAnsi="Calibri Light" w:cs="Calibri Light"/>
          <w:b/>
          <w:sz w:val="20"/>
          <w:szCs w:val="20"/>
        </w:rPr>
      </w:pPr>
    </w:p>
    <w:p w14:paraId="1A4D5BEB" w14:textId="77777777" w:rsidR="006E4B23" w:rsidRPr="008E0EA0" w:rsidRDefault="006E4B23" w:rsidP="006E4B23">
      <w:pPr>
        <w:pStyle w:val="Bezodstpw"/>
        <w:rPr>
          <w:rFonts w:ascii="Calibri Light" w:hAnsi="Calibri Light" w:cs="Calibri Light"/>
          <w:sz w:val="20"/>
          <w:szCs w:val="20"/>
        </w:rPr>
      </w:pPr>
    </w:p>
    <w:p w14:paraId="0BCB0505" w14:textId="77777777" w:rsidR="007A486D" w:rsidRPr="008E0EA0" w:rsidRDefault="007A486D" w:rsidP="007A486D">
      <w:pPr>
        <w:pStyle w:val="Bezodstpw"/>
        <w:jc w:val="both"/>
        <w:rPr>
          <w:rFonts w:ascii="Calibri Light" w:hAnsi="Calibri Light" w:cs="Calibri Light"/>
          <w:sz w:val="20"/>
          <w:szCs w:val="20"/>
        </w:rPr>
      </w:pPr>
    </w:p>
    <w:p w14:paraId="444C1EE2" w14:textId="77777777" w:rsidR="008E0EA0" w:rsidRPr="008E0EA0" w:rsidRDefault="008E0EA0" w:rsidP="008E0EA0">
      <w:pPr>
        <w:pStyle w:val="Bezodstpw"/>
        <w:rPr>
          <w:rFonts w:ascii="Calibri Light" w:hAnsi="Calibri Light" w:cs="Calibri Light"/>
          <w:b/>
          <w:sz w:val="24"/>
        </w:rPr>
      </w:pPr>
      <w:bookmarkStart w:id="0" w:name="_GoBack"/>
      <w:r w:rsidRPr="008E0EA0">
        <w:rPr>
          <w:rFonts w:ascii="Calibri Light" w:hAnsi="Calibri Light" w:cs="Calibri Light"/>
          <w:b/>
          <w:sz w:val="24"/>
        </w:rPr>
        <w:t>Masz więcej niż 60 lat? W Tychach mają dla ciebie atrakcje!</w:t>
      </w:r>
    </w:p>
    <w:bookmarkEnd w:id="0"/>
    <w:p w14:paraId="374997CC" w14:textId="77777777" w:rsidR="008E0EA0" w:rsidRPr="008E0EA0" w:rsidRDefault="008E0EA0" w:rsidP="008E0EA0">
      <w:pPr>
        <w:pStyle w:val="Bezodstpw"/>
        <w:rPr>
          <w:rFonts w:ascii="Calibri Light" w:hAnsi="Calibri Light" w:cs="Calibri Light"/>
        </w:rPr>
      </w:pPr>
    </w:p>
    <w:p w14:paraId="1D5142D4" w14:textId="77777777" w:rsidR="008E0EA0" w:rsidRPr="008E0EA0" w:rsidRDefault="008E0EA0" w:rsidP="008E0EA0">
      <w:pPr>
        <w:pStyle w:val="Bezodstpw"/>
        <w:rPr>
          <w:rFonts w:ascii="Calibri Light" w:hAnsi="Calibri Light" w:cs="Calibri Light"/>
        </w:rPr>
      </w:pPr>
      <w:r w:rsidRPr="008E0EA0">
        <w:rPr>
          <w:rFonts w:ascii="Calibri Light" w:hAnsi="Calibri Light" w:cs="Calibri Light"/>
        </w:rPr>
        <w:t>Centrum handlowe chce rozruszać śląskich seniorów! W Gemini Park Tychy startuje właśnie z serią wydarzeń skierowaną do osób w wieku 60 plus. Wśród nich znaleźć można m.in. koncerty muzyki klasycznej, akcje profilaktyki m.in. chorób serca, zakupy ze stylistką, a nawet spotkanie ze zwyciężczynią programu "Sanatorium Miłości". Począwszy od 18 listopada każdego tygodnia na seniorów czekać ma kilkanaście bezpłatnych atrakcji.</w:t>
      </w:r>
    </w:p>
    <w:p w14:paraId="517D9110" w14:textId="77777777" w:rsidR="008E0EA0" w:rsidRPr="008E0EA0" w:rsidRDefault="008E0EA0" w:rsidP="008E0EA0">
      <w:pPr>
        <w:pStyle w:val="Bezodstpw"/>
        <w:rPr>
          <w:rFonts w:ascii="Calibri Light" w:hAnsi="Calibri Light" w:cs="Calibri Light"/>
        </w:rPr>
      </w:pPr>
    </w:p>
    <w:p w14:paraId="5932E8AE" w14:textId="77777777" w:rsidR="008E0EA0" w:rsidRPr="008E0EA0" w:rsidRDefault="008E0EA0" w:rsidP="008E0EA0">
      <w:pPr>
        <w:pStyle w:val="Bezodstpw"/>
        <w:rPr>
          <w:rFonts w:ascii="Calibri Light" w:hAnsi="Calibri Light" w:cs="Calibri Light"/>
          <w:sz w:val="20"/>
        </w:rPr>
      </w:pPr>
    </w:p>
    <w:p w14:paraId="11153B33" w14:textId="77777777" w:rsidR="008E0EA0" w:rsidRPr="008E0EA0" w:rsidRDefault="008E0EA0" w:rsidP="008E0EA0">
      <w:pPr>
        <w:pStyle w:val="Bezodstpw"/>
        <w:rPr>
          <w:rFonts w:ascii="Calibri Light" w:hAnsi="Calibri Light" w:cs="Calibri Light"/>
          <w:b/>
          <w:sz w:val="20"/>
        </w:rPr>
      </w:pPr>
      <w:r w:rsidRPr="008E0EA0">
        <w:rPr>
          <w:rFonts w:ascii="Calibri Light" w:hAnsi="Calibri Light" w:cs="Calibri Light"/>
          <w:b/>
          <w:sz w:val="20"/>
        </w:rPr>
        <w:t>Spotkanie z królową turnusu</w:t>
      </w:r>
    </w:p>
    <w:p w14:paraId="768CBAC9"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 xml:space="preserve">Życie na emeryturze może być aktywne. Do tego chce zachęcić seniorów Gemini Park. To jeden z powodów, dla których centrum handlowe rusza właśnie z nietypowym projektem, który ma pomóc osobom starszym zagospodarować czas wolny. Ten startuje już 18 listopada. </w:t>
      </w:r>
    </w:p>
    <w:p w14:paraId="0FE6B81E" w14:textId="77777777" w:rsidR="008E0EA0" w:rsidRPr="008E0EA0" w:rsidRDefault="008E0EA0" w:rsidP="008E0EA0">
      <w:pPr>
        <w:pStyle w:val="Bezodstpw"/>
        <w:rPr>
          <w:rFonts w:ascii="Calibri Light" w:hAnsi="Calibri Light" w:cs="Calibri Light"/>
          <w:sz w:val="20"/>
        </w:rPr>
      </w:pPr>
    </w:p>
    <w:p w14:paraId="21321D8F"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Dzień wypełniony zostanie wydarzeniami, specjalnie pomyślanymi o osobach starszych. I tak o godz. 10 i 11 w Gemini Park odbędą się warsztaty ze stylistką, która podpowie panom i paniom, jak być modnym pomimo swojej metryki. Na godziny 10.40, 11.40, 12.30, 13.20 oraz 14.20 zaplanowano natomiast serię koncertów muzyki klasycznej.</w:t>
      </w:r>
    </w:p>
    <w:p w14:paraId="1AA4B571" w14:textId="77777777" w:rsidR="008E0EA0" w:rsidRPr="008E0EA0" w:rsidRDefault="008E0EA0" w:rsidP="008E0EA0">
      <w:pPr>
        <w:pStyle w:val="Bezodstpw"/>
        <w:rPr>
          <w:rFonts w:ascii="Calibri Light" w:hAnsi="Calibri Light" w:cs="Calibri Light"/>
          <w:sz w:val="20"/>
        </w:rPr>
      </w:pPr>
    </w:p>
    <w:p w14:paraId="3BD17642"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 xml:space="preserve">Natomiast o godz. 11.20 będzie można poradzić się ekspertek w dziedzinie pielęgnacji skóry w wieku dojrzałym. Doradzą one m.in. jakie kosmetyki dobrać do dojrzałej cery. </w:t>
      </w:r>
    </w:p>
    <w:p w14:paraId="6DB2A362" w14:textId="77777777" w:rsidR="008E0EA0" w:rsidRPr="008E0EA0" w:rsidRDefault="008E0EA0" w:rsidP="008E0EA0">
      <w:pPr>
        <w:pStyle w:val="Bezodstpw"/>
        <w:rPr>
          <w:rFonts w:ascii="Calibri Light" w:hAnsi="Calibri Light" w:cs="Calibri Light"/>
          <w:sz w:val="20"/>
        </w:rPr>
      </w:pPr>
    </w:p>
    <w:p w14:paraId="7932C588"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Hitem pierwszego dnia aktywności ma być spotkanie z Walentyną Kozioł, Królową Turnusu z programu TVP "Sanatorium Miłości". W czasie spotkania będzie można posłuchać o kulisach telewizyjnego show, a także zdobyć autograf i zrobić sobie zdjęcie.</w:t>
      </w:r>
    </w:p>
    <w:p w14:paraId="2BD0F801" w14:textId="77777777" w:rsidR="008E0EA0" w:rsidRPr="008E0EA0" w:rsidRDefault="008E0EA0" w:rsidP="008E0EA0">
      <w:pPr>
        <w:pStyle w:val="Bezodstpw"/>
        <w:rPr>
          <w:rFonts w:ascii="Calibri Light" w:hAnsi="Calibri Light" w:cs="Calibri Light"/>
          <w:sz w:val="20"/>
        </w:rPr>
      </w:pPr>
    </w:p>
    <w:p w14:paraId="0AC7131C"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Na godz. 13 zaplanowano spotkanie z trenerem Fabryki Formy - klubu fitness, który został oficjalnym partnerem projektu i z tej okazji przygotował specjalny program zajęć dla seniorów. Ponadto od godz. 10 do godz. 14 będzie można m.in. wybrać się na wspólne zakupy ze stylistką, wykonać komputerowe badanie wzroku, poradzić się wizażystki.</w:t>
      </w:r>
    </w:p>
    <w:p w14:paraId="1234DD5C" w14:textId="77777777" w:rsidR="008E0EA0" w:rsidRPr="008E0EA0" w:rsidRDefault="008E0EA0" w:rsidP="008E0EA0">
      <w:pPr>
        <w:pStyle w:val="Bezodstpw"/>
        <w:rPr>
          <w:rFonts w:ascii="Calibri Light" w:hAnsi="Calibri Light" w:cs="Calibri Light"/>
          <w:sz w:val="20"/>
        </w:rPr>
      </w:pPr>
    </w:p>
    <w:p w14:paraId="111CD124" w14:textId="77777777" w:rsidR="008E0EA0" w:rsidRPr="008E0EA0" w:rsidRDefault="008E0EA0" w:rsidP="008E0EA0">
      <w:pPr>
        <w:pStyle w:val="Bezodstpw"/>
        <w:rPr>
          <w:rFonts w:ascii="Calibri Light" w:hAnsi="Calibri Light" w:cs="Calibri Light"/>
          <w:b/>
          <w:sz w:val="20"/>
        </w:rPr>
      </w:pPr>
      <w:r w:rsidRPr="008E0EA0">
        <w:rPr>
          <w:rFonts w:ascii="Calibri Light" w:hAnsi="Calibri Light" w:cs="Calibri Light"/>
          <w:sz w:val="20"/>
        </w:rPr>
        <w:t xml:space="preserve">- </w:t>
      </w:r>
      <w:r w:rsidRPr="008E0EA0">
        <w:rPr>
          <w:rFonts w:ascii="Calibri Light" w:hAnsi="Calibri Light" w:cs="Calibri Light"/>
          <w:i/>
          <w:sz w:val="20"/>
        </w:rPr>
        <w:t>Zależy nam na tym, aby stworzyć barwną społeczność seniorów, którzy w kwiecie wieku chcą być aktywni, odkrywać nowe rzeczy, smakować nowości i poznawać ciekawych ludzi. Nasz projekt, wypełniony różnymi atrakcjami, ma ich do tego zachęcić</w:t>
      </w:r>
      <w:r w:rsidRPr="008E0EA0">
        <w:rPr>
          <w:rFonts w:ascii="Calibri Light" w:hAnsi="Calibri Light" w:cs="Calibri Light"/>
          <w:sz w:val="20"/>
        </w:rPr>
        <w:t xml:space="preserve"> - </w:t>
      </w:r>
      <w:r w:rsidRPr="008E0EA0">
        <w:rPr>
          <w:rFonts w:ascii="Calibri Light" w:hAnsi="Calibri Light" w:cs="Calibri Light"/>
          <w:b/>
          <w:sz w:val="20"/>
        </w:rPr>
        <w:t>mówi Aleksandra Zawodzińska, dyrektor ds. marketingu i PR Gemini Park Tychy.</w:t>
      </w:r>
    </w:p>
    <w:p w14:paraId="199006D5" w14:textId="77777777" w:rsidR="008E0EA0" w:rsidRPr="008E0EA0" w:rsidRDefault="008E0EA0" w:rsidP="008E0EA0">
      <w:pPr>
        <w:pStyle w:val="Bezodstpw"/>
        <w:rPr>
          <w:rFonts w:ascii="Calibri Light" w:hAnsi="Calibri Light" w:cs="Calibri Light"/>
          <w:sz w:val="20"/>
        </w:rPr>
      </w:pPr>
    </w:p>
    <w:p w14:paraId="4562C80F" w14:textId="77777777" w:rsidR="008E0EA0" w:rsidRPr="008E0EA0" w:rsidRDefault="008E0EA0" w:rsidP="008E0EA0">
      <w:pPr>
        <w:pStyle w:val="Bezodstpw"/>
        <w:rPr>
          <w:rFonts w:ascii="Calibri Light" w:hAnsi="Calibri Light" w:cs="Calibri Light"/>
          <w:b/>
          <w:sz w:val="20"/>
        </w:rPr>
      </w:pPr>
      <w:r w:rsidRPr="008E0EA0">
        <w:rPr>
          <w:rFonts w:ascii="Calibri Light" w:hAnsi="Calibri Light" w:cs="Calibri Light"/>
          <w:b/>
          <w:sz w:val="20"/>
        </w:rPr>
        <w:t>Cały tydzień dla seniora!</w:t>
      </w:r>
    </w:p>
    <w:p w14:paraId="79A1C781"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 xml:space="preserve">Na tym jednak Gemini Park nie poprzestanie. Począwszy od 18 listopada na seniorów czekać będzie znacznie więcej. I tak co poniedziałek w Gemini Park organizowane będą otwarte dla każdego koncerty muzyki klasycznej, podczas których będzie można posłuchać doskonale znanych melodii w nowych aranżacjach. </w:t>
      </w:r>
    </w:p>
    <w:p w14:paraId="4E6F9AD2" w14:textId="77777777" w:rsidR="008E0EA0" w:rsidRPr="008E0EA0" w:rsidRDefault="008E0EA0" w:rsidP="008E0EA0">
      <w:pPr>
        <w:pStyle w:val="Bezodstpw"/>
        <w:rPr>
          <w:rFonts w:ascii="Calibri Light" w:hAnsi="Calibri Light" w:cs="Calibri Light"/>
          <w:sz w:val="20"/>
        </w:rPr>
      </w:pPr>
    </w:p>
    <w:p w14:paraId="2A9346FA"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We wtorki z kolei seniorzy po okazaniu dokumentu świadczącego o ukończeniu 60 lat będą mogli skorzystać ze specjalnych rabatów w kilkudziesięciu sklepach.</w:t>
      </w:r>
    </w:p>
    <w:p w14:paraId="6F16B2BE" w14:textId="77777777" w:rsidR="008E0EA0" w:rsidRPr="008E0EA0" w:rsidRDefault="008E0EA0" w:rsidP="008E0EA0">
      <w:pPr>
        <w:pStyle w:val="Bezodstpw"/>
        <w:rPr>
          <w:rFonts w:ascii="Calibri Light" w:hAnsi="Calibri Light" w:cs="Calibri Light"/>
          <w:sz w:val="20"/>
        </w:rPr>
      </w:pPr>
    </w:p>
    <w:p w14:paraId="54D41FA1"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Środy zaś dedykowane będą zdrowiu. W centrum handlowym będzie można bezpłatnie wykonać różne badania profilaktyczne, skonsultować się z lekarzem, a także zasięgnąć porady specjalisty dotyczącej np. chorób serca. Partnerem tej części akcji są Polsko - Amerykańskie Kliniki Chorób Serca oraz Uzdrowisko Ustroń.</w:t>
      </w:r>
    </w:p>
    <w:p w14:paraId="68CE4006" w14:textId="77777777" w:rsidR="008E0EA0" w:rsidRPr="008E0EA0" w:rsidRDefault="008E0EA0" w:rsidP="008E0EA0">
      <w:pPr>
        <w:pStyle w:val="Bezodstpw"/>
        <w:rPr>
          <w:rFonts w:ascii="Calibri Light" w:hAnsi="Calibri Light" w:cs="Calibri Light"/>
          <w:sz w:val="20"/>
        </w:rPr>
      </w:pPr>
    </w:p>
    <w:p w14:paraId="4B7B0C88"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lastRenderedPageBreak/>
        <w:t>Czwartki upływać będą z kolei pod znakiem aktywności. Seniorzy zainteresowani sportem i ruchem będą mogli wziąć udział w bezpłatnych zajęciach fitness w Fabryce Formy. Te prowadzone będą przez profesjonalnych trenerów. Dla osób 60 plus zostanie przygotowany też specjalny program zajęć.</w:t>
      </w:r>
    </w:p>
    <w:p w14:paraId="4A9C9BE4" w14:textId="77777777" w:rsidR="008E0EA0" w:rsidRPr="008E0EA0" w:rsidRDefault="008E0EA0" w:rsidP="008E0EA0">
      <w:pPr>
        <w:pStyle w:val="Bezodstpw"/>
        <w:rPr>
          <w:rFonts w:ascii="Calibri Light" w:hAnsi="Calibri Light" w:cs="Calibri Light"/>
          <w:sz w:val="20"/>
        </w:rPr>
      </w:pPr>
    </w:p>
    <w:p w14:paraId="7515558A"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W piątki, podobnie jak we wtorki, seniorzy będą mogli skorzystać z rabatów, tym razem jednak w restauracjach i kawiarniach działających na terenie Gemini Park. Podobnie jak w przypadku wtorkowych rabatów, także i tutaj do trzeba będzie udowodnić, że się ma więcej niż 60 lat.</w:t>
      </w:r>
    </w:p>
    <w:p w14:paraId="4E7F758F" w14:textId="77777777" w:rsidR="008E0EA0" w:rsidRPr="008E0EA0" w:rsidRDefault="008E0EA0" w:rsidP="008E0EA0">
      <w:pPr>
        <w:pStyle w:val="Bezodstpw"/>
        <w:rPr>
          <w:rFonts w:ascii="Calibri Light" w:hAnsi="Calibri Light" w:cs="Calibri Light"/>
          <w:sz w:val="20"/>
        </w:rPr>
      </w:pPr>
    </w:p>
    <w:p w14:paraId="0ACDD47B"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 xml:space="preserve">Jak podkreśla przedstawicielka Gemini Park, projekt ma na celu przede wszystkim stworzenie nowego miejsca spotkań seniorów. - </w:t>
      </w:r>
      <w:r w:rsidRPr="008E0EA0">
        <w:rPr>
          <w:rFonts w:ascii="Calibri Light" w:hAnsi="Calibri Light" w:cs="Calibri Light"/>
          <w:i/>
          <w:sz w:val="20"/>
        </w:rPr>
        <w:t xml:space="preserve">Na Śląsku jest niewiele miejsc, które potrafią seniorom zagospodarować w ciekawy sposób czas wolny. Tym projektem chcemy to zrobić, stając się przestrzenią, która bawi, integruje, ale także pomaga w rozwoju </w:t>
      </w:r>
      <w:r w:rsidRPr="008E0EA0">
        <w:rPr>
          <w:rFonts w:ascii="Calibri Light" w:hAnsi="Calibri Light" w:cs="Calibri Light"/>
          <w:sz w:val="20"/>
        </w:rPr>
        <w:t>- mówi.</w:t>
      </w:r>
    </w:p>
    <w:p w14:paraId="155D2AE2" w14:textId="77777777" w:rsidR="008E0EA0" w:rsidRPr="008E0EA0" w:rsidRDefault="008E0EA0" w:rsidP="008E0EA0">
      <w:pPr>
        <w:pStyle w:val="Bezodstpw"/>
        <w:rPr>
          <w:rFonts w:ascii="Calibri Light" w:hAnsi="Calibri Light" w:cs="Calibri Light"/>
          <w:sz w:val="20"/>
        </w:rPr>
      </w:pPr>
    </w:p>
    <w:p w14:paraId="3242DC6C" w14:textId="77777777" w:rsidR="008E0EA0" w:rsidRPr="008E0EA0" w:rsidRDefault="008E0EA0" w:rsidP="008E0EA0">
      <w:pPr>
        <w:pStyle w:val="Bezodstpw"/>
        <w:rPr>
          <w:rFonts w:ascii="Calibri Light" w:hAnsi="Calibri Light" w:cs="Calibri Light"/>
          <w:sz w:val="20"/>
        </w:rPr>
      </w:pPr>
      <w:r w:rsidRPr="008E0EA0">
        <w:rPr>
          <w:rFonts w:ascii="Calibri Light" w:hAnsi="Calibri Light" w:cs="Calibri Light"/>
          <w:sz w:val="20"/>
        </w:rPr>
        <w:t>Co zrobić aby wziąć udział w wydarzeniach? Wystarczy przyjść do Gemini Park. Na miejscu każdy z seniorów dostanie specjalny informator z atrakcjami. Osoby chcące wziąć udział w zajęciach fitness proszone są natomiast o zabranie ze sobą odzieży sportowej. Wszystkie atrakcje są bezpłatne.</w:t>
      </w:r>
    </w:p>
    <w:p w14:paraId="4A0ED72D" w14:textId="77777777" w:rsidR="008E0EA0" w:rsidRPr="008E0EA0" w:rsidRDefault="008E0EA0" w:rsidP="008E0EA0">
      <w:pPr>
        <w:pStyle w:val="Bezodstpw"/>
        <w:rPr>
          <w:rFonts w:ascii="Calibri Light" w:hAnsi="Calibri Light" w:cs="Calibri Light"/>
          <w:sz w:val="20"/>
        </w:rPr>
      </w:pPr>
    </w:p>
    <w:p w14:paraId="3661BF2D" w14:textId="77777777" w:rsidR="008E0EA0" w:rsidRPr="008E0EA0" w:rsidRDefault="008E0EA0" w:rsidP="008E0EA0">
      <w:pPr>
        <w:pStyle w:val="Bezodstpw"/>
        <w:rPr>
          <w:rFonts w:ascii="Calibri Light" w:hAnsi="Calibri Light" w:cs="Calibri Light"/>
          <w:sz w:val="20"/>
        </w:rPr>
      </w:pPr>
    </w:p>
    <w:p w14:paraId="256248E6" w14:textId="77777777" w:rsidR="007A486D" w:rsidRPr="008E0EA0" w:rsidRDefault="007A486D" w:rsidP="007A486D">
      <w:pPr>
        <w:pStyle w:val="Bezodstpw"/>
        <w:rPr>
          <w:rFonts w:ascii="Calibri Light" w:hAnsi="Calibri Light" w:cs="Calibri Light"/>
          <w:sz w:val="20"/>
          <w:szCs w:val="20"/>
        </w:rPr>
      </w:pPr>
    </w:p>
    <w:p w14:paraId="055B2CE4" w14:textId="77777777" w:rsidR="000A092E" w:rsidRPr="008E0EA0" w:rsidRDefault="000A092E" w:rsidP="000A092E">
      <w:pPr>
        <w:pStyle w:val="Bezodstpw"/>
        <w:rPr>
          <w:rFonts w:ascii="Calibri Light" w:hAnsi="Calibri Light" w:cs="Calibri Light"/>
          <w:sz w:val="20"/>
        </w:rPr>
      </w:pPr>
    </w:p>
    <w:p w14:paraId="15D5EC84" w14:textId="77777777" w:rsidR="000A092E" w:rsidRPr="008E0EA0" w:rsidRDefault="000A092E" w:rsidP="000A092E">
      <w:pPr>
        <w:pStyle w:val="Bezodstpw"/>
        <w:rPr>
          <w:rFonts w:ascii="Calibri Light" w:hAnsi="Calibri Light" w:cs="Calibri Light"/>
          <w:sz w:val="20"/>
        </w:rPr>
      </w:pPr>
    </w:p>
    <w:p w14:paraId="387DCD22" w14:textId="4595031D" w:rsidR="002F1139" w:rsidRPr="008E0EA0" w:rsidRDefault="002F1139" w:rsidP="000E3D3F">
      <w:pPr>
        <w:jc w:val="both"/>
        <w:rPr>
          <w:rFonts w:ascii="Calibri Light" w:hAnsi="Calibri Light" w:cs="Calibri Light"/>
          <w:sz w:val="12"/>
          <w:szCs w:val="20"/>
        </w:rPr>
      </w:pPr>
      <w:r w:rsidRPr="008E0EA0">
        <w:rPr>
          <w:rFonts w:ascii="Calibri Light" w:hAnsi="Calibri Light" w:cs="Calibri Light"/>
          <w:sz w:val="12"/>
          <w:szCs w:val="20"/>
        </w:rPr>
        <w:t>źródło: Gemini Park Tychy, Gemini Holding</w:t>
      </w:r>
      <w:r w:rsidR="00DD1443" w:rsidRPr="008E0EA0">
        <w:rPr>
          <w:rFonts w:ascii="Calibri Light" w:hAnsi="Calibri Light" w:cs="Calibri Light"/>
          <w:sz w:val="12"/>
          <w:szCs w:val="20"/>
        </w:rPr>
        <w:t>, Guarana PR</w:t>
      </w:r>
    </w:p>
    <w:p w14:paraId="4D3353E3" w14:textId="77777777" w:rsidR="002F1139" w:rsidRPr="008E0EA0" w:rsidRDefault="002F1139" w:rsidP="000E3D3F">
      <w:pPr>
        <w:pStyle w:val="Bezodstpw"/>
        <w:jc w:val="both"/>
        <w:rPr>
          <w:rFonts w:ascii="Calibri Light" w:hAnsi="Calibri Light" w:cs="Calibri Light"/>
          <w:sz w:val="20"/>
          <w:szCs w:val="20"/>
        </w:rPr>
      </w:pPr>
    </w:p>
    <w:p w14:paraId="48A38A90" w14:textId="77777777" w:rsidR="00723890" w:rsidRPr="008E0EA0" w:rsidRDefault="00723890" w:rsidP="000E3D3F">
      <w:pPr>
        <w:pStyle w:val="Bezodstpw"/>
        <w:jc w:val="both"/>
        <w:rPr>
          <w:rFonts w:ascii="Calibri Light" w:hAnsi="Calibri Light" w:cs="Calibri Light"/>
          <w:sz w:val="20"/>
        </w:rPr>
      </w:pPr>
    </w:p>
    <w:p w14:paraId="00ECDDC9" w14:textId="77777777" w:rsidR="00F036B6" w:rsidRPr="008E0EA0" w:rsidRDefault="00F036B6" w:rsidP="000E3D3F">
      <w:pPr>
        <w:pStyle w:val="Bezodstpw"/>
        <w:jc w:val="both"/>
        <w:rPr>
          <w:rFonts w:ascii="Calibri Light" w:hAnsi="Calibri Light" w:cs="Calibri Light"/>
          <w:sz w:val="20"/>
        </w:rPr>
      </w:pPr>
    </w:p>
    <w:p w14:paraId="45078CDB" w14:textId="77777777" w:rsidR="00723890" w:rsidRPr="008E0EA0" w:rsidRDefault="00723890" w:rsidP="000E3D3F">
      <w:pPr>
        <w:pStyle w:val="Bezodstpw"/>
        <w:jc w:val="both"/>
        <w:rPr>
          <w:rFonts w:ascii="Calibri Light" w:eastAsia="Times New Roman" w:hAnsi="Calibri Light" w:cs="Calibri Light"/>
          <w:szCs w:val="24"/>
          <w:lang w:eastAsia="pl-PL"/>
        </w:rPr>
      </w:pPr>
      <w:r w:rsidRPr="008E0EA0">
        <w:rPr>
          <w:rFonts w:ascii="Calibri Light" w:eastAsia="Times New Roman" w:hAnsi="Calibri Light" w:cs="Calibri Light"/>
          <w:sz w:val="20"/>
          <w:lang w:eastAsia="pl-PL"/>
        </w:rPr>
        <w:t>***</w:t>
      </w:r>
    </w:p>
    <w:p w14:paraId="4DB37F88" w14:textId="03E43E74" w:rsidR="00723890" w:rsidRPr="008E0EA0" w:rsidRDefault="00723890" w:rsidP="000E3D3F">
      <w:pPr>
        <w:pStyle w:val="Bezodstpw"/>
        <w:jc w:val="both"/>
        <w:rPr>
          <w:rFonts w:ascii="Calibri Light" w:eastAsia="Times New Roman" w:hAnsi="Calibri Light" w:cs="Calibri Light"/>
          <w:szCs w:val="24"/>
          <w:lang w:eastAsia="pl-PL"/>
        </w:rPr>
      </w:pPr>
      <w:r w:rsidRPr="008E0EA0">
        <w:rPr>
          <w:rFonts w:ascii="Calibri Light" w:eastAsia="Times New Roman" w:hAnsi="Calibri Light" w:cs="Calibri Light"/>
          <w:sz w:val="15"/>
          <w:szCs w:val="21"/>
          <w:shd w:val="clear" w:color="auto" w:fill="FFFFFF"/>
          <w:lang w:eastAsia="pl-PL"/>
        </w:rPr>
        <w:t>Gemini Park to jedna z najnowocześniejszych galerii handlowych w Polsce i pierwsza tak duża w Tychach.  Na powierzchni 36,6 tys. m kw. ma znaleźć się docelowo 130 sklepów, restauracji i punktów usługowych. Obiekt położony jest w bezpośrednim sąsiedztwie uczęszczanej trasy</w:t>
      </w:r>
      <w:r w:rsidR="004F2964" w:rsidRPr="008E0EA0">
        <w:rPr>
          <w:rFonts w:ascii="Calibri Light" w:eastAsia="Times New Roman" w:hAnsi="Calibri Light" w:cs="Calibri Light"/>
          <w:sz w:val="15"/>
          <w:szCs w:val="21"/>
          <w:shd w:val="clear" w:color="auto" w:fill="FFFFFF"/>
          <w:lang w:eastAsia="pl-PL"/>
        </w:rPr>
        <w:t xml:space="preserve"> DK1,</w:t>
      </w:r>
      <w:r w:rsidRPr="008E0EA0">
        <w:rPr>
          <w:rFonts w:ascii="Calibri Light" w:eastAsia="Times New Roman" w:hAnsi="Calibri Light" w:cs="Calibri Light"/>
          <w:sz w:val="15"/>
          <w:szCs w:val="21"/>
          <w:shd w:val="clear" w:color="auto" w:fill="FFFFFF"/>
          <w:lang w:eastAsia="pl-PL"/>
        </w:rPr>
        <w:t xml:space="preserve"> łączącej m.in. Śląsk z Podbeskidziem, zaledwie 3,5 km od ścisłego centrum miasta. W gronie najemców galerii znajdują się m.in: </w:t>
      </w:r>
      <w:r w:rsidRPr="008E0EA0">
        <w:rPr>
          <w:rFonts w:ascii="Calibri Light" w:eastAsia="Times New Roman" w:hAnsi="Calibri Light" w:cs="Calibri Light"/>
          <w:sz w:val="15"/>
          <w:szCs w:val="21"/>
          <w:lang w:eastAsia="pl-PL"/>
        </w:rPr>
        <w:t>H&amp;M, TK Maxx, Reserved, Vistula, Wólczanka, Bytom, Cropp, Mohito, Sinsay, House, Kubenz, Quiosque, Big Star, Lavard, Diverse, Medicine, Monnari, Pako Lorente, Szachownica, Calzedonia, Gatta, Orsay, Lee/Wrangler/Levi’s, Apart, W.Kruk, By Dziubeka, Swiss, Time Trend, Yes, CCC, Deichmann, Ochnik, Ryłko, Wittchen, Wojas, K</w:t>
      </w:r>
      <w:r w:rsidR="001E145E" w:rsidRPr="008E0EA0">
        <w:rPr>
          <w:rFonts w:ascii="Calibri Light" w:eastAsia="Times New Roman" w:hAnsi="Calibri Light" w:cs="Calibri Light"/>
          <w:sz w:val="15"/>
          <w:szCs w:val="21"/>
          <w:lang w:eastAsia="pl-PL"/>
        </w:rPr>
        <w:t>omfort, Komfort Łazienki, Jysk</w:t>
      </w:r>
      <w:r w:rsidRPr="008E0EA0">
        <w:rPr>
          <w:rFonts w:ascii="Calibri Light" w:eastAsia="Times New Roman" w:hAnsi="Calibri Light" w:cs="Calibri Light"/>
          <w:sz w:val="15"/>
          <w:szCs w:val="21"/>
          <w:lang w:eastAsia="pl-PL"/>
        </w:rPr>
        <w:t xml:space="preserve">, Home&amp;You, Pepco, Homla, Douglas, Endorphine, Hebe, Inglot, Rossmann, Vision Express, Yves Rocher, Ziaja, Empik, Kolporter, Świat Książki, Smyk, Coccodrillo. Usługi  w Gemini Park to aż </w:t>
      </w:r>
      <w:r w:rsidR="004F2964" w:rsidRPr="008E0EA0">
        <w:rPr>
          <w:rFonts w:ascii="Calibri Light" w:eastAsia="Times New Roman" w:hAnsi="Calibri Light" w:cs="Calibri Light"/>
          <w:sz w:val="15"/>
          <w:szCs w:val="21"/>
          <w:lang w:eastAsia="pl-PL"/>
        </w:rPr>
        <w:t>blisko 30</w:t>
      </w:r>
      <w:r w:rsidR="00224FFE" w:rsidRPr="008E0EA0">
        <w:rPr>
          <w:rFonts w:ascii="Calibri Light" w:eastAsia="Times New Roman" w:hAnsi="Calibri Light" w:cs="Calibri Light"/>
          <w:sz w:val="15"/>
          <w:szCs w:val="21"/>
          <w:lang w:eastAsia="pl-PL"/>
        </w:rPr>
        <w:t xml:space="preserve"> punktów</w:t>
      </w:r>
      <w:r w:rsidRPr="008E0EA0">
        <w:rPr>
          <w:rFonts w:ascii="Calibri Light" w:eastAsia="Times New Roman" w:hAnsi="Calibri Light" w:cs="Calibri Light"/>
          <w:sz w:val="15"/>
          <w:szCs w:val="21"/>
          <w:lang w:eastAsia="pl-PL"/>
        </w:rPr>
        <w:t>, m.in. Fabryka Formy, salony Orange, T-Mobile, Play, Plus, Poczta Polska, Maxi ZOO, Tauron, Itaka, Rainbow Tours czy E-Smoking World. Operatorem spożywczym galerii jest Biedronka. W centrum</w:t>
      </w:r>
      <w:r w:rsidR="004F2964" w:rsidRPr="008E0EA0">
        <w:rPr>
          <w:rFonts w:ascii="Calibri Light" w:eastAsia="Times New Roman" w:hAnsi="Calibri Light" w:cs="Calibri Light"/>
          <w:sz w:val="15"/>
          <w:szCs w:val="21"/>
          <w:lang w:eastAsia="pl-PL"/>
        </w:rPr>
        <w:t xml:space="preserve"> handlowym znajduje się także 11</w:t>
      </w:r>
      <w:r w:rsidRPr="008E0EA0">
        <w:rPr>
          <w:rFonts w:ascii="Calibri Light" w:eastAsia="Times New Roman" w:hAnsi="Calibri Light" w:cs="Calibri Light"/>
          <w:sz w:val="15"/>
          <w:szCs w:val="21"/>
          <w:lang w:eastAsia="pl-PL"/>
        </w:rPr>
        <w:t xml:space="preserve"> restauracji i kawiarni, w tym KFC, M</w:t>
      </w:r>
      <w:r w:rsidR="00224FFE" w:rsidRPr="008E0EA0">
        <w:rPr>
          <w:rFonts w:ascii="Calibri Light" w:eastAsia="Times New Roman" w:hAnsi="Calibri Light" w:cs="Calibri Light"/>
          <w:sz w:val="15"/>
          <w:szCs w:val="21"/>
          <w:lang w:eastAsia="pl-PL"/>
        </w:rPr>
        <w:t>cDonald's, City Kebab, Czas na H</w:t>
      </w:r>
      <w:r w:rsidRPr="008E0EA0">
        <w:rPr>
          <w:rFonts w:ascii="Calibri Light" w:eastAsia="Times New Roman" w:hAnsi="Calibri Light" w:cs="Calibri Light"/>
          <w:sz w:val="15"/>
          <w:szCs w:val="21"/>
          <w:lang w:eastAsia="pl-PL"/>
        </w:rPr>
        <w:t>erbatę, Grycan, Lodomania, Olimp, Companieros i Thai Express.</w:t>
      </w:r>
      <w:r w:rsidR="005A1392" w:rsidRPr="008E0EA0">
        <w:rPr>
          <w:rFonts w:ascii="Calibri Light" w:eastAsia="Times New Roman" w:hAnsi="Calibri Light" w:cs="Calibri Light"/>
          <w:sz w:val="15"/>
          <w:szCs w:val="21"/>
          <w:lang w:eastAsia="pl-PL"/>
        </w:rPr>
        <w:t xml:space="preserve"> Centrum handlowe nagrodzone The European Property Awards 2018 oraz CEE Retail Awards w kategorii Retail Project-medium.</w:t>
      </w:r>
    </w:p>
    <w:p w14:paraId="7A30534D" w14:textId="77777777" w:rsidR="00723890" w:rsidRPr="008E0EA0" w:rsidRDefault="00723890" w:rsidP="000E3D3F">
      <w:pPr>
        <w:pStyle w:val="Bezodstpw"/>
        <w:jc w:val="both"/>
        <w:rPr>
          <w:rFonts w:ascii="Calibri Light" w:eastAsia="Times New Roman" w:hAnsi="Calibri Light" w:cs="Calibri Light"/>
          <w:szCs w:val="24"/>
          <w:lang w:eastAsia="pl-PL"/>
        </w:rPr>
      </w:pPr>
    </w:p>
    <w:p w14:paraId="2AF8BB71" w14:textId="77777777" w:rsidR="00723890" w:rsidRPr="008E0EA0" w:rsidRDefault="00723890" w:rsidP="000E3D3F">
      <w:pPr>
        <w:jc w:val="both"/>
        <w:rPr>
          <w:rFonts w:ascii="Calibri Light" w:hAnsi="Calibri Light" w:cs="Calibri Light"/>
        </w:rPr>
      </w:pPr>
    </w:p>
    <w:p w14:paraId="7DD52766" w14:textId="77777777" w:rsidR="005D0445" w:rsidRPr="008E0EA0" w:rsidRDefault="005D0445" w:rsidP="000E3D3F">
      <w:pPr>
        <w:jc w:val="both"/>
        <w:rPr>
          <w:rFonts w:ascii="Calibri Light" w:hAnsi="Calibri Light" w:cs="Calibri Light"/>
        </w:rPr>
      </w:pPr>
    </w:p>
    <w:sectPr w:rsidR="005D0445" w:rsidRPr="008E0EA0">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1E5C88" w14:textId="77777777" w:rsidR="00800C98" w:rsidRDefault="00800C98">
      <w:pPr>
        <w:spacing w:after="0" w:line="240" w:lineRule="auto"/>
      </w:pPr>
      <w:r>
        <w:separator/>
      </w:r>
    </w:p>
  </w:endnote>
  <w:endnote w:type="continuationSeparator" w:id="0">
    <w:p w14:paraId="6EC8A747" w14:textId="77777777" w:rsidR="00800C98" w:rsidRDefault="00800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7D43DF" w14:textId="77777777" w:rsidR="00800C98" w:rsidRDefault="00800C98">
      <w:pPr>
        <w:spacing w:after="0" w:line="240" w:lineRule="auto"/>
      </w:pPr>
      <w:r>
        <w:separator/>
      </w:r>
    </w:p>
  </w:footnote>
  <w:footnote w:type="continuationSeparator" w:id="0">
    <w:p w14:paraId="4D35483F" w14:textId="77777777" w:rsidR="00800C98" w:rsidRDefault="00800C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4C5F"/>
    <w:rsid w:val="00045F28"/>
    <w:rsid w:val="00052736"/>
    <w:rsid w:val="00064EAB"/>
    <w:rsid w:val="00080C0B"/>
    <w:rsid w:val="0009129C"/>
    <w:rsid w:val="000A092E"/>
    <w:rsid w:val="000A0A62"/>
    <w:rsid w:val="000A17D5"/>
    <w:rsid w:val="000D6AA2"/>
    <w:rsid w:val="000E3827"/>
    <w:rsid w:val="000E3D3F"/>
    <w:rsid w:val="000E743B"/>
    <w:rsid w:val="001207FB"/>
    <w:rsid w:val="001527D3"/>
    <w:rsid w:val="001720AF"/>
    <w:rsid w:val="00174B62"/>
    <w:rsid w:val="00191D53"/>
    <w:rsid w:val="001A102C"/>
    <w:rsid w:val="001A4E4D"/>
    <w:rsid w:val="001B58DF"/>
    <w:rsid w:val="001D6A1E"/>
    <w:rsid w:val="001E145E"/>
    <w:rsid w:val="001E4033"/>
    <w:rsid w:val="001E6265"/>
    <w:rsid w:val="00211A65"/>
    <w:rsid w:val="00224FFE"/>
    <w:rsid w:val="002357CF"/>
    <w:rsid w:val="00237343"/>
    <w:rsid w:val="00243157"/>
    <w:rsid w:val="00243B8A"/>
    <w:rsid w:val="00245D29"/>
    <w:rsid w:val="00261FBA"/>
    <w:rsid w:val="002652DF"/>
    <w:rsid w:val="00267B6F"/>
    <w:rsid w:val="00271C29"/>
    <w:rsid w:val="00274332"/>
    <w:rsid w:val="00297049"/>
    <w:rsid w:val="002B0529"/>
    <w:rsid w:val="002F1139"/>
    <w:rsid w:val="002F15B7"/>
    <w:rsid w:val="0031352C"/>
    <w:rsid w:val="00321514"/>
    <w:rsid w:val="00331032"/>
    <w:rsid w:val="00354513"/>
    <w:rsid w:val="003630DA"/>
    <w:rsid w:val="0037028B"/>
    <w:rsid w:val="00390ADA"/>
    <w:rsid w:val="003A218E"/>
    <w:rsid w:val="003C2A2D"/>
    <w:rsid w:val="00400145"/>
    <w:rsid w:val="004045E9"/>
    <w:rsid w:val="00405665"/>
    <w:rsid w:val="00424663"/>
    <w:rsid w:val="00432F2C"/>
    <w:rsid w:val="0045338F"/>
    <w:rsid w:val="0049523D"/>
    <w:rsid w:val="004D2735"/>
    <w:rsid w:val="004D2977"/>
    <w:rsid w:val="004F2964"/>
    <w:rsid w:val="00502C98"/>
    <w:rsid w:val="00517FF7"/>
    <w:rsid w:val="00564BC8"/>
    <w:rsid w:val="00565D0C"/>
    <w:rsid w:val="005829B8"/>
    <w:rsid w:val="00592A85"/>
    <w:rsid w:val="005A1392"/>
    <w:rsid w:val="005A235A"/>
    <w:rsid w:val="005D0445"/>
    <w:rsid w:val="005D0AE0"/>
    <w:rsid w:val="005D0DFC"/>
    <w:rsid w:val="005F5272"/>
    <w:rsid w:val="006218E1"/>
    <w:rsid w:val="00635E21"/>
    <w:rsid w:val="006373CB"/>
    <w:rsid w:val="0064090A"/>
    <w:rsid w:val="00642D78"/>
    <w:rsid w:val="00670C84"/>
    <w:rsid w:val="00680D49"/>
    <w:rsid w:val="006928A0"/>
    <w:rsid w:val="006E4B23"/>
    <w:rsid w:val="006E6FF4"/>
    <w:rsid w:val="007132F2"/>
    <w:rsid w:val="00723890"/>
    <w:rsid w:val="007245D4"/>
    <w:rsid w:val="0073580B"/>
    <w:rsid w:val="00741490"/>
    <w:rsid w:val="007800F7"/>
    <w:rsid w:val="00786FEC"/>
    <w:rsid w:val="00797711"/>
    <w:rsid w:val="007A27A9"/>
    <w:rsid w:val="007A486D"/>
    <w:rsid w:val="00800C98"/>
    <w:rsid w:val="0080125B"/>
    <w:rsid w:val="00866625"/>
    <w:rsid w:val="00871473"/>
    <w:rsid w:val="00875134"/>
    <w:rsid w:val="008939BB"/>
    <w:rsid w:val="008A61ED"/>
    <w:rsid w:val="008B7D0C"/>
    <w:rsid w:val="008D745B"/>
    <w:rsid w:val="008E0EA0"/>
    <w:rsid w:val="00904CF0"/>
    <w:rsid w:val="00926589"/>
    <w:rsid w:val="00933732"/>
    <w:rsid w:val="00937B99"/>
    <w:rsid w:val="009554DF"/>
    <w:rsid w:val="00955F3C"/>
    <w:rsid w:val="009A1817"/>
    <w:rsid w:val="009F47C1"/>
    <w:rsid w:val="00A616E4"/>
    <w:rsid w:val="00A61F0F"/>
    <w:rsid w:val="00A77605"/>
    <w:rsid w:val="00A90E7F"/>
    <w:rsid w:val="00AA681B"/>
    <w:rsid w:val="00AC343F"/>
    <w:rsid w:val="00B227A0"/>
    <w:rsid w:val="00B302A8"/>
    <w:rsid w:val="00B6659D"/>
    <w:rsid w:val="00B75D19"/>
    <w:rsid w:val="00B8294A"/>
    <w:rsid w:val="00BE5774"/>
    <w:rsid w:val="00C076B8"/>
    <w:rsid w:val="00C36B51"/>
    <w:rsid w:val="00C4479B"/>
    <w:rsid w:val="00C45391"/>
    <w:rsid w:val="00C54BDD"/>
    <w:rsid w:val="00C56325"/>
    <w:rsid w:val="00C66DF3"/>
    <w:rsid w:val="00C76D55"/>
    <w:rsid w:val="00C8709D"/>
    <w:rsid w:val="00C93921"/>
    <w:rsid w:val="00C95F66"/>
    <w:rsid w:val="00CA0084"/>
    <w:rsid w:val="00CA011D"/>
    <w:rsid w:val="00CB2B46"/>
    <w:rsid w:val="00CF049D"/>
    <w:rsid w:val="00D1208D"/>
    <w:rsid w:val="00D5679B"/>
    <w:rsid w:val="00D6142F"/>
    <w:rsid w:val="00D71C04"/>
    <w:rsid w:val="00D72940"/>
    <w:rsid w:val="00D72983"/>
    <w:rsid w:val="00D76721"/>
    <w:rsid w:val="00DA5503"/>
    <w:rsid w:val="00DB653D"/>
    <w:rsid w:val="00DD1443"/>
    <w:rsid w:val="00DD75C5"/>
    <w:rsid w:val="00DE02FE"/>
    <w:rsid w:val="00E12EE1"/>
    <w:rsid w:val="00E24B6B"/>
    <w:rsid w:val="00E4510F"/>
    <w:rsid w:val="00E52C43"/>
    <w:rsid w:val="00E70144"/>
    <w:rsid w:val="00E76F36"/>
    <w:rsid w:val="00EC01D8"/>
    <w:rsid w:val="00EC5EBD"/>
    <w:rsid w:val="00EF0489"/>
    <w:rsid w:val="00F020E6"/>
    <w:rsid w:val="00F036B6"/>
    <w:rsid w:val="00F0648F"/>
    <w:rsid w:val="00F14C24"/>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835</Words>
  <Characters>5011</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2019-11-15T09:18:00Z</dcterms:created>
  <dcterms:modified xsi:type="dcterms:W3CDTF">2019-11-15T09:18:00Z</dcterms:modified>
</cp:coreProperties>
</file>