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13FAD207" w:rsidR="00224FFE" w:rsidRPr="00DF3005" w:rsidRDefault="00224FFE" w:rsidP="000E3D3F">
      <w:pPr>
        <w:pStyle w:val="Bezodstpw"/>
        <w:rPr>
          <w:rFonts w:ascii="Calibri Light" w:hAnsi="Calibri Light" w:cs="Calibri Light"/>
          <w:sz w:val="20"/>
          <w:szCs w:val="20"/>
        </w:rPr>
      </w:pPr>
      <w:r w:rsidRPr="00DF3005">
        <w:rPr>
          <w:rFonts w:ascii="Calibri Light" w:hAnsi="Calibri Light" w:cs="Calibri Light"/>
          <w:b/>
          <w:sz w:val="20"/>
          <w:szCs w:val="20"/>
        </w:rPr>
        <w:t>Informacja prasowa:</w:t>
      </w:r>
      <w:r w:rsidR="00DF3005">
        <w:rPr>
          <w:rFonts w:ascii="Calibri Light" w:hAnsi="Calibri Light" w:cs="Calibri Light"/>
          <w:b/>
          <w:sz w:val="20"/>
          <w:szCs w:val="20"/>
        </w:rPr>
        <w:t xml:space="preserve"> 25</w:t>
      </w:r>
      <w:bookmarkStart w:id="0" w:name="_GoBack"/>
      <w:bookmarkEnd w:id="0"/>
      <w:r w:rsidR="00CF049D" w:rsidRPr="00DF3005">
        <w:rPr>
          <w:rFonts w:ascii="Calibri Light" w:hAnsi="Calibri Light" w:cs="Calibri Light"/>
          <w:b/>
          <w:sz w:val="20"/>
          <w:szCs w:val="20"/>
        </w:rPr>
        <w:t>-09</w:t>
      </w:r>
      <w:r w:rsidRPr="00DF3005">
        <w:rPr>
          <w:rFonts w:ascii="Calibri Light" w:hAnsi="Calibri Light" w:cs="Calibri Light"/>
          <w:b/>
          <w:sz w:val="20"/>
          <w:szCs w:val="20"/>
        </w:rPr>
        <w:t>-2019, Tychy</w:t>
      </w:r>
      <w:r w:rsidRPr="00DF3005">
        <w:rPr>
          <w:rFonts w:ascii="Calibri Light" w:hAnsi="Calibri Light" w:cs="Calibri Light"/>
          <w:sz w:val="20"/>
          <w:szCs w:val="20"/>
        </w:rPr>
        <w:br/>
        <w:t>Biuro Prasowe Gemini Park Tychy</w:t>
      </w:r>
      <w:r w:rsidRPr="00DF3005">
        <w:rPr>
          <w:rFonts w:ascii="Calibri Light" w:hAnsi="Calibri Light" w:cs="Calibri Light"/>
          <w:sz w:val="20"/>
          <w:szCs w:val="20"/>
        </w:rPr>
        <w:br/>
        <w:t>Tomasz Pietrzak/Guarana Public Relations</w:t>
      </w:r>
      <w:r w:rsidRPr="00DF3005">
        <w:rPr>
          <w:rFonts w:ascii="Calibri Light" w:hAnsi="Calibri Light" w:cs="Calibri Light"/>
          <w:sz w:val="20"/>
          <w:szCs w:val="20"/>
        </w:rPr>
        <w:br/>
        <w:t xml:space="preserve">tel. 509 106 256 mail. tomasz.pietrzak[at]guaranapr.pl </w:t>
      </w:r>
    </w:p>
    <w:p w14:paraId="44CFAA53" w14:textId="77777777" w:rsidR="00224FFE" w:rsidRPr="00DF3005" w:rsidRDefault="00224FFE" w:rsidP="000E3D3F">
      <w:pPr>
        <w:pStyle w:val="Bezodstpw"/>
        <w:jc w:val="both"/>
        <w:rPr>
          <w:rFonts w:ascii="Calibri Light" w:hAnsi="Calibri Light" w:cs="Calibri Light"/>
          <w:b/>
          <w:sz w:val="20"/>
          <w:szCs w:val="20"/>
        </w:rPr>
      </w:pPr>
    </w:p>
    <w:p w14:paraId="1A4D5BEB" w14:textId="77777777" w:rsidR="006E4B23" w:rsidRPr="00DF3005" w:rsidRDefault="006E4B23" w:rsidP="006E4B23">
      <w:pPr>
        <w:pStyle w:val="Bezodstpw"/>
        <w:rPr>
          <w:rFonts w:ascii="Calibri Light" w:hAnsi="Calibri Light" w:cs="Calibri Light"/>
          <w:sz w:val="20"/>
          <w:szCs w:val="20"/>
        </w:rPr>
      </w:pPr>
    </w:p>
    <w:p w14:paraId="27EE8555" w14:textId="77777777" w:rsidR="00DF3005" w:rsidRPr="00DF3005" w:rsidRDefault="00DF3005" w:rsidP="00DF3005">
      <w:pPr>
        <w:pStyle w:val="Bezodstpw"/>
        <w:rPr>
          <w:rFonts w:ascii="Calibri Light" w:hAnsi="Calibri Light" w:cs="Calibri Light"/>
          <w:b/>
          <w:sz w:val="32"/>
        </w:rPr>
      </w:pPr>
      <w:r w:rsidRPr="00DF3005">
        <w:rPr>
          <w:rFonts w:ascii="Calibri Light" w:hAnsi="Calibri Light" w:cs="Calibri Light"/>
          <w:b/>
          <w:sz w:val="32"/>
        </w:rPr>
        <w:t>W Tychach pokażą 50 lat historii hokeja. Pierwsza taka wystawa w Polsce!</w:t>
      </w:r>
    </w:p>
    <w:p w14:paraId="047DCD7F" w14:textId="77777777" w:rsidR="00DF3005" w:rsidRPr="00DF3005" w:rsidRDefault="00DF3005" w:rsidP="00DF3005">
      <w:pPr>
        <w:pStyle w:val="Bezodstpw"/>
        <w:rPr>
          <w:rFonts w:ascii="Calibri Light" w:hAnsi="Calibri Light" w:cs="Calibri Light"/>
          <w:sz w:val="20"/>
        </w:rPr>
      </w:pPr>
    </w:p>
    <w:p w14:paraId="69413CC7" w14:textId="77777777" w:rsidR="00DF3005" w:rsidRPr="00DF3005" w:rsidRDefault="00DF3005" w:rsidP="00DF3005">
      <w:pPr>
        <w:pStyle w:val="Bezodstpw"/>
        <w:rPr>
          <w:rFonts w:ascii="Calibri Light" w:hAnsi="Calibri Light" w:cs="Calibri Light"/>
          <w:sz w:val="20"/>
        </w:rPr>
      </w:pPr>
    </w:p>
    <w:p w14:paraId="06C58E9D" w14:textId="77777777" w:rsidR="00DF3005" w:rsidRPr="00DF3005" w:rsidRDefault="00DF3005" w:rsidP="00DF3005">
      <w:pPr>
        <w:pStyle w:val="Bezodstpw"/>
        <w:rPr>
          <w:rFonts w:ascii="Calibri Light" w:hAnsi="Calibri Light" w:cs="Calibri Light"/>
        </w:rPr>
      </w:pPr>
      <w:r w:rsidRPr="00DF3005">
        <w:rPr>
          <w:rFonts w:ascii="Calibri Light" w:hAnsi="Calibri Light" w:cs="Calibri Light"/>
        </w:rPr>
        <w:t>Historia 50-ciu lat hokeja w Tychach zostanie pokazana na unikalnej wystawie, która już 28 września zostanie otwarta  w Gemini Park Tychy. Będzie to pierwsza próba podsumowania pół wieku tej dyscypliny sportu w mieście. Wśród eksponatów znajdą się m.in. trofea oraz dotąd niepublikowane zdjęcia pochodzące z prywatnych archiwów sportowców. Jest to wspólne przedsięwzięcie Muzeum Miejskiego w Tychach oraz Gemini Park.</w:t>
      </w:r>
    </w:p>
    <w:p w14:paraId="63FCDB39" w14:textId="77777777" w:rsidR="00DF3005" w:rsidRPr="00DF3005" w:rsidRDefault="00DF3005" w:rsidP="00DF3005">
      <w:pPr>
        <w:pStyle w:val="Bezodstpw"/>
        <w:rPr>
          <w:rFonts w:ascii="Calibri Light" w:hAnsi="Calibri Light" w:cs="Calibri Light"/>
          <w:sz w:val="20"/>
        </w:rPr>
      </w:pPr>
    </w:p>
    <w:p w14:paraId="767310C4" w14:textId="77777777" w:rsidR="00DF3005" w:rsidRPr="00DF3005" w:rsidRDefault="00DF3005" w:rsidP="00DF3005">
      <w:pPr>
        <w:pStyle w:val="Bezodstpw"/>
        <w:rPr>
          <w:rFonts w:ascii="Calibri Light" w:hAnsi="Calibri Light" w:cs="Calibri Light"/>
          <w:sz w:val="20"/>
        </w:rPr>
      </w:pPr>
    </w:p>
    <w:p w14:paraId="37572118" w14:textId="77777777" w:rsidR="00DF3005" w:rsidRPr="00DF3005" w:rsidRDefault="00DF3005" w:rsidP="00DF3005">
      <w:pPr>
        <w:pStyle w:val="Bezodstpw"/>
        <w:rPr>
          <w:rFonts w:ascii="Calibri Light" w:hAnsi="Calibri Light" w:cs="Calibri Light"/>
          <w:b/>
          <w:sz w:val="20"/>
        </w:rPr>
      </w:pPr>
      <w:r w:rsidRPr="00DF3005">
        <w:rPr>
          <w:rFonts w:ascii="Calibri Light" w:hAnsi="Calibri Light" w:cs="Calibri Light"/>
          <w:b/>
          <w:sz w:val="20"/>
        </w:rPr>
        <w:t>Po raz pierwszy na jednej wystawie</w:t>
      </w:r>
    </w:p>
    <w:p w14:paraId="249D7328" w14:textId="77777777" w:rsidR="00DF3005" w:rsidRPr="00DF3005" w:rsidRDefault="00DF3005" w:rsidP="00DF3005">
      <w:pPr>
        <w:pStyle w:val="Bezodstpw"/>
        <w:rPr>
          <w:rFonts w:ascii="Calibri Light" w:hAnsi="Calibri Light" w:cs="Calibri Light"/>
          <w:sz w:val="20"/>
        </w:rPr>
      </w:pPr>
      <w:r w:rsidRPr="00DF3005">
        <w:rPr>
          <w:rFonts w:ascii="Calibri Light" w:hAnsi="Calibri Light" w:cs="Calibri Light"/>
          <w:sz w:val="20"/>
        </w:rPr>
        <w:t xml:space="preserve">Tychy mogą być dumne z hokeja i swoich hokeistów. O tym jak bardzo, będzie można przekonać się już 28 września. Tego dnia w Gemini Park Tychy otwarta zostanie wielka wystawa pt. „Historia Mistrzów. 50 lat ligowego hokeja w Tychach (1969-2019)”. Zgromadzone zostały na niej pamiątki GKS Tychy oraz </w:t>
      </w:r>
      <w:proofErr w:type="spellStart"/>
      <w:r w:rsidRPr="00DF3005">
        <w:rPr>
          <w:rFonts w:ascii="Calibri Light" w:hAnsi="Calibri Light" w:cs="Calibri Light"/>
          <w:sz w:val="20"/>
        </w:rPr>
        <w:t>Wolves</w:t>
      </w:r>
      <w:proofErr w:type="spellEnd"/>
      <w:r w:rsidRPr="00DF3005">
        <w:rPr>
          <w:rFonts w:ascii="Calibri Light" w:hAnsi="Calibri Light" w:cs="Calibri Light"/>
          <w:sz w:val="20"/>
        </w:rPr>
        <w:t xml:space="preserve"> Tychy, w tym m.in. archiwalne zdjęcia zawodników, zwycięskie trofea, koszulki, krążki, a nawet wycinki ze starych gazet pokazujące ich sukcesy.</w:t>
      </w:r>
    </w:p>
    <w:p w14:paraId="47578C6A" w14:textId="77777777" w:rsidR="00DF3005" w:rsidRPr="00DF3005" w:rsidRDefault="00DF3005" w:rsidP="00DF3005">
      <w:pPr>
        <w:pStyle w:val="Bezodstpw"/>
        <w:rPr>
          <w:rFonts w:ascii="Calibri Light" w:hAnsi="Calibri Light" w:cs="Calibri Light"/>
          <w:sz w:val="20"/>
        </w:rPr>
      </w:pPr>
    </w:p>
    <w:p w14:paraId="04B291E8" w14:textId="77777777" w:rsidR="00DF3005" w:rsidRPr="00DF3005" w:rsidRDefault="00DF3005" w:rsidP="00DF3005">
      <w:pPr>
        <w:pStyle w:val="Bezodstpw"/>
        <w:rPr>
          <w:rFonts w:ascii="Calibri Light" w:hAnsi="Calibri Light" w:cs="Calibri Light"/>
          <w:sz w:val="20"/>
        </w:rPr>
      </w:pPr>
      <w:r w:rsidRPr="00DF3005">
        <w:rPr>
          <w:rFonts w:ascii="Calibri Light" w:hAnsi="Calibri Light" w:cs="Calibri Light"/>
          <w:sz w:val="20"/>
        </w:rPr>
        <w:t xml:space="preserve">Na wystawie, nie zabraknie także opowieści o budowie Stadionu Zimowego projektu Marka Dziekońskiego oraz powstaniu pierwszego sztucznego lodowiska w mieście. Sama wystawa przypomni największe sukcesy tyskiego hokeja oraz sylwetki sportowców, w tym  m.in. Mariusza Czerkawskiego, Krzysztofa Oliwy czy Henryka </w:t>
      </w:r>
      <w:proofErr w:type="spellStart"/>
      <w:r w:rsidRPr="00DF3005">
        <w:rPr>
          <w:rFonts w:ascii="Calibri Light" w:hAnsi="Calibri Light" w:cs="Calibri Light"/>
          <w:sz w:val="20"/>
        </w:rPr>
        <w:t>Grutha</w:t>
      </w:r>
      <w:proofErr w:type="spellEnd"/>
      <w:r w:rsidRPr="00DF3005">
        <w:rPr>
          <w:rFonts w:ascii="Calibri Light" w:hAnsi="Calibri Light" w:cs="Calibri Light"/>
          <w:sz w:val="20"/>
        </w:rPr>
        <w:t>.</w:t>
      </w:r>
    </w:p>
    <w:p w14:paraId="51942B20" w14:textId="77777777" w:rsidR="00DF3005" w:rsidRPr="00DF3005" w:rsidRDefault="00DF3005" w:rsidP="00DF3005">
      <w:pPr>
        <w:pStyle w:val="Bezodstpw"/>
        <w:rPr>
          <w:rFonts w:ascii="Calibri Light" w:hAnsi="Calibri Light" w:cs="Calibri Light"/>
          <w:sz w:val="20"/>
        </w:rPr>
      </w:pPr>
    </w:p>
    <w:p w14:paraId="3C474D28" w14:textId="77777777" w:rsidR="00DF3005" w:rsidRPr="00DF3005" w:rsidRDefault="00DF3005" w:rsidP="00DF3005">
      <w:pPr>
        <w:pStyle w:val="Bezodstpw"/>
        <w:rPr>
          <w:rFonts w:ascii="Calibri Light" w:hAnsi="Calibri Light" w:cs="Calibri Light"/>
          <w:b/>
          <w:sz w:val="20"/>
        </w:rPr>
      </w:pPr>
      <w:r w:rsidRPr="00DF3005">
        <w:rPr>
          <w:rFonts w:ascii="Calibri Light" w:hAnsi="Calibri Light" w:cs="Calibri Light"/>
          <w:sz w:val="20"/>
        </w:rPr>
        <w:t xml:space="preserve">- </w:t>
      </w:r>
      <w:r w:rsidRPr="00DF3005">
        <w:rPr>
          <w:rFonts w:ascii="Calibri Light" w:hAnsi="Calibri Light" w:cs="Calibri Light"/>
          <w:i/>
          <w:sz w:val="20"/>
        </w:rPr>
        <w:t xml:space="preserve">To wystawa, która daje nie tylko wgląd w historię hokeja w Tychach, ale pozwala także zajrzeć za kulisy sukcesu sportowców. Wiele ze zgromadzonych na niej eksponatów po raz pierwszy ujrzy światło dzienne, tym bardziej, że Muzeum Miejskiemu udało się dotrzeć do prywatnych archiwów m.in. Rudolfa Justa, Jana Brody, Henryka </w:t>
      </w:r>
      <w:proofErr w:type="spellStart"/>
      <w:r w:rsidRPr="00DF3005">
        <w:rPr>
          <w:rFonts w:ascii="Calibri Light" w:hAnsi="Calibri Light" w:cs="Calibri Light"/>
          <w:i/>
          <w:sz w:val="20"/>
        </w:rPr>
        <w:t>Madaja</w:t>
      </w:r>
      <w:proofErr w:type="spellEnd"/>
      <w:r w:rsidRPr="00DF3005">
        <w:rPr>
          <w:rFonts w:ascii="Calibri Light" w:hAnsi="Calibri Light" w:cs="Calibri Light"/>
          <w:i/>
          <w:sz w:val="20"/>
        </w:rPr>
        <w:t xml:space="preserve"> czy Krystyny Oliwy, a także Polskiej Agencji Prasowej i </w:t>
      </w:r>
      <w:proofErr w:type="spellStart"/>
      <w:r w:rsidRPr="00DF3005">
        <w:rPr>
          <w:rFonts w:ascii="Calibri Light" w:hAnsi="Calibri Light" w:cs="Calibri Light"/>
          <w:i/>
          <w:sz w:val="20"/>
        </w:rPr>
        <w:t>Wolves</w:t>
      </w:r>
      <w:proofErr w:type="spellEnd"/>
      <w:r w:rsidRPr="00DF3005">
        <w:rPr>
          <w:rFonts w:ascii="Calibri Light" w:hAnsi="Calibri Light" w:cs="Calibri Light"/>
          <w:i/>
          <w:sz w:val="20"/>
        </w:rPr>
        <w:t xml:space="preserve"> Tychy -</w:t>
      </w:r>
      <w:r w:rsidRPr="00DF3005">
        <w:rPr>
          <w:rFonts w:ascii="Calibri Light" w:hAnsi="Calibri Light" w:cs="Calibri Light"/>
          <w:sz w:val="20"/>
        </w:rPr>
        <w:t xml:space="preserve"> </w:t>
      </w:r>
      <w:r w:rsidRPr="00DF3005">
        <w:rPr>
          <w:rFonts w:ascii="Calibri Light" w:hAnsi="Calibri Light" w:cs="Calibri Light"/>
          <w:b/>
          <w:sz w:val="20"/>
        </w:rPr>
        <w:t>wylicza Aleksandra Zawodzińska, dyrektor ds. marketingu i PR Gemini Park Tychy.</w:t>
      </w:r>
    </w:p>
    <w:p w14:paraId="1667CBE7" w14:textId="77777777" w:rsidR="00DF3005" w:rsidRPr="00DF3005" w:rsidRDefault="00DF3005" w:rsidP="00DF3005">
      <w:pPr>
        <w:pStyle w:val="Bezodstpw"/>
        <w:rPr>
          <w:rFonts w:ascii="Calibri Light" w:hAnsi="Calibri Light" w:cs="Calibri Light"/>
          <w:b/>
          <w:sz w:val="20"/>
        </w:rPr>
      </w:pPr>
    </w:p>
    <w:p w14:paraId="270624A0" w14:textId="77777777" w:rsidR="00DF3005" w:rsidRPr="00DF3005" w:rsidRDefault="00DF3005" w:rsidP="00DF30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Light" w:eastAsia="Times New Roman" w:hAnsi="Calibri Light" w:cs="Calibri Light"/>
          <w:b/>
          <w:sz w:val="20"/>
          <w:szCs w:val="20"/>
          <w:lang w:eastAsia="pl-PL"/>
        </w:rPr>
      </w:pPr>
      <w:r w:rsidRPr="00DF3005">
        <w:rPr>
          <w:rFonts w:ascii="Calibri Light" w:eastAsia="Times New Roman" w:hAnsi="Calibri Light" w:cs="Calibri Light"/>
          <w:sz w:val="20"/>
          <w:szCs w:val="20"/>
          <w:lang w:eastAsia="pl-PL"/>
        </w:rPr>
        <w:t xml:space="preserve">Jak podkreśla </w:t>
      </w:r>
      <w:r w:rsidRPr="00DF3005">
        <w:rPr>
          <w:rFonts w:ascii="Calibri Light" w:eastAsia="Times New Roman" w:hAnsi="Calibri Light" w:cs="Calibri Light"/>
          <w:b/>
          <w:sz w:val="20"/>
          <w:szCs w:val="20"/>
          <w:lang w:eastAsia="pl-PL"/>
        </w:rPr>
        <w:t>Piotr Zawada, kurator z Muzeum Miejskiego w Tychach</w:t>
      </w:r>
      <w:r w:rsidRPr="00DF3005">
        <w:rPr>
          <w:rFonts w:ascii="Calibri Light" w:eastAsia="Times New Roman" w:hAnsi="Calibri Light" w:cs="Calibri Light"/>
          <w:sz w:val="20"/>
          <w:szCs w:val="20"/>
          <w:lang w:eastAsia="pl-PL"/>
        </w:rPr>
        <w:t>, wystawa jest najważniejszym wydarzeniem roku jubileuszu ligowego hokeja w mieście. Powód?</w:t>
      </w:r>
      <w:r w:rsidRPr="00DF3005">
        <w:rPr>
          <w:rFonts w:ascii="Calibri Light" w:eastAsia="Times New Roman" w:hAnsi="Calibri Light" w:cs="Calibri Light"/>
          <w:i/>
          <w:sz w:val="20"/>
          <w:szCs w:val="20"/>
          <w:lang w:eastAsia="pl-PL"/>
        </w:rPr>
        <w:t xml:space="preserve"> - Pokazuje hokej jako atrakcyjny sport, ale i jako pasję, która pozwoliła mu przetrwać najtrudniejsze lata. W ostatnich latach Tychy stały się hokejową potęgą, ale przecież do swojej obecnej pozycji klub dochodził przez wiele lat. W ciągu 50 lat nie brakowało okresów zwątpienia, wydawało się nawet, że hokeja w mieście już nie będzie. To pierwsze takie podsumowanie tego wszystkiego, co w tyskim hokeju przez te wszystkie lata było godne uwagi</w:t>
      </w:r>
      <w:r w:rsidRPr="00DF3005">
        <w:rPr>
          <w:rFonts w:ascii="Calibri Light" w:eastAsia="Times New Roman" w:hAnsi="Calibri Light" w:cs="Calibri Light"/>
          <w:sz w:val="20"/>
          <w:szCs w:val="20"/>
          <w:lang w:eastAsia="pl-PL"/>
        </w:rPr>
        <w:t xml:space="preserve"> </w:t>
      </w:r>
      <w:r w:rsidRPr="00DF3005">
        <w:rPr>
          <w:rFonts w:ascii="Calibri Light" w:eastAsia="Times New Roman" w:hAnsi="Calibri Light" w:cs="Calibri Light"/>
          <w:b/>
          <w:sz w:val="20"/>
          <w:szCs w:val="20"/>
          <w:lang w:eastAsia="pl-PL"/>
        </w:rPr>
        <w:t xml:space="preserve">- </w:t>
      </w:r>
      <w:r w:rsidRPr="00DF3005">
        <w:rPr>
          <w:rFonts w:ascii="Calibri Light" w:eastAsia="Times New Roman" w:hAnsi="Calibri Light" w:cs="Calibri Light"/>
          <w:sz w:val="20"/>
          <w:szCs w:val="20"/>
          <w:lang w:eastAsia="pl-PL"/>
        </w:rPr>
        <w:t>mówi</w:t>
      </w:r>
      <w:r w:rsidRPr="00DF3005">
        <w:rPr>
          <w:rFonts w:ascii="Calibri Light" w:eastAsia="Times New Roman" w:hAnsi="Calibri Light" w:cs="Calibri Light"/>
          <w:b/>
          <w:sz w:val="20"/>
          <w:szCs w:val="20"/>
          <w:lang w:eastAsia="pl-PL"/>
        </w:rPr>
        <w:t>.</w:t>
      </w:r>
    </w:p>
    <w:p w14:paraId="31B7E172" w14:textId="77777777" w:rsidR="00DF3005" w:rsidRPr="00DF3005" w:rsidRDefault="00DF3005" w:rsidP="00DF3005">
      <w:pPr>
        <w:pStyle w:val="Bezodstpw"/>
        <w:rPr>
          <w:rFonts w:ascii="Calibri Light" w:hAnsi="Calibri Light" w:cs="Calibri Light"/>
          <w:b/>
          <w:sz w:val="20"/>
        </w:rPr>
      </w:pPr>
    </w:p>
    <w:p w14:paraId="7650ABA7" w14:textId="77777777" w:rsidR="00DF3005" w:rsidRPr="00DF3005" w:rsidRDefault="00DF3005" w:rsidP="00DF3005">
      <w:pPr>
        <w:pStyle w:val="Bezodstpw"/>
        <w:rPr>
          <w:rFonts w:ascii="Calibri Light" w:hAnsi="Calibri Light" w:cs="Calibri Light"/>
          <w:b/>
          <w:sz w:val="20"/>
        </w:rPr>
      </w:pPr>
      <w:r w:rsidRPr="00DF3005">
        <w:rPr>
          <w:rFonts w:ascii="Calibri Light" w:hAnsi="Calibri Light" w:cs="Calibri Light"/>
          <w:b/>
          <w:sz w:val="20"/>
        </w:rPr>
        <w:t>5 stref na 50 lat</w:t>
      </w:r>
    </w:p>
    <w:p w14:paraId="0FD60C53" w14:textId="77777777" w:rsidR="00DF3005" w:rsidRPr="00DF3005" w:rsidRDefault="00DF3005" w:rsidP="00DF3005">
      <w:pPr>
        <w:pStyle w:val="Bezodstpw"/>
        <w:rPr>
          <w:rFonts w:ascii="Calibri Light" w:hAnsi="Calibri Light" w:cs="Calibri Light"/>
          <w:sz w:val="20"/>
        </w:rPr>
      </w:pPr>
      <w:r w:rsidRPr="00DF3005">
        <w:rPr>
          <w:rFonts w:ascii="Calibri Light" w:hAnsi="Calibri Light" w:cs="Calibri Light"/>
          <w:sz w:val="20"/>
        </w:rPr>
        <w:t xml:space="preserve">Ekspozycja, która od 28 września do 30 listopada prezentowana będzie w galerii handlowej podzielona zostanie na kilka stref tematycznych. W pierwszej strefie zwiedzający będą mogli zapoznać się z największymi sukcesami hokeistów. Wśród eksponatów znajdą się m.in. zdjęcia drużyn </w:t>
      </w:r>
      <w:proofErr w:type="spellStart"/>
      <w:r w:rsidRPr="00DF3005">
        <w:rPr>
          <w:rFonts w:ascii="Calibri Light" w:hAnsi="Calibri Light" w:cs="Calibri Light"/>
          <w:sz w:val="20"/>
        </w:rPr>
        <w:t>Wolves</w:t>
      </w:r>
      <w:proofErr w:type="spellEnd"/>
      <w:r w:rsidRPr="00DF3005">
        <w:rPr>
          <w:rFonts w:ascii="Calibri Light" w:hAnsi="Calibri Light" w:cs="Calibri Light"/>
          <w:sz w:val="20"/>
        </w:rPr>
        <w:t xml:space="preserve"> Tychy oraz GKS Tychy oraz ich trofea. Będzie można także zrobić sobie zdjęcie na tle fotografii zawodników.</w:t>
      </w:r>
    </w:p>
    <w:p w14:paraId="21A379F0" w14:textId="77777777" w:rsidR="00DF3005" w:rsidRPr="00DF3005" w:rsidRDefault="00DF3005" w:rsidP="00DF3005">
      <w:pPr>
        <w:pStyle w:val="Bezodstpw"/>
        <w:rPr>
          <w:rFonts w:ascii="Calibri Light" w:hAnsi="Calibri Light" w:cs="Calibri Light"/>
          <w:sz w:val="20"/>
        </w:rPr>
      </w:pPr>
    </w:p>
    <w:p w14:paraId="17899EFE" w14:textId="77777777" w:rsidR="00DF3005" w:rsidRPr="00DF3005" w:rsidRDefault="00DF3005" w:rsidP="00DF3005">
      <w:pPr>
        <w:pStyle w:val="Bezodstpw"/>
        <w:rPr>
          <w:rFonts w:ascii="Calibri Light" w:hAnsi="Calibri Light" w:cs="Calibri Light"/>
          <w:sz w:val="20"/>
        </w:rPr>
      </w:pPr>
      <w:r w:rsidRPr="00DF3005">
        <w:rPr>
          <w:rFonts w:ascii="Calibri Light" w:hAnsi="Calibri Light" w:cs="Calibri Light"/>
          <w:sz w:val="20"/>
        </w:rPr>
        <w:t>Druga strefa, wzorowana na sportowej szatni, wypełniona zostanie z kolei historycznymi zdjęciami, często sięgającymi początków hokeja w Tychach, czyli 1969 roku. O sukcesie zaś opowiadać będą nagłówki z archiwalnych numerów gazet, które specjalnie na tę wystawę zebrano z kilkunastu tytułów. Trzecia strefa to ciąg dalszy opowieści o początkach hokeja. Będzie można tutaj zobaczyć chociażby historyczne zdjęcia z budowy Stadionu Zimowego. Ekspozycja pokaże drogę od pierwszego sztucznego lodowiska do tego kultowego już miejsca. Cała strefa wzorowana będzie na szatni hokeistów.</w:t>
      </w:r>
    </w:p>
    <w:p w14:paraId="15A52F99" w14:textId="77777777" w:rsidR="00DF3005" w:rsidRPr="00DF3005" w:rsidRDefault="00DF3005" w:rsidP="00DF3005">
      <w:pPr>
        <w:pStyle w:val="Bezodstpw"/>
        <w:rPr>
          <w:rFonts w:ascii="Calibri Light" w:hAnsi="Calibri Light" w:cs="Calibri Light"/>
          <w:sz w:val="20"/>
        </w:rPr>
      </w:pPr>
    </w:p>
    <w:p w14:paraId="7D1FB255" w14:textId="77777777" w:rsidR="00DF3005" w:rsidRPr="00DF3005" w:rsidRDefault="00DF3005" w:rsidP="00DF3005">
      <w:pPr>
        <w:pStyle w:val="Bezodstpw"/>
        <w:rPr>
          <w:rFonts w:ascii="Calibri Light" w:hAnsi="Calibri Light" w:cs="Calibri Light"/>
          <w:sz w:val="20"/>
        </w:rPr>
      </w:pPr>
      <w:r w:rsidRPr="00DF3005">
        <w:rPr>
          <w:rFonts w:ascii="Calibri Light" w:hAnsi="Calibri Light" w:cs="Calibri Light"/>
          <w:sz w:val="20"/>
        </w:rPr>
        <w:lastRenderedPageBreak/>
        <w:t>W czwartej strefie z kolei pojawią się kolejne nagłówki gazet i przedruki artykułów, jak również historyczne eksponaty, w tym krążki hokejowe, proporczyki oraz zdjęcia pochodzące z prywatnych archiwów zawodników oraz zbiorów muzealnych. Najbardziej rozbudowana i interaktywna będzie strefa piąta. Będzie można w niej m.in. przymierzyć strój hokeisty, a także poznać historię… masek bramkarzy i samych bramkarzy. Do strefy tej przeniesione zostaną też elementy znane z boiska.</w:t>
      </w:r>
    </w:p>
    <w:p w14:paraId="44095818" w14:textId="77777777" w:rsidR="00DF3005" w:rsidRPr="00DF3005" w:rsidRDefault="00DF3005" w:rsidP="00DF3005">
      <w:pPr>
        <w:pStyle w:val="Bezodstpw"/>
        <w:rPr>
          <w:rFonts w:ascii="Calibri Light" w:hAnsi="Calibri Light" w:cs="Calibri Light"/>
          <w:sz w:val="20"/>
        </w:rPr>
      </w:pPr>
    </w:p>
    <w:p w14:paraId="35857C3E" w14:textId="77777777" w:rsidR="00DF3005" w:rsidRPr="00DF3005" w:rsidRDefault="00DF3005" w:rsidP="00DF30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Light" w:eastAsia="Times New Roman" w:hAnsi="Calibri Light" w:cs="Calibri Light"/>
          <w:sz w:val="20"/>
          <w:szCs w:val="20"/>
          <w:lang w:eastAsia="pl-PL"/>
        </w:rPr>
      </w:pPr>
      <w:r w:rsidRPr="00DF3005">
        <w:rPr>
          <w:rFonts w:ascii="Calibri Light" w:hAnsi="Calibri Light" w:cs="Calibri Light"/>
          <w:sz w:val="20"/>
        </w:rPr>
        <w:t xml:space="preserve">Skąd pomysł na taką formułę? - </w:t>
      </w:r>
      <w:r w:rsidRPr="00DF3005">
        <w:rPr>
          <w:rFonts w:ascii="Calibri Light" w:eastAsia="Times New Roman" w:hAnsi="Calibri Light" w:cs="Calibri Light"/>
          <w:i/>
          <w:sz w:val="20"/>
          <w:szCs w:val="20"/>
          <w:lang w:eastAsia="pl-PL"/>
        </w:rPr>
        <w:t>Od początku mieliśmy w głowach, że adresatami wystawy będą  nie tylko kibice hokeja, ale i ludzie, którzy z tematyką hokeja, a może i sportu w ogóle, zetkną się po raz pierwszy przy okazji zakupów w galerii handlowej. Dlatego na wystawie pokazujemy na przykład, jak ważną postacią jest w hokeju bramkarz, z czego składa się bramkarski ekwipunek, jak przebiegała ewolucja hokejowych masek, które chronią twarz bramkarza</w:t>
      </w:r>
      <w:r w:rsidRPr="00DF3005">
        <w:rPr>
          <w:rFonts w:ascii="Calibri Light" w:eastAsia="Times New Roman" w:hAnsi="Calibri Light" w:cs="Calibri Light"/>
          <w:sz w:val="20"/>
          <w:szCs w:val="20"/>
          <w:lang w:eastAsia="pl-PL"/>
        </w:rPr>
        <w:t xml:space="preserve"> - wylicza Piotr Zawada.</w:t>
      </w:r>
    </w:p>
    <w:p w14:paraId="5CFC2319" w14:textId="77777777" w:rsidR="00DF3005" w:rsidRPr="00DF3005" w:rsidRDefault="00DF3005" w:rsidP="00DF30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Light" w:eastAsia="Times New Roman" w:hAnsi="Calibri Light" w:cs="Calibri Light"/>
          <w:sz w:val="20"/>
          <w:szCs w:val="20"/>
          <w:lang w:eastAsia="pl-PL"/>
        </w:rPr>
      </w:pPr>
    </w:p>
    <w:p w14:paraId="4FDB6859" w14:textId="77777777" w:rsidR="00DF3005" w:rsidRPr="00DF3005" w:rsidRDefault="00DF3005" w:rsidP="00DF3005">
      <w:pPr>
        <w:pStyle w:val="Bezodstpw"/>
        <w:rPr>
          <w:rFonts w:ascii="Calibri Light" w:hAnsi="Calibri Light" w:cs="Calibri Light"/>
          <w:sz w:val="20"/>
        </w:rPr>
      </w:pPr>
      <w:r w:rsidRPr="00DF3005">
        <w:rPr>
          <w:rFonts w:ascii="Calibri Light" w:hAnsi="Calibri Light" w:cs="Calibri Light"/>
          <w:sz w:val="20"/>
        </w:rPr>
        <w:t xml:space="preserve">Także Aleksandra Zawodzińska zwraca uwagę na niezwykłość zaproponowanej formuły. - </w:t>
      </w:r>
      <w:r w:rsidRPr="00DF3005">
        <w:rPr>
          <w:rFonts w:ascii="Calibri Light" w:hAnsi="Calibri Light" w:cs="Calibri Light"/>
          <w:i/>
          <w:sz w:val="20"/>
        </w:rPr>
        <w:t>Wystawa jest niezwykła z kilku względów. Po pierwsze, przybliża historię sportu, zawodników oraz ich zwycięstw. Po drugie, zachęca do interakcji, bo w każdej ze stref można robić sobie zdjęcia z eksponatami. Zależało nam na tym, aby była to ekspozycja nie tylko do oglądania, ale także do dotykania, a przez to skłaniająca do lepszego poznania drużyn, sportowców i ich osiągnięć. Po trzecie w końcu, jest to bardzo ciekawy projekt i jedna z niewielu prób aranżacji</w:t>
      </w:r>
      <w:r w:rsidRPr="00DF3005">
        <w:rPr>
          <w:rFonts w:ascii="Calibri Light" w:hAnsi="Calibri Light" w:cs="Calibri Light"/>
          <w:sz w:val="20"/>
        </w:rPr>
        <w:t xml:space="preserve"> </w:t>
      </w:r>
      <w:r w:rsidRPr="00DF3005">
        <w:rPr>
          <w:rFonts w:ascii="Calibri Light" w:hAnsi="Calibri Light" w:cs="Calibri Light"/>
          <w:i/>
          <w:sz w:val="20"/>
        </w:rPr>
        <w:t xml:space="preserve">wystawy, bądź co bądź, muzealnej, w tak odmiennych wnętrzach – jakimi są pasaże centrum handlowego </w:t>
      </w:r>
      <w:r w:rsidRPr="00DF3005">
        <w:rPr>
          <w:rFonts w:ascii="Calibri Light" w:hAnsi="Calibri Light" w:cs="Calibri Light"/>
          <w:sz w:val="20"/>
        </w:rPr>
        <w:t>- mówi.</w:t>
      </w:r>
    </w:p>
    <w:p w14:paraId="2F3EF83F" w14:textId="77777777" w:rsidR="00DF3005" w:rsidRPr="00DF3005" w:rsidRDefault="00DF3005" w:rsidP="00DF3005">
      <w:pPr>
        <w:pStyle w:val="Bezodstpw"/>
        <w:rPr>
          <w:rFonts w:ascii="Calibri Light" w:hAnsi="Calibri Light" w:cs="Calibri Light"/>
          <w:sz w:val="20"/>
        </w:rPr>
      </w:pPr>
    </w:p>
    <w:p w14:paraId="1DC66188" w14:textId="77777777" w:rsidR="00DF3005" w:rsidRPr="00DF3005" w:rsidRDefault="00DF3005" w:rsidP="00DF3005">
      <w:pPr>
        <w:pStyle w:val="Default"/>
        <w:rPr>
          <w:rFonts w:ascii="Calibri Light" w:hAnsi="Calibri Light" w:cs="Calibri Light"/>
          <w:sz w:val="20"/>
          <w:szCs w:val="20"/>
        </w:rPr>
      </w:pPr>
      <w:r w:rsidRPr="00DF3005">
        <w:rPr>
          <w:rFonts w:ascii="Calibri Light" w:hAnsi="Calibri Light" w:cs="Calibri Light"/>
          <w:sz w:val="20"/>
          <w:szCs w:val="20"/>
        </w:rPr>
        <w:t xml:space="preserve">Za projekt i aranżację wystawy odpowiada Katarzyna </w:t>
      </w:r>
      <w:proofErr w:type="spellStart"/>
      <w:r w:rsidRPr="00DF3005">
        <w:rPr>
          <w:rFonts w:ascii="Calibri Light" w:hAnsi="Calibri Light" w:cs="Calibri Light"/>
          <w:sz w:val="20"/>
          <w:szCs w:val="20"/>
        </w:rPr>
        <w:t>Jendrośka</w:t>
      </w:r>
      <w:proofErr w:type="spellEnd"/>
      <w:r w:rsidRPr="00DF3005">
        <w:rPr>
          <w:rFonts w:ascii="Calibri Light" w:hAnsi="Calibri Light" w:cs="Calibri Light"/>
          <w:sz w:val="20"/>
          <w:szCs w:val="20"/>
        </w:rPr>
        <w:t xml:space="preserve">-Goik  z </w:t>
      </w:r>
      <w:proofErr w:type="spellStart"/>
      <w:r w:rsidRPr="00DF3005">
        <w:rPr>
          <w:rFonts w:ascii="Calibri Light" w:hAnsi="Calibri Light" w:cs="Calibri Light"/>
          <w:sz w:val="20"/>
          <w:szCs w:val="20"/>
        </w:rPr>
        <w:t>Digidamy</w:t>
      </w:r>
      <w:proofErr w:type="spellEnd"/>
      <w:r w:rsidRPr="00DF3005">
        <w:rPr>
          <w:rFonts w:ascii="Calibri Light" w:hAnsi="Calibri Light" w:cs="Calibri Light"/>
          <w:sz w:val="20"/>
          <w:szCs w:val="20"/>
        </w:rPr>
        <w:t xml:space="preserve"> oraz Blank Studio (</w:t>
      </w:r>
      <w:r w:rsidRPr="00DF3005">
        <w:rPr>
          <w:rStyle w:val="A3"/>
          <w:rFonts w:ascii="Calibri Light" w:hAnsi="Calibri Light" w:cs="Calibri Light"/>
          <w:sz w:val="20"/>
          <w:szCs w:val="20"/>
        </w:rPr>
        <w:t xml:space="preserve">Aleksandra Krupa, Bartłomiej </w:t>
      </w:r>
      <w:proofErr w:type="spellStart"/>
      <w:r w:rsidRPr="00DF3005">
        <w:rPr>
          <w:rStyle w:val="A3"/>
          <w:rFonts w:ascii="Calibri Light" w:hAnsi="Calibri Light" w:cs="Calibri Light"/>
          <w:sz w:val="20"/>
          <w:szCs w:val="20"/>
        </w:rPr>
        <w:t>Witański</w:t>
      </w:r>
      <w:proofErr w:type="spellEnd"/>
      <w:r w:rsidRPr="00DF3005">
        <w:rPr>
          <w:rStyle w:val="A3"/>
          <w:rFonts w:ascii="Calibri Light" w:hAnsi="Calibri Light" w:cs="Calibri Light"/>
          <w:sz w:val="20"/>
          <w:szCs w:val="20"/>
        </w:rPr>
        <w:t>, Justyna Batko)</w:t>
      </w:r>
      <w:r w:rsidRPr="00DF3005">
        <w:rPr>
          <w:rFonts w:ascii="Calibri Light" w:hAnsi="Calibri Light" w:cs="Calibri Light"/>
          <w:sz w:val="20"/>
          <w:szCs w:val="20"/>
        </w:rPr>
        <w:t xml:space="preserve">. To ostatnie znane jest chociażby z systemów informacji wizualnych dla </w:t>
      </w:r>
      <w:proofErr w:type="spellStart"/>
      <w:r w:rsidRPr="00DF3005">
        <w:rPr>
          <w:rFonts w:ascii="Calibri Light" w:hAnsi="Calibri Light" w:cs="Calibri Light"/>
          <w:sz w:val="20"/>
          <w:szCs w:val="20"/>
        </w:rPr>
        <w:t>Nikiszowca</w:t>
      </w:r>
      <w:proofErr w:type="spellEnd"/>
      <w:r w:rsidRPr="00DF3005">
        <w:rPr>
          <w:rFonts w:ascii="Calibri Light" w:hAnsi="Calibri Light" w:cs="Calibri Light"/>
          <w:sz w:val="20"/>
          <w:szCs w:val="20"/>
        </w:rPr>
        <w:t xml:space="preserve"> oraz Muzeum Śląskiego. Kuratorem wystawy jest Piotr Zawadzki z Muzeum Miejskiego w Tychach. Partnerami wystawy są: Tyski Sport SA oraz Polski Związek Hokeja na Lodzie.</w:t>
      </w:r>
    </w:p>
    <w:p w14:paraId="5E984D4F" w14:textId="77777777" w:rsidR="00DF3005" w:rsidRPr="00DF3005" w:rsidRDefault="00DF3005" w:rsidP="00DF3005">
      <w:pPr>
        <w:pStyle w:val="Bezodstpw"/>
        <w:rPr>
          <w:rFonts w:ascii="Calibri Light" w:hAnsi="Calibri Light" w:cs="Calibri Light"/>
          <w:sz w:val="20"/>
          <w:szCs w:val="20"/>
        </w:rPr>
      </w:pPr>
    </w:p>
    <w:p w14:paraId="13DAC4AA" w14:textId="77777777" w:rsidR="00DF3005" w:rsidRPr="00DF3005" w:rsidRDefault="00DF3005" w:rsidP="00DF3005">
      <w:pPr>
        <w:pStyle w:val="Bezodstpw"/>
        <w:rPr>
          <w:rFonts w:ascii="Calibri Light" w:hAnsi="Calibri Light" w:cs="Calibri Light"/>
          <w:sz w:val="20"/>
          <w:szCs w:val="20"/>
        </w:rPr>
      </w:pPr>
      <w:r w:rsidRPr="00DF3005">
        <w:rPr>
          <w:rFonts w:ascii="Calibri Light" w:hAnsi="Calibri Light" w:cs="Calibri Light"/>
          <w:b/>
          <w:sz w:val="20"/>
          <w:szCs w:val="20"/>
        </w:rPr>
        <w:t>Wystawę można oglądać do 30 listopada 2019</w:t>
      </w:r>
      <w:r w:rsidRPr="00DF3005">
        <w:rPr>
          <w:rFonts w:ascii="Calibri Light" w:hAnsi="Calibri Light" w:cs="Calibri Light"/>
          <w:sz w:val="20"/>
          <w:szCs w:val="20"/>
        </w:rPr>
        <w:t xml:space="preserve"> w godzinach otwarcia centrum handlowego. Wstęp wolny.</w:t>
      </w:r>
    </w:p>
    <w:p w14:paraId="4AB775FD" w14:textId="77777777" w:rsidR="00DF3005" w:rsidRPr="00DF3005" w:rsidRDefault="00DF3005" w:rsidP="00DF3005">
      <w:pPr>
        <w:pStyle w:val="Bezodstpw"/>
        <w:rPr>
          <w:rFonts w:ascii="Calibri Light" w:hAnsi="Calibri Light" w:cs="Calibri Light"/>
          <w:sz w:val="20"/>
        </w:rPr>
      </w:pPr>
    </w:p>
    <w:p w14:paraId="7B3648A4" w14:textId="77777777" w:rsidR="00DF3005" w:rsidRPr="00DF3005" w:rsidRDefault="00DF3005" w:rsidP="00DF3005">
      <w:pPr>
        <w:pStyle w:val="Bezodstpw"/>
        <w:rPr>
          <w:rFonts w:ascii="Calibri Light" w:hAnsi="Calibri Light" w:cs="Calibri Light"/>
          <w:sz w:val="20"/>
        </w:rPr>
      </w:pPr>
    </w:p>
    <w:p w14:paraId="6C8DC4B2" w14:textId="77777777" w:rsidR="00DF3005" w:rsidRPr="00DF3005" w:rsidRDefault="00DF3005" w:rsidP="00DF3005">
      <w:pPr>
        <w:pStyle w:val="Bezodstpw"/>
        <w:rPr>
          <w:rFonts w:ascii="Calibri Light" w:hAnsi="Calibri Light" w:cs="Calibri Light"/>
          <w:sz w:val="20"/>
        </w:rPr>
      </w:pPr>
    </w:p>
    <w:p w14:paraId="08D71537" w14:textId="77777777" w:rsidR="001E4033" w:rsidRPr="00DF3005" w:rsidRDefault="001E4033" w:rsidP="001E4033">
      <w:pPr>
        <w:pStyle w:val="Bezodstpw"/>
        <w:rPr>
          <w:rFonts w:ascii="Calibri Light" w:hAnsi="Calibri Light" w:cs="Calibri Light"/>
          <w:sz w:val="20"/>
        </w:rPr>
      </w:pPr>
    </w:p>
    <w:p w14:paraId="387DCD22" w14:textId="4595031D" w:rsidR="002F1139" w:rsidRPr="00DF3005" w:rsidRDefault="002F1139" w:rsidP="000E3D3F">
      <w:pPr>
        <w:jc w:val="both"/>
        <w:rPr>
          <w:rFonts w:ascii="Calibri Light" w:hAnsi="Calibri Light" w:cs="Calibri Light"/>
          <w:sz w:val="12"/>
          <w:szCs w:val="20"/>
        </w:rPr>
      </w:pPr>
      <w:r w:rsidRPr="00DF3005">
        <w:rPr>
          <w:rFonts w:ascii="Calibri Light" w:hAnsi="Calibri Light" w:cs="Calibri Light"/>
          <w:sz w:val="12"/>
          <w:szCs w:val="20"/>
        </w:rPr>
        <w:t>źródło: Gemini Park Tychy, Gemini Holding</w:t>
      </w:r>
      <w:r w:rsidR="00DD1443" w:rsidRPr="00DF3005">
        <w:rPr>
          <w:rFonts w:ascii="Calibri Light" w:hAnsi="Calibri Light" w:cs="Calibri Light"/>
          <w:sz w:val="12"/>
          <w:szCs w:val="20"/>
        </w:rPr>
        <w:t>, Guarana PR</w:t>
      </w:r>
    </w:p>
    <w:p w14:paraId="4D3353E3" w14:textId="77777777" w:rsidR="002F1139" w:rsidRPr="00DF3005" w:rsidRDefault="002F1139" w:rsidP="000E3D3F">
      <w:pPr>
        <w:pStyle w:val="Bezodstpw"/>
        <w:jc w:val="both"/>
        <w:rPr>
          <w:rFonts w:ascii="Calibri Light" w:hAnsi="Calibri Light" w:cs="Calibri Light"/>
          <w:sz w:val="20"/>
          <w:szCs w:val="20"/>
        </w:rPr>
      </w:pPr>
    </w:p>
    <w:p w14:paraId="48A38A90" w14:textId="77777777" w:rsidR="00723890" w:rsidRPr="00DF3005" w:rsidRDefault="00723890" w:rsidP="000E3D3F">
      <w:pPr>
        <w:pStyle w:val="Bezodstpw"/>
        <w:jc w:val="both"/>
        <w:rPr>
          <w:rFonts w:ascii="Calibri Light" w:hAnsi="Calibri Light" w:cs="Calibri Light"/>
          <w:sz w:val="20"/>
        </w:rPr>
      </w:pPr>
    </w:p>
    <w:p w14:paraId="00ECDDC9" w14:textId="77777777" w:rsidR="00F036B6" w:rsidRPr="00DF3005" w:rsidRDefault="00F036B6" w:rsidP="000E3D3F">
      <w:pPr>
        <w:pStyle w:val="Bezodstpw"/>
        <w:jc w:val="both"/>
        <w:rPr>
          <w:rFonts w:ascii="Calibri Light" w:hAnsi="Calibri Light" w:cs="Calibri Light"/>
          <w:sz w:val="20"/>
        </w:rPr>
      </w:pPr>
    </w:p>
    <w:p w14:paraId="45078CDB" w14:textId="77777777" w:rsidR="00723890" w:rsidRPr="00DF3005" w:rsidRDefault="00723890" w:rsidP="000E3D3F">
      <w:pPr>
        <w:pStyle w:val="Bezodstpw"/>
        <w:jc w:val="both"/>
        <w:rPr>
          <w:rFonts w:ascii="Calibri Light" w:eastAsia="Times New Roman" w:hAnsi="Calibri Light" w:cs="Calibri Light"/>
          <w:szCs w:val="24"/>
          <w:lang w:eastAsia="pl-PL"/>
        </w:rPr>
      </w:pPr>
      <w:r w:rsidRPr="00DF3005">
        <w:rPr>
          <w:rFonts w:ascii="Calibri Light" w:eastAsia="Times New Roman" w:hAnsi="Calibri Light" w:cs="Calibri Light"/>
          <w:sz w:val="20"/>
          <w:lang w:eastAsia="pl-PL"/>
        </w:rPr>
        <w:t>***</w:t>
      </w:r>
    </w:p>
    <w:p w14:paraId="4DB37F88" w14:textId="69A90EFB" w:rsidR="00723890" w:rsidRPr="00DF3005" w:rsidRDefault="00723890" w:rsidP="000E3D3F">
      <w:pPr>
        <w:pStyle w:val="Bezodstpw"/>
        <w:jc w:val="both"/>
        <w:rPr>
          <w:rFonts w:ascii="Calibri Light" w:eastAsia="Times New Roman" w:hAnsi="Calibri Light" w:cs="Calibri Light"/>
          <w:szCs w:val="24"/>
          <w:lang w:eastAsia="pl-PL"/>
        </w:rPr>
      </w:pPr>
      <w:r w:rsidRPr="00DF3005">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DF3005">
        <w:rPr>
          <w:rFonts w:ascii="Calibri Light" w:eastAsia="Times New Roman" w:hAnsi="Calibri Light" w:cs="Calibri Light"/>
          <w:sz w:val="15"/>
          <w:szCs w:val="21"/>
          <w:lang w:eastAsia="pl-PL"/>
        </w:rPr>
        <w:t xml:space="preserve">H&amp;M, TK </w:t>
      </w:r>
      <w:proofErr w:type="spellStart"/>
      <w:r w:rsidRPr="00DF3005">
        <w:rPr>
          <w:rFonts w:ascii="Calibri Light" w:eastAsia="Times New Roman" w:hAnsi="Calibri Light" w:cs="Calibri Light"/>
          <w:sz w:val="15"/>
          <w:szCs w:val="21"/>
          <w:lang w:eastAsia="pl-PL"/>
        </w:rPr>
        <w:t>Maxx</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Reserved</w:t>
      </w:r>
      <w:proofErr w:type="spellEnd"/>
      <w:r w:rsidRPr="00DF3005">
        <w:rPr>
          <w:rFonts w:ascii="Calibri Light" w:eastAsia="Times New Roman" w:hAnsi="Calibri Light" w:cs="Calibri Light"/>
          <w:sz w:val="15"/>
          <w:szCs w:val="21"/>
          <w:lang w:eastAsia="pl-PL"/>
        </w:rPr>
        <w:t xml:space="preserve">, Vistula, Wólczanka, Bytom, </w:t>
      </w:r>
      <w:proofErr w:type="spellStart"/>
      <w:r w:rsidRPr="00DF3005">
        <w:rPr>
          <w:rFonts w:ascii="Calibri Light" w:eastAsia="Times New Roman" w:hAnsi="Calibri Light" w:cs="Calibri Light"/>
          <w:sz w:val="15"/>
          <w:szCs w:val="21"/>
          <w:lang w:eastAsia="pl-PL"/>
        </w:rPr>
        <w:t>Cropp</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Mohito</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Sinsay</w:t>
      </w:r>
      <w:proofErr w:type="spellEnd"/>
      <w:r w:rsidRPr="00DF3005">
        <w:rPr>
          <w:rFonts w:ascii="Calibri Light" w:eastAsia="Times New Roman" w:hAnsi="Calibri Light" w:cs="Calibri Light"/>
          <w:sz w:val="15"/>
          <w:szCs w:val="21"/>
          <w:lang w:eastAsia="pl-PL"/>
        </w:rPr>
        <w:t xml:space="preserve">, House, </w:t>
      </w:r>
      <w:proofErr w:type="spellStart"/>
      <w:r w:rsidRPr="00DF3005">
        <w:rPr>
          <w:rFonts w:ascii="Calibri Light" w:eastAsia="Times New Roman" w:hAnsi="Calibri Light" w:cs="Calibri Light"/>
          <w:sz w:val="15"/>
          <w:szCs w:val="21"/>
          <w:lang w:eastAsia="pl-PL"/>
        </w:rPr>
        <w:t>Kubenz</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Quiosque</w:t>
      </w:r>
      <w:proofErr w:type="spellEnd"/>
      <w:r w:rsidRPr="00DF3005">
        <w:rPr>
          <w:rFonts w:ascii="Calibri Light" w:eastAsia="Times New Roman" w:hAnsi="Calibri Light" w:cs="Calibri Light"/>
          <w:sz w:val="15"/>
          <w:szCs w:val="21"/>
          <w:lang w:eastAsia="pl-PL"/>
        </w:rPr>
        <w:t xml:space="preserve">, Big Star, </w:t>
      </w:r>
      <w:proofErr w:type="spellStart"/>
      <w:r w:rsidRPr="00DF3005">
        <w:rPr>
          <w:rFonts w:ascii="Calibri Light" w:eastAsia="Times New Roman" w:hAnsi="Calibri Light" w:cs="Calibri Light"/>
          <w:sz w:val="15"/>
          <w:szCs w:val="21"/>
          <w:lang w:eastAsia="pl-PL"/>
        </w:rPr>
        <w:t>Lavard</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Diverse</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Medicine</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Monnari</w:t>
      </w:r>
      <w:proofErr w:type="spellEnd"/>
      <w:r w:rsidRPr="00DF3005">
        <w:rPr>
          <w:rFonts w:ascii="Calibri Light" w:eastAsia="Times New Roman" w:hAnsi="Calibri Light" w:cs="Calibri Light"/>
          <w:sz w:val="15"/>
          <w:szCs w:val="21"/>
          <w:lang w:eastAsia="pl-PL"/>
        </w:rPr>
        <w:t xml:space="preserve">, Pako </w:t>
      </w:r>
      <w:proofErr w:type="spellStart"/>
      <w:r w:rsidRPr="00DF3005">
        <w:rPr>
          <w:rFonts w:ascii="Calibri Light" w:eastAsia="Times New Roman" w:hAnsi="Calibri Light" w:cs="Calibri Light"/>
          <w:sz w:val="15"/>
          <w:szCs w:val="21"/>
          <w:lang w:eastAsia="pl-PL"/>
        </w:rPr>
        <w:t>Lorente</w:t>
      </w:r>
      <w:proofErr w:type="spellEnd"/>
      <w:r w:rsidRPr="00DF3005">
        <w:rPr>
          <w:rFonts w:ascii="Calibri Light" w:eastAsia="Times New Roman" w:hAnsi="Calibri Light" w:cs="Calibri Light"/>
          <w:sz w:val="15"/>
          <w:szCs w:val="21"/>
          <w:lang w:eastAsia="pl-PL"/>
        </w:rPr>
        <w:t xml:space="preserve">, Szachownica, </w:t>
      </w:r>
      <w:proofErr w:type="spellStart"/>
      <w:r w:rsidRPr="00DF3005">
        <w:rPr>
          <w:rFonts w:ascii="Calibri Light" w:eastAsia="Times New Roman" w:hAnsi="Calibri Light" w:cs="Calibri Light"/>
          <w:sz w:val="15"/>
          <w:szCs w:val="21"/>
          <w:lang w:eastAsia="pl-PL"/>
        </w:rPr>
        <w:t>Calzedonia</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Gatta</w:t>
      </w:r>
      <w:proofErr w:type="spellEnd"/>
      <w:r w:rsidRPr="00DF3005">
        <w:rPr>
          <w:rFonts w:ascii="Calibri Light" w:eastAsia="Times New Roman" w:hAnsi="Calibri Light" w:cs="Calibri Light"/>
          <w:sz w:val="15"/>
          <w:szCs w:val="21"/>
          <w:lang w:eastAsia="pl-PL"/>
        </w:rPr>
        <w:t>, Orsay, Lee/</w:t>
      </w:r>
      <w:proofErr w:type="spellStart"/>
      <w:r w:rsidRPr="00DF3005">
        <w:rPr>
          <w:rFonts w:ascii="Calibri Light" w:eastAsia="Times New Roman" w:hAnsi="Calibri Light" w:cs="Calibri Light"/>
          <w:sz w:val="15"/>
          <w:szCs w:val="21"/>
          <w:lang w:eastAsia="pl-PL"/>
        </w:rPr>
        <w:t>Wrangler</w:t>
      </w:r>
      <w:proofErr w:type="spellEnd"/>
      <w:r w:rsidRPr="00DF3005">
        <w:rPr>
          <w:rFonts w:ascii="Calibri Light" w:eastAsia="Times New Roman" w:hAnsi="Calibri Light" w:cs="Calibri Light"/>
          <w:sz w:val="15"/>
          <w:szCs w:val="21"/>
          <w:lang w:eastAsia="pl-PL"/>
        </w:rPr>
        <w:t>/</w:t>
      </w:r>
      <w:proofErr w:type="spellStart"/>
      <w:r w:rsidRPr="00DF3005">
        <w:rPr>
          <w:rFonts w:ascii="Calibri Light" w:eastAsia="Times New Roman" w:hAnsi="Calibri Light" w:cs="Calibri Light"/>
          <w:sz w:val="15"/>
          <w:szCs w:val="21"/>
          <w:lang w:eastAsia="pl-PL"/>
        </w:rPr>
        <w:t>Levi’s</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Apart</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W.Kruk</w:t>
      </w:r>
      <w:proofErr w:type="spellEnd"/>
      <w:r w:rsidRPr="00DF3005">
        <w:rPr>
          <w:rFonts w:ascii="Calibri Light" w:eastAsia="Times New Roman" w:hAnsi="Calibri Light" w:cs="Calibri Light"/>
          <w:sz w:val="15"/>
          <w:szCs w:val="21"/>
          <w:lang w:eastAsia="pl-PL"/>
        </w:rPr>
        <w:t xml:space="preserve">, By </w:t>
      </w:r>
      <w:proofErr w:type="spellStart"/>
      <w:r w:rsidRPr="00DF3005">
        <w:rPr>
          <w:rFonts w:ascii="Calibri Light" w:eastAsia="Times New Roman" w:hAnsi="Calibri Light" w:cs="Calibri Light"/>
          <w:sz w:val="15"/>
          <w:szCs w:val="21"/>
          <w:lang w:eastAsia="pl-PL"/>
        </w:rPr>
        <w:t>Dziubeka</w:t>
      </w:r>
      <w:proofErr w:type="spellEnd"/>
      <w:r w:rsidRPr="00DF3005">
        <w:rPr>
          <w:rFonts w:ascii="Calibri Light" w:eastAsia="Times New Roman" w:hAnsi="Calibri Light" w:cs="Calibri Light"/>
          <w:sz w:val="15"/>
          <w:szCs w:val="21"/>
          <w:lang w:eastAsia="pl-PL"/>
        </w:rPr>
        <w:t xml:space="preserve">, Swiss, Time Trend, </w:t>
      </w:r>
      <w:proofErr w:type="spellStart"/>
      <w:r w:rsidRPr="00DF3005">
        <w:rPr>
          <w:rFonts w:ascii="Calibri Light" w:eastAsia="Times New Roman" w:hAnsi="Calibri Light" w:cs="Calibri Light"/>
          <w:sz w:val="15"/>
          <w:szCs w:val="21"/>
          <w:lang w:eastAsia="pl-PL"/>
        </w:rPr>
        <w:t>Yes</w:t>
      </w:r>
      <w:proofErr w:type="spellEnd"/>
      <w:r w:rsidRPr="00DF3005">
        <w:rPr>
          <w:rFonts w:ascii="Calibri Light" w:eastAsia="Times New Roman" w:hAnsi="Calibri Light" w:cs="Calibri Light"/>
          <w:sz w:val="15"/>
          <w:szCs w:val="21"/>
          <w:lang w:eastAsia="pl-PL"/>
        </w:rPr>
        <w:t xml:space="preserve">, CCC, Deichmann, Ochnik, Ryłko, </w:t>
      </w:r>
      <w:proofErr w:type="spellStart"/>
      <w:r w:rsidRPr="00DF3005">
        <w:rPr>
          <w:rFonts w:ascii="Calibri Light" w:eastAsia="Times New Roman" w:hAnsi="Calibri Light" w:cs="Calibri Light"/>
          <w:sz w:val="15"/>
          <w:szCs w:val="21"/>
          <w:lang w:eastAsia="pl-PL"/>
        </w:rPr>
        <w:t>Wittchen</w:t>
      </w:r>
      <w:proofErr w:type="spellEnd"/>
      <w:r w:rsidRPr="00DF3005">
        <w:rPr>
          <w:rFonts w:ascii="Calibri Light" w:eastAsia="Times New Roman" w:hAnsi="Calibri Light" w:cs="Calibri Light"/>
          <w:sz w:val="15"/>
          <w:szCs w:val="21"/>
          <w:lang w:eastAsia="pl-PL"/>
        </w:rPr>
        <w:t>, Wojas, K</w:t>
      </w:r>
      <w:r w:rsidR="001E145E" w:rsidRPr="00DF3005">
        <w:rPr>
          <w:rFonts w:ascii="Calibri Light" w:eastAsia="Times New Roman" w:hAnsi="Calibri Light" w:cs="Calibri Light"/>
          <w:sz w:val="15"/>
          <w:szCs w:val="21"/>
          <w:lang w:eastAsia="pl-PL"/>
        </w:rPr>
        <w:t xml:space="preserve">omfort, Komfort Łazienki, </w:t>
      </w:r>
      <w:proofErr w:type="spellStart"/>
      <w:r w:rsidR="001E145E" w:rsidRPr="00DF3005">
        <w:rPr>
          <w:rFonts w:ascii="Calibri Light" w:eastAsia="Times New Roman" w:hAnsi="Calibri Light" w:cs="Calibri Light"/>
          <w:sz w:val="15"/>
          <w:szCs w:val="21"/>
          <w:lang w:eastAsia="pl-PL"/>
        </w:rPr>
        <w:t>Jysk</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Home&amp;You</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Pepco</w:t>
      </w:r>
      <w:proofErr w:type="spellEnd"/>
      <w:r w:rsidRPr="00DF3005">
        <w:rPr>
          <w:rFonts w:ascii="Calibri Light" w:eastAsia="Times New Roman" w:hAnsi="Calibri Light" w:cs="Calibri Light"/>
          <w:sz w:val="15"/>
          <w:szCs w:val="21"/>
          <w:lang w:eastAsia="pl-PL"/>
        </w:rPr>
        <w:t xml:space="preserve">, Homla, Douglas, </w:t>
      </w:r>
      <w:proofErr w:type="spellStart"/>
      <w:r w:rsidRPr="00DF3005">
        <w:rPr>
          <w:rFonts w:ascii="Calibri Light" w:eastAsia="Times New Roman" w:hAnsi="Calibri Light" w:cs="Calibri Light"/>
          <w:sz w:val="15"/>
          <w:szCs w:val="21"/>
          <w:lang w:eastAsia="pl-PL"/>
        </w:rPr>
        <w:t>Endorphine</w:t>
      </w:r>
      <w:proofErr w:type="spellEnd"/>
      <w:r w:rsidRPr="00DF3005">
        <w:rPr>
          <w:rFonts w:ascii="Calibri Light" w:eastAsia="Times New Roman" w:hAnsi="Calibri Light" w:cs="Calibri Light"/>
          <w:sz w:val="15"/>
          <w:szCs w:val="21"/>
          <w:lang w:eastAsia="pl-PL"/>
        </w:rPr>
        <w:t xml:space="preserve">, Hebe, </w:t>
      </w:r>
      <w:proofErr w:type="spellStart"/>
      <w:r w:rsidRPr="00DF3005">
        <w:rPr>
          <w:rFonts w:ascii="Calibri Light" w:eastAsia="Times New Roman" w:hAnsi="Calibri Light" w:cs="Calibri Light"/>
          <w:sz w:val="15"/>
          <w:szCs w:val="21"/>
          <w:lang w:eastAsia="pl-PL"/>
        </w:rPr>
        <w:t>Inglot</w:t>
      </w:r>
      <w:proofErr w:type="spellEnd"/>
      <w:r w:rsidRPr="00DF3005">
        <w:rPr>
          <w:rFonts w:ascii="Calibri Light" w:eastAsia="Times New Roman" w:hAnsi="Calibri Light" w:cs="Calibri Light"/>
          <w:sz w:val="15"/>
          <w:szCs w:val="21"/>
          <w:lang w:eastAsia="pl-PL"/>
        </w:rPr>
        <w:t xml:space="preserve">, Rossmann, </w:t>
      </w:r>
      <w:proofErr w:type="spellStart"/>
      <w:r w:rsidRPr="00DF3005">
        <w:rPr>
          <w:rFonts w:ascii="Calibri Light" w:eastAsia="Times New Roman" w:hAnsi="Calibri Light" w:cs="Calibri Light"/>
          <w:sz w:val="15"/>
          <w:szCs w:val="21"/>
          <w:lang w:eastAsia="pl-PL"/>
        </w:rPr>
        <w:t>Vision</w:t>
      </w:r>
      <w:proofErr w:type="spellEnd"/>
      <w:r w:rsidRPr="00DF3005">
        <w:rPr>
          <w:rFonts w:ascii="Calibri Light" w:eastAsia="Times New Roman" w:hAnsi="Calibri Light" w:cs="Calibri Light"/>
          <w:sz w:val="15"/>
          <w:szCs w:val="21"/>
          <w:lang w:eastAsia="pl-PL"/>
        </w:rPr>
        <w:t xml:space="preserve"> Express, </w:t>
      </w:r>
      <w:proofErr w:type="spellStart"/>
      <w:r w:rsidRPr="00DF3005">
        <w:rPr>
          <w:rFonts w:ascii="Calibri Light" w:eastAsia="Times New Roman" w:hAnsi="Calibri Light" w:cs="Calibri Light"/>
          <w:sz w:val="15"/>
          <w:szCs w:val="21"/>
          <w:lang w:eastAsia="pl-PL"/>
        </w:rPr>
        <w:t>Yves</w:t>
      </w:r>
      <w:proofErr w:type="spellEnd"/>
      <w:r w:rsidRPr="00DF3005">
        <w:rPr>
          <w:rFonts w:ascii="Calibri Light" w:eastAsia="Times New Roman" w:hAnsi="Calibri Light" w:cs="Calibri Light"/>
          <w:sz w:val="15"/>
          <w:szCs w:val="21"/>
          <w:lang w:eastAsia="pl-PL"/>
        </w:rPr>
        <w:t xml:space="preserve"> </w:t>
      </w:r>
      <w:proofErr w:type="spellStart"/>
      <w:r w:rsidRPr="00DF3005">
        <w:rPr>
          <w:rFonts w:ascii="Calibri Light" w:eastAsia="Times New Roman" w:hAnsi="Calibri Light" w:cs="Calibri Light"/>
          <w:sz w:val="15"/>
          <w:szCs w:val="21"/>
          <w:lang w:eastAsia="pl-PL"/>
        </w:rPr>
        <w:t>Rocher</w:t>
      </w:r>
      <w:proofErr w:type="spellEnd"/>
      <w:r w:rsidRPr="00DF3005">
        <w:rPr>
          <w:rFonts w:ascii="Calibri Light" w:eastAsia="Times New Roman" w:hAnsi="Calibri Light" w:cs="Calibri Light"/>
          <w:sz w:val="15"/>
          <w:szCs w:val="21"/>
          <w:lang w:eastAsia="pl-PL"/>
        </w:rPr>
        <w:t xml:space="preserve">, Ziaja, Empik, Kolporter, Świat Książki, Smyk, </w:t>
      </w:r>
      <w:proofErr w:type="spellStart"/>
      <w:r w:rsidRPr="00DF3005">
        <w:rPr>
          <w:rFonts w:ascii="Calibri Light" w:eastAsia="Times New Roman" w:hAnsi="Calibri Light" w:cs="Calibri Light"/>
          <w:sz w:val="15"/>
          <w:szCs w:val="21"/>
          <w:lang w:eastAsia="pl-PL"/>
        </w:rPr>
        <w:t>Coccodrillo</w:t>
      </w:r>
      <w:proofErr w:type="spellEnd"/>
      <w:r w:rsidRPr="00DF3005">
        <w:rPr>
          <w:rFonts w:ascii="Calibri Light" w:eastAsia="Times New Roman" w:hAnsi="Calibri Light" w:cs="Calibri Light"/>
          <w:sz w:val="15"/>
          <w:szCs w:val="21"/>
          <w:lang w:eastAsia="pl-PL"/>
        </w:rPr>
        <w:t xml:space="preserve">. Usługi  w Gemini Park to aż </w:t>
      </w:r>
      <w:r w:rsidR="00224FFE" w:rsidRPr="00DF3005">
        <w:rPr>
          <w:rFonts w:ascii="Calibri Light" w:eastAsia="Times New Roman" w:hAnsi="Calibri Light" w:cs="Calibri Light"/>
          <w:sz w:val="15"/>
          <w:szCs w:val="21"/>
          <w:lang w:eastAsia="pl-PL"/>
        </w:rPr>
        <w:t>25 punktów</w:t>
      </w:r>
      <w:r w:rsidRPr="00DF3005">
        <w:rPr>
          <w:rFonts w:ascii="Calibri Light" w:eastAsia="Times New Roman" w:hAnsi="Calibri Light" w:cs="Calibri Light"/>
          <w:sz w:val="15"/>
          <w:szCs w:val="21"/>
          <w:lang w:eastAsia="pl-PL"/>
        </w:rPr>
        <w:t xml:space="preserve">, m.in. Fabryka Formy, salony Orange, T-Mobile, Play, Plus, Poczta Polska, Maxi ZOO, Tauron, Itaka, </w:t>
      </w:r>
      <w:proofErr w:type="spellStart"/>
      <w:r w:rsidRPr="00DF3005">
        <w:rPr>
          <w:rFonts w:ascii="Calibri Light" w:eastAsia="Times New Roman" w:hAnsi="Calibri Light" w:cs="Calibri Light"/>
          <w:sz w:val="15"/>
          <w:szCs w:val="21"/>
          <w:lang w:eastAsia="pl-PL"/>
        </w:rPr>
        <w:t>Rainbow</w:t>
      </w:r>
      <w:proofErr w:type="spellEnd"/>
      <w:r w:rsidRPr="00DF3005">
        <w:rPr>
          <w:rFonts w:ascii="Calibri Light" w:eastAsia="Times New Roman" w:hAnsi="Calibri Light" w:cs="Calibri Light"/>
          <w:sz w:val="15"/>
          <w:szCs w:val="21"/>
          <w:lang w:eastAsia="pl-PL"/>
        </w:rPr>
        <w:t xml:space="preserve"> Tours czy E-Smoking World. Operatorem spożywczym galerii jest Biedronka. W centrum handlowym znajduje się także 10 restauracji i kawiarni, w tym KFC, </w:t>
      </w:r>
      <w:proofErr w:type="spellStart"/>
      <w:r w:rsidRPr="00DF3005">
        <w:rPr>
          <w:rFonts w:ascii="Calibri Light" w:eastAsia="Times New Roman" w:hAnsi="Calibri Light" w:cs="Calibri Light"/>
          <w:sz w:val="15"/>
          <w:szCs w:val="21"/>
          <w:lang w:eastAsia="pl-PL"/>
        </w:rPr>
        <w:t>M</w:t>
      </w:r>
      <w:r w:rsidR="00224FFE" w:rsidRPr="00DF3005">
        <w:rPr>
          <w:rFonts w:ascii="Calibri Light" w:eastAsia="Times New Roman" w:hAnsi="Calibri Light" w:cs="Calibri Light"/>
          <w:sz w:val="15"/>
          <w:szCs w:val="21"/>
          <w:lang w:eastAsia="pl-PL"/>
        </w:rPr>
        <w:t>cDonald's</w:t>
      </w:r>
      <w:proofErr w:type="spellEnd"/>
      <w:r w:rsidR="00224FFE" w:rsidRPr="00DF3005">
        <w:rPr>
          <w:rFonts w:ascii="Calibri Light" w:eastAsia="Times New Roman" w:hAnsi="Calibri Light" w:cs="Calibri Light"/>
          <w:sz w:val="15"/>
          <w:szCs w:val="21"/>
          <w:lang w:eastAsia="pl-PL"/>
        </w:rPr>
        <w:t>, City Kebab, Czas na H</w:t>
      </w:r>
      <w:r w:rsidRPr="00DF3005">
        <w:rPr>
          <w:rFonts w:ascii="Calibri Light" w:eastAsia="Times New Roman" w:hAnsi="Calibri Light" w:cs="Calibri Light"/>
          <w:sz w:val="15"/>
          <w:szCs w:val="21"/>
          <w:lang w:eastAsia="pl-PL"/>
        </w:rPr>
        <w:t xml:space="preserve">erbatę, Grycan, </w:t>
      </w:r>
      <w:proofErr w:type="spellStart"/>
      <w:r w:rsidRPr="00DF3005">
        <w:rPr>
          <w:rFonts w:ascii="Calibri Light" w:eastAsia="Times New Roman" w:hAnsi="Calibri Light" w:cs="Calibri Light"/>
          <w:sz w:val="15"/>
          <w:szCs w:val="21"/>
          <w:lang w:eastAsia="pl-PL"/>
        </w:rPr>
        <w:t>Lodomania</w:t>
      </w:r>
      <w:proofErr w:type="spellEnd"/>
      <w:r w:rsidRPr="00DF3005">
        <w:rPr>
          <w:rFonts w:ascii="Calibri Light" w:eastAsia="Times New Roman" w:hAnsi="Calibri Light" w:cs="Calibri Light"/>
          <w:sz w:val="15"/>
          <w:szCs w:val="21"/>
          <w:lang w:eastAsia="pl-PL"/>
        </w:rPr>
        <w:t xml:space="preserve">, Olimp, </w:t>
      </w:r>
      <w:proofErr w:type="spellStart"/>
      <w:r w:rsidRPr="00DF3005">
        <w:rPr>
          <w:rFonts w:ascii="Calibri Light" w:eastAsia="Times New Roman" w:hAnsi="Calibri Light" w:cs="Calibri Light"/>
          <w:sz w:val="15"/>
          <w:szCs w:val="21"/>
          <w:lang w:eastAsia="pl-PL"/>
        </w:rPr>
        <w:t>Companieros</w:t>
      </w:r>
      <w:proofErr w:type="spellEnd"/>
      <w:r w:rsidRPr="00DF3005">
        <w:rPr>
          <w:rFonts w:ascii="Calibri Light" w:eastAsia="Times New Roman" w:hAnsi="Calibri Light" w:cs="Calibri Light"/>
          <w:sz w:val="15"/>
          <w:szCs w:val="21"/>
          <w:lang w:eastAsia="pl-PL"/>
        </w:rPr>
        <w:t xml:space="preserve"> i </w:t>
      </w:r>
      <w:proofErr w:type="spellStart"/>
      <w:r w:rsidRPr="00DF3005">
        <w:rPr>
          <w:rFonts w:ascii="Calibri Light" w:eastAsia="Times New Roman" w:hAnsi="Calibri Light" w:cs="Calibri Light"/>
          <w:sz w:val="15"/>
          <w:szCs w:val="21"/>
          <w:lang w:eastAsia="pl-PL"/>
        </w:rPr>
        <w:t>Thai</w:t>
      </w:r>
      <w:proofErr w:type="spellEnd"/>
      <w:r w:rsidRPr="00DF3005">
        <w:rPr>
          <w:rFonts w:ascii="Calibri Light" w:eastAsia="Times New Roman" w:hAnsi="Calibri Light" w:cs="Calibri Light"/>
          <w:sz w:val="15"/>
          <w:szCs w:val="21"/>
          <w:lang w:eastAsia="pl-PL"/>
        </w:rPr>
        <w:t xml:space="preserve"> Express.</w:t>
      </w:r>
      <w:r w:rsidR="005A1392" w:rsidRPr="00DF3005">
        <w:rPr>
          <w:rFonts w:ascii="Calibri Light" w:eastAsia="Times New Roman" w:hAnsi="Calibri Light" w:cs="Calibri Light"/>
          <w:sz w:val="15"/>
          <w:szCs w:val="21"/>
          <w:lang w:eastAsia="pl-PL"/>
        </w:rPr>
        <w:t xml:space="preserve"> Centrum handlowe nagrodzone The </w:t>
      </w:r>
      <w:proofErr w:type="spellStart"/>
      <w:r w:rsidR="005A1392" w:rsidRPr="00DF3005">
        <w:rPr>
          <w:rFonts w:ascii="Calibri Light" w:eastAsia="Times New Roman" w:hAnsi="Calibri Light" w:cs="Calibri Light"/>
          <w:sz w:val="15"/>
          <w:szCs w:val="21"/>
          <w:lang w:eastAsia="pl-PL"/>
        </w:rPr>
        <w:t>European</w:t>
      </w:r>
      <w:proofErr w:type="spellEnd"/>
      <w:r w:rsidR="005A1392" w:rsidRPr="00DF3005">
        <w:rPr>
          <w:rFonts w:ascii="Calibri Light" w:eastAsia="Times New Roman" w:hAnsi="Calibri Light" w:cs="Calibri Light"/>
          <w:sz w:val="15"/>
          <w:szCs w:val="21"/>
          <w:lang w:eastAsia="pl-PL"/>
        </w:rPr>
        <w:t xml:space="preserve"> </w:t>
      </w:r>
      <w:proofErr w:type="spellStart"/>
      <w:r w:rsidR="005A1392" w:rsidRPr="00DF3005">
        <w:rPr>
          <w:rFonts w:ascii="Calibri Light" w:eastAsia="Times New Roman" w:hAnsi="Calibri Light" w:cs="Calibri Light"/>
          <w:sz w:val="15"/>
          <w:szCs w:val="21"/>
          <w:lang w:eastAsia="pl-PL"/>
        </w:rPr>
        <w:t>Property</w:t>
      </w:r>
      <w:proofErr w:type="spellEnd"/>
      <w:r w:rsidR="005A1392" w:rsidRPr="00DF3005">
        <w:rPr>
          <w:rFonts w:ascii="Calibri Light" w:eastAsia="Times New Roman" w:hAnsi="Calibri Light" w:cs="Calibri Light"/>
          <w:sz w:val="15"/>
          <w:szCs w:val="21"/>
          <w:lang w:eastAsia="pl-PL"/>
        </w:rPr>
        <w:t xml:space="preserve"> </w:t>
      </w:r>
      <w:proofErr w:type="spellStart"/>
      <w:r w:rsidR="005A1392" w:rsidRPr="00DF3005">
        <w:rPr>
          <w:rFonts w:ascii="Calibri Light" w:eastAsia="Times New Roman" w:hAnsi="Calibri Light" w:cs="Calibri Light"/>
          <w:sz w:val="15"/>
          <w:szCs w:val="21"/>
          <w:lang w:eastAsia="pl-PL"/>
        </w:rPr>
        <w:t>Awards</w:t>
      </w:r>
      <w:proofErr w:type="spellEnd"/>
      <w:r w:rsidR="005A1392" w:rsidRPr="00DF3005">
        <w:rPr>
          <w:rFonts w:ascii="Calibri Light" w:eastAsia="Times New Roman" w:hAnsi="Calibri Light" w:cs="Calibri Light"/>
          <w:sz w:val="15"/>
          <w:szCs w:val="21"/>
          <w:lang w:eastAsia="pl-PL"/>
        </w:rPr>
        <w:t xml:space="preserve"> 2018 oraz CEE Retail </w:t>
      </w:r>
      <w:proofErr w:type="spellStart"/>
      <w:r w:rsidR="005A1392" w:rsidRPr="00DF3005">
        <w:rPr>
          <w:rFonts w:ascii="Calibri Light" w:eastAsia="Times New Roman" w:hAnsi="Calibri Light" w:cs="Calibri Light"/>
          <w:sz w:val="15"/>
          <w:szCs w:val="21"/>
          <w:lang w:eastAsia="pl-PL"/>
        </w:rPr>
        <w:t>Awards</w:t>
      </w:r>
      <w:proofErr w:type="spellEnd"/>
      <w:r w:rsidR="005A1392" w:rsidRPr="00DF3005">
        <w:rPr>
          <w:rFonts w:ascii="Calibri Light" w:eastAsia="Times New Roman" w:hAnsi="Calibri Light" w:cs="Calibri Light"/>
          <w:sz w:val="15"/>
          <w:szCs w:val="21"/>
          <w:lang w:eastAsia="pl-PL"/>
        </w:rPr>
        <w:t xml:space="preserve"> w kategorii Retail Project-medium.</w:t>
      </w:r>
    </w:p>
    <w:p w14:paraId="7A30534D" w14:textId="77777777" w:rsidR="00723890" w:rsidRPr="00DF3005" w:rsidRDefault="00723890" w:rsidP="000E3D3F">
      <w:pPr>
        <w:pStyle w:val="Bezodstpw"/>
        <w:jc w:val="both"/>
        <w:rPr>
          <w:rFonts w:ascii="Calibri Light" w:eastAsia="Times New Roman" w:hAnsi="Calibri Light" w:cs="Calibri Light"/>
          <w:szCs w:val="24"/>
          <w:lang w:eastAsia="pl-PL"/>
        </w:rPr>
      </w:pPr>
    </w:p>
    <w:p w14:paraId="2AF8BB71" w14:textId="77777777" w:rsidR="00723890" w:rsidRPr="00DF3005" w:rsidRDefault="00723890" w:rsidP="000E3D3F">
      <w:pPr>
        <w:jc w:val="both"/>
        <w:rPr>
          <w:rFonts w:ascii="Calibri Light" w:hAnsi="Calibri Light" w:cs="Calibri Light"/>
        </w:rPr>
      </w:pPr>
    </w:p>
    <w:p w14:paraId="7DD52766" w14:textId="77777777" w:rsidR="005D0445" w:rsidRPr="00DF3005" w:rsidRDefault="005D0445" w:rsidP="000E3D3F">
      <w:pPr>
        <w:jc w:val="both"/>
        <w:rPr>
          <w:rFonts w:ascii="Calibri Light" w:hAnsi="Calibri Light" w:cs="Calibri Light"/>
        </w:rPr>
      </w:pPr>
    </w:p>
    <w:sectPr w:rsidR="005D0445" w:rsidRPr="00DF3005">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CD4C55" w14:textId="77777777" w:rsidR="002E5B6D" w:rsidRDefault="002E5B6D">
      <w:pPr>
        <w:spacing w:after="0" w:line="240" w:lineRule="auto"/>
      </w:pPr>
      <w:r>
        <w:separator/>
      </w:r>
    </w:p>
  </w:endnote>
  <w:endnote w:type="continuationSeparator" w:id="0">
    <w:p w14:paraId="08FEFA4A" w14:textId="77777777" w:rsidR="002E5B6D" w:rsidRDefault="002E5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Euclid Circular A">
    <w:altName w:val="Euclid Circular A"/>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7E69EA" w14:textId="77777777" w:rsidR="002E5B6D" w:rsidRDefault="002E5B6D">
      <w:pPr>
        <w:spacing w:after="0" w:line="240" w:lineRule="auto"/>
      </w:pPr>
      <w:r>
        <w:separator/>
      </w:r>
    </w:p>
  </w:footnote>
  <w:footnote w:type="continuationSeparator" w:id="0">
    <w:p w14:paraId="41D7B7DC" w14:textId="77777777" w:rsidR="002E5B6D" w:rsidRDefault="002E5B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9129C"/>
    <w:rsid w:val="000A0A62"/>
    <w:rsid w:val="000A17D5"/>
    <w:rsid w:val="000D6AA2"/>
    <w:rsid w:val="000E3827"/>
    <w:rsid w:val="000E3D3F"/>
    <w:rsid w:val="000E743B"/>
    <w:rsid w:val="001207FB"/>
    <w:rsid w:val="001527D3"/>
    <w:rsid w:val="00174B62"/>
    <w:rsid w:val="00191D53"/>
    <w:rsid w:val="001A102C"/>
    <w:rsid w:val="001A4E4D"/>
    <w:rsid w:val="001B58DF"/>
    <w:rsid w:val="001D6A1E"/>
    <w:rsid w:val="001E145E"/>
    <w:rsid w:val="001E4033"/>
    <w:rsid w:val="001E6265"/>
    <w:rsid w:val="00211A65"/>
    <w:rsid w:val="00224FFE"/>
    <w:rsid w:val="002357CF"/>
    <w:rsid w:val="00237343"/>
    <w:rsid w:val="00243157"/>
    <w:rsid w:val="00243B8A"/>
    <w:rsid w:val="00245D29"/>
    <w:rsid w:val="00261FBA"/>
    <w:rsid w:val="002652DF"/>
    <w:rsid w:val="00267B6F"/>
    <w:rsid w:val="00271C29"/>
    <w:rsid w:val="00274332"/>
    <w:rsid w:val="00297049"/>
    <w:rsid w:val="002B0529"/>
    <w:rsid w:val="002E5B6D"/>
    <w:rsid w:val="002F1139"/>
    <w:rsid w:val="002F15B7"/>
    <w:rsid w:val="0031352C"/>
    <w:rsid w:val="00321514"/>
    <w:rsid w:val="00331032"/>
    <w:rsid w:val="00354513"/>
    <w:rsid w:val="003630DA"/>
    <w:rsid w:val="00390ADA"/>
    <w:rsid w:val="003A218E"/>
    <w:rsid w:val="003C2A2D"/>
    <w:rsid w:val="00400145"/>
    <w:rsid w:val="004045E9"/>
    <w:rsid w:val="00405665"/>
    <w:rsid w:val="00432F2C"/>
    <w:rsid w:val="0045338F"/>
    <w:rsid w:val="0049523D"/>
    <w:rsid w:val="004D2735"/>
    <w:rsid w:val="004D2977"/>
    <w:rsid w:val="00502C98"/>
    <w:rsid w:val="00517FF7"/>
    <w:rsid w:val="00564BC8"/>
    <w:rsid w:val="00565D0C"/>
    <w:rsid w:val="005829B8"/>
    <w:rsid w:val="00592A85"/>
    <w:rsid w:val="005A1392"/>
    <w:rsid w:val="005A235A"/>
    <w:rsid w:val="005D0445"/>
    <w:rsid w:val="005D0AE0"/>
    <w:rsid w:val="005D0DFC"/>
    <w:rsid w:val="005F5272"/>
    <w:rsid w:val="006218E1"/>
    <w:rsid w:val="00635E21"/>
    <w:rsid w:val="006373CB"/>
    <w:rsid w:val="0064090A"/>
    <w:rsid w:val="00642D78"/>
    <w:rsid w:val="00670C84"/>
    <w:rsid w:val="00680D49"/>
    <w:rsid w:val="006928A0"/>
    <w:rsid w:val="006E4B23"/>
    <w:rsid w:val="006E6FF4"/>
    <w:rsid w:val="007132F2"/>
    <w:rsid w:val="00723890"/>
    <w:rsid w:val="007245D4"/>
    <w:rsid w:val="0073580B"/>
    <w:rsid w:val="00741490"/>
    <w:rsid w:val="007800F7"/>
    <w:rsid w:val="00786FEC"/>
    <w:rsid w:val="00797711"/>
    <w:rsid w:val="007A27A9"/>
    <w:rsid w:val="0080125B"/>
    <w:rsid w:val="00866625"/>
    <w:rsid w:val="00871473"/>
    <w:rsid w:val="00875134"/>
    <w:rsid w:val="008939BB"/>
    <w:rsid w:val="008A61ED"/>
    <w:rsid w:val="008B7D0C"/>
    <w:rsid w:val="008D745B"/>
    <w:rsid w:val="00904CF0"/>
    <w:rsid w:val="00926589"/>
    <w:rsid w:val="00933732"/>
    <w:rsid w:val="00937B99"/>
    <w:rsid w:val="009554DF"/>
    <w:rsid w:val="00955F3C"/>
    <w:rsid w:val="009A1817"/>
    <w:rsid w:val="00A616E4"/>
    <w:rsid w:val="00A61F0F"/>
    <w:rsid w:val="00A77605"/>
    <w:rsid w:val="00A90E7F"/>
    <w:rsid w:val="00AC343F"/>
    <w:rsid w:val="00B227A0"/>
    <w:rsid w:val="00B302A8"/>
    <w:rsid w:val="00B6659D"/>
    <w:rsid w:val="00B75D19"/>
    <w:rsid w:val="00B8294A"/>
    <w:rsid w:val="00BE5774"/>
    <w:rsid w:val="00C076B8"/>
    <w:rsid w:val="00C4479B"/>
    <w:rsid w:val="00C45391"/>
    <w:rsid w:val="00C54BDD"/>
    <w:rsid w:val="00C56325"/>
    <w:rsid w:val="00C66DF3"/>
    <w:rsid w:val="00C76D55"/>
    <w:rsid w:val="00C8709D"/>
    <w:rsid w:val="00C93921"/>
    <w:rsid w:val="00C95F66"/>
    <w:rsid w:val="00CA0084"/>
    <w:rsid w:val="00CA011D"/>
    <w:rsid w:val="00CB2B46"/>
    <w:rsid w:val="00CF049D"/>
    <w:rsid w:val="00D1208D"/>
    <w:rsid w:val="00D5679B"/>
    <w:rsid w:val="00D6142F"/>
    <w:rsid w:val="00D71C04"/>
    <w:rsid w:val="00D72940"/>
    <w:rsid w:val="00D72983"/>
    <w:rsid w:val="00D76721"/>
    <w:rsid w:val="00DA5503"/>
    <w:rsid w:val="00DB653D"/>
    <w:rsid w:val="00DD1443"/>
    <w:rsid w:val="00DD75C5"/>
    <w:rsid w:val="00DE02FE"/>
    <w:rsid w:val="00DF3005"/>
    <w:rsid w:val="00E24B6B"/>
    <w:rsid w:val="00E4510F"/>
    <w:rsid w:val="00E52C43"/>
    <w:rsid w:val="00E70144"/>
    <w:rsid w:val="00E76F36"/>
    <w:rsid w:val="00EC01D8"/>
    <w:rsid w:val="00EC5EBD"/>
    <w:rsid w:val="00EF0489"/>
    <w:rsid w:val="00F020E6"/>
    <w:rsid w:val="00F036B6"/>
    <w:rsid w:val="00F0648F"/>
    <w:rsid w:val="00F14C24"/>
    <w:rsid w:val="00F8075F"/>
    <w:rsid w:val="00F86C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 w:type="paragraph" w:customStyle="1" w:styleId="Default">
    <w:name w:val="Default"/>
    <w:rsid w:val="00DF3005"/>
    <w:pPr>
      <w:autoSpaceDE w:val="0"/>
      <w:autoSpaceDN w:val="0"/>
      <w:adjustRightInd w:val="0"/>
      <w:spacing w:after="0" w:line="240" w:lineRule="auto"/>
    </w:pPr>
    <w:rPr>
      <w:rFonts w:ascii="Euclid Circular A" w:hAnsi="Euclid Circular A" w:cs="Euclid Circular A"/>
      <w:color w:val="000000"/>
      <w:sz w:val="24"/>
      <w:szCs w:val="24"/>
    </w:rPr>
  </w:style>
  <w:style w:type="character" w:customStyle="1" w:styleId="A3">
    <w:name w:val="A3"/>
    <w:uiPriority w:val="99"/>
    <w:rsid w:val="00DF3005"/>
    <w:rPr>
      <w:rFonts w:cs="Euclid Circular 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 w:type="paragraph" w:customStyle="1" w:styleId="Default">
    <w:name w:val="Default"/>
    <w:rsid w:val="00DF3005"/>
    <w:pPr>
      <w:autoSpaceDE w:val="0"/>
      <w:autoSpaceDN w:val="0"/>
      <w:adjustRightInd w:val="0"/>
      <w:spacing w:after="0" w:line="240" w:lineRule="auto"/>
    </w:pPr>
    <w:rPr>
      <w:rFonts w:ascii="Euclid Circular A" w:hAnsi="Euclid Circular A" w:cs="Euclid Circular A"/>
      <w:color w:val="000000"/>
      <w:sz w:val="24"/>
      <w:szCs w:val="24"/>
    </w:rPr>
  </w:style>
  <w:style w:type="character" w:customStyle="1" w:styleId="A3">
    <w:name w:val="A3"/>
    <w:uiPriority w:val="99"/>
    <w:rsid w:val="00DF3005"/>
    <w:rPr>
      <w:rFonts w:cs="Euclid Circular 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1021</Words>
  <Characters>6131</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2019-09-25T08:57:00Z</dcterms:created>
  <dcterms:modified xsi:type="dcterms:W3CDTF">2019-09-25T08:57:00Z</dcterms:modified>
</cp:coreProperties>
</file>