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41A32CA6" w:rsidR="00224FFE" w:rsidRPr="001E145E" w:rsidRDefault="00224FFE" w:rsidP="001E145E">
      <w:pPr>
        <w:pStyle w:val="Bezodstpw"/>
        <w:rPr>
          <w:rFonts w:ascii="Calibri Light" w:hAnsi="Calibri Light" w:cs="Calibri Light"/>
          <w:sz w:val="20"/>
          <w:szCs w:val="20"/>
        </w:rPr>
      </w:pPr>
      <w:r w:rsidRPr="001E145E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1E145E" w:rsidRPr="001E145E">
        <w:rPr>
          <w:rFonts w:ascii="Calibri Light" w:hAnsi="Calibri Light" w:cs="Calibri Light"/>
          <w:b/>
          <w:sz w:val="20"/>
          <w:szCs w:val="20"/>
        </w:rPr>
        <w:t>13-06</w:t>
      </w:r>
      <w:r w:rsidRPr="001E145E">
        <w:rPr>
          <w:rFonts w:ascii="Calibri Light" w:hAnsi="Calibri Light" w:cs="Calibri Light"/>
          <w:b/>
          <w:sz w:val="20"/>
          <w:szCs w:val="20"/>
        </w:rPr>
        <w:t>-2019, Tychy</w:t>
      </w:r>
      <w:r w:rsidRPr="001E145E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1E145E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1E145E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5CBC748A" w14:textId="77777777" w:rsidR="00224FFE" w:rsidRPr="001E145E" w:rsidRDefault="00224FFE" w:rsidP="001E145E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4CFAA53" w14:textId="77777777" w:rsidR="00224FFE" w:rsidRPr="001E145E" w:rsidRDefault="00224FFE" w:rsidP="001E145E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4B0932E9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b/>
          <w:sz w:val="28"/>
        </w:rPr>
      </w:pPr>
      <w:bookmarkStart w:id="0" w:name="_GoBack"/>
      <w:r w:rsidRPr="001E145E">
        <w:rPr>
          <w:rFonts w:ascii="Calibri Light" w:hAnsi="Calibri Light" w:cs="Calibri Light"/>
          <w:b/>
          <w:sz w:val="28"/>
        </w:rPr>
        <w:t>Gemini Park Tychy inwestuje w place zabaw dla dzieci</w:t>
      </w:r>
    </w:p>
    <w:bookmarkEnd w:id="0"/>
    <w:p w14:paraId="3AF2E51E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34C8CE3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</w:rPr>
      </w:pPr>
    </w:p>
    <w:p w14:paraId="7AC5A3E6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b/>
        </w:rPr>
      </w:pPr>
      <w:r w:rsidRPr="001E145E">
        <w:rPr>
          <w:rFonts w:ascii="Calibri Light" w:hAnsi="Calibri Light" w:cs="Calibri Light"/>
          <w:b/>
        </w:rPr>
        <w:t xml:space="preserve">Największe centrum handlowe w Tychach rozwija swoją ofertę poza handlową skierowaną do dzieci i rodzin. W galerii powstały właśnie 3 nowe strefy zabaw dla najmłodszych. W planach są kolejne - zapowiada dyrekcja obiektu. </w:t>
      </w:r>
    </w:p>
    <w:p w14:paraId="0B2D9AAE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F93BCE1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1C2025F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  <w:r w:rsidRPr="001E145E">
        <w:rPr>
          <w:rFonts w:ascii="Calibri Light" w:hAnsi="Calibri Light" w:cs="Calibri Light"/>
          <w:sz w:val="20"/>
        </w:rPr>
        <w:t>Od swojego otwarcia Gemini Park Tychy umacnia w regionie pozycję nowoczesnego, rodzinnego centrum handlowego. Widać to zarówno w ofercie handlowej, organizowanych tu regularnie wydarzeniach, a także w inwestycjach, w tym w stale rozwijanej infrastrukturze, która w dużej mierze powstaje z myślą o rodzinach z dziećmi.</w:t>
      </w:r>
    </w:p>
    <w:p w14:paraId="5AE1A916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E20A223" w14:textId="2BF4BD6A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  <w:r w:rsidRPr="001E145E">
        <w:rPr>
          <w:rFonts w:ascii="Calibri Light" w:hAnsi="Calibri Light" w:cs="Calibri Light"/>
          <w:sz w:val="20"/>
        </w:rPr>
        <w:t>Najlepszym na to przykładem jest ostatnia realizacja. Trzy istniejące już na terenie galerii strefy wypoczynkowe poszerzone zostały właśnie o nowe place zabaw z atrakcjami dla najmłodszych. Ulokowano je m.in. w strefie „</w:t>
      </w:r>
      <w:proofErr w:type="spellStart"/>
      <w:r w:rsidRPr="001E145E">
        <w:rPr>
          <w:rFonts w:ascii="Calibri Light" w:hAnsi="Calibri Light" w:cs="Calibri Light"/>
          <w:sz w:val="20"/>
        </w:rPr>
        <w:t>welcome</w:t>
      </w:r>
      <w:proofErr w:type="spellEnd"/>
      <w:r w:rsidRPr="001E145E">
        <w:rPr>
          <w:rFonts w:ascii="Calibri Light" w:hAnsi="Calibri Light" w:cs="Calibri Light"/>
          <w:sz w:val="20"/>
        </w:rPr>
        <w:t xml:space="preserve">”, czyli przy wejściu głównym do galerii oraz na tzw. elipsie, czyli w największej, bo mającej ponad 250  </w:t>
      </w:r>
      <w:r>
        <w:rPr>
          <w:rFonts w:ascii="Calibri Light" w:hAnsi="Calibri Light" w:cs="Calibri Light"/>
          <w:sz w:val="20"/>
        </w:rPr>
        <w:t xml:space="preserve">m </w:t>
      </w:r>
      <w:r w:rsidRPr="001E145E">
        <w:rPr>
          <w:rFonts w:ascii="Calibri Light" w:hAnsi="Calibri Light" w:cs="Calibri Light"/>
          <w:sz w:val="20"/>
        </w:rPr>
        <w:t>kw. strefie relaksu.</w:t>
      </w:r>
    </w:p>
    <w:p w14:paraId="64F8D6D4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956731C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1E145E">
        <w:rPr>
          <w:rFonts w:ascii="Calibri Light" w:hAnsi="Calibri Light" w:cs="Calibri Light"/>
          <w:sz w:val="20"/>
        </w:rPr>
        <w:t xml:space="preserve">- </w:t>
      </w:r>
      <w:r w:rsidRPr="001E145E">
        <w:rPr>
          <w:rFonts w:ascii="Calibri Light" w:hAnsi="Calibri Light" w:cs="Calibri Light"/>
          <w:i/>
          <w:sz w:val="20"/>
        </w:rPr>
        <w:t xml:space="preserve">Gemini Park od otwarcia zyskuje na popularności wśród rodzin. Stanowią one już ponad połowę robiących tutaj codzienne i weekendowe zakupy. To także najczęstsi uczestnicy naszych imprez  </w:t>
      </w:r>
      <w:r w:rsidRPr="001E145E">
        <w:rPr>
          <w:rFonts w:ascii="Calibri Light" w:hAnsi="Calibri Light" w:cs="Calibri Light"/>
          <w:sz w:val="20"/>
        </w:rPr>
        <w:t xml:space="preserve">- </w:t>
      </w:r>
      <w:r w:rsidRPr="001E145E">
        <w:rPr>
          <w:rFonts w:ascii="Calibri Light" w:hAnsi="Calibri Light" w:cs="Calibri Light"/>
          <w:b/>
          <w:sz w:val="20"/>
        </w:rPr>
        <w:t>mówi Tomasz Misztalewski, dyrektor Gemini Park Tychy.</w:t>
      </w:r>
    </w:p>
    <w:p w14:paraId="448AC8D2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B46FD5A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  <w:r w:rsidRPr="001E145E">
        <w:rPr>
          <w:rFonts w:ascii="Calibri Light" w:hAnsi="Calibri Light" w:cs="Calibri Light"/>
          <w:sz w:val="20"/>
        </w:rPr>
        <w:t xml:space="preserve">- </w:t>
      </w:r>
      <w:r w:rsidRPr="001E145E">
        <w:rPr>
          <w:rFonts w:ascii="Calibri Light" w:hAnsi="Calibri Light" w:cs="Calibri Light"/>
          <w:i/>
          <w:sz w:val="20"/>
        </w:rPr>
        <w:t>Do centrum przyciąga zarówno oferta, która zaspokaja potrzeby osób w różnym wieku, ale także organizowane przez nas wydarzenia, które obfitują w atrakcje dla najmłodszych, w tym m.in. warsztaty, występy czy wystawy edukacyjne. Decydujące są także udogodnienia jakie rodziny znajdą w centrum</w:t>
      </w:r>
      <w:r w:rsidRPr="001E145E">
        <w:rPr>
          <w:rFonts w:ascii="Calibri Light" w:hAnsi="Calibri Light" w:cs="Calibri Light"/>
          <w:sz w:val="20"/>
        </w:rPr>
        <w:t xml:space="preserve">  - mówi.</w:t>
      </w:r>
    </w:p>
    <w:p w14:paraId="0D72301A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0AC1714" w14:textId="67134E91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  <w:r w:rsidRPr="001E145E">
        <w:rPr>
          <w:rFonts w:ascii="Calibri Light" w:hAnsi="Calibri Light" w:cs="Calibri Light"/>
          <w:sz w:val="20"/>
        </w:rPr>
        <w:t>Trzy nowe place zabaw to pierwsza tak duża</w:t>
      </w:r>
      <w:r>
        <w:rPr>
          <w:rFonts w:ascii="Calibri Light" w:hAnsi="Calibri Light" w:cs="Calibri Light"/>
          <w:sz w:val="20"/>
        </w:rPr>
        <w:t xml:space="preserve"> i</w:t>
      </w:r>
      <w:r w:rsidRPr="001E145E">
        <w:rPr>
          <w:rFonts w:ascii="Calibri Light" w:hAnsi="Calibri Light" w:cs="Calibri Light"/>
          <w:sz w:val="20"/>
        </w:rPr>
        <w:t xml:space="preserve"> stała atrakcja stworzona z myślą wyłącznie o dzieciach.  Place mają od </w:t>
      </w:r>
      <w:r w:rsidRPr="001E145E">
        <w:rPr>
          <w:rFonts w:ascii="Calibri Light" w:hAnsi="Calibri Light" w:cs="Calibri Light"/>
          <w:color w:val="FF0000"/>
          <w:sz w:val="20"/>
        </w:rPr>
        <w:t xml:space="preserve">20 </w:t>
      </w:r>
      <w:r w:rsidRPr="001E145E">
        <w:rPr>
          <w:rFonts w:ascii="Calibri Light" w:hAnsi="Calibri Light" w:cs="Calibri Light"/>
          <w:sz w:val="20"/>
        </w:rPr>
        <w:t xml:space="preserve">m kw. do </w:t>
      </w:r>
      <w:r w:rsidRPr="001E145E">
        <w:rPr>
          <w:rFonts w:ascii="Calibri Light" w:hAnsi="Calibri Light" w:cs="Calibri Light"/>
          <w:color w:val="FF0000"/>
          <w:sz w:val="20"/>
        </w:rPr>
        <w:t xml:space="preserve">prawie 70 </w:t>
      </w:r>
      <w:r w:rsidRPr="001E145E">
        <w:rPr>
          <w:rFonts w:ascii="Calibri Light" w:hAnsi="Calibri Light" w:cs="Calibri Light"/>
          <w:sz w:val="20"/>
        </w:rPr>
        <w:t xml:space="preserve">m kw. W strefach najmłodsi znajdą m.in. specjalne pufy i siedziska w kształcie zwierząt, a także atrakcje: zjeżdżalnie, tor przeszkód, gry logiczne oraz tablice edukacyjne. </w:t>
      </w:r>
    </w:p>
    <w:p w14:paraId="14FE5EF7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D8DF794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  <w:r w:rsidRPr="001E145E">
        <w:rPr>
          <w:rFonts w:ascii="Calibri Light" w:hAnsi="Calibri Light" w:cs="Calibri Light"/>
          <w:sz w:val="20"/>
        </w:rPr>
        <w:t xml:space="preserve">Nowe przestrzenie od stref relaksu oddziela specjalna miękka podłoga zapewniająca bezpieczeństwo podczas zabawy. Atrakcje placów przeznaczone są dla dzieci w wieku od 1 do 8 lat.  Jak zapewniają przedstawiciele Gemini Park, to nie ostatnia taka realizacja. </w:t>
      </w:r>
    </w:p>
    <w:p w14:paraId="4A5FDE67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AE3F626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  <w:r w:rsidRPr="001E145E">
        <w:rPr>
          <w:rFonts w:ascii="Calibri Light" w:hAnsi="Calibri Light" w:cs="Calibri Light"/>
          <w:sz w:val="20"/>
        </w:rPr>
        <w:t xml:space="preserve">- </w:t>
      </w:r>
      <w:r w:rsidRPr="001E145E">
        <w:rPr>
          <w:rFonts w:ascii="Calibri Light" w:hAnsi="Calibri Light" w:cs="Calibri Light"/>
          <w:i/>
          <w:sz w:val="20"/>
        </w:rPr>
        <w:t>Tego typu punktów, w których dzieci będą się mogły bawić, ale także odpoczywać z rodzicami pomiędzy zakupami planujemy stworzyć co najmniej kilka przy działających już strefach relaksu. Mamy już upatrzone kilka ciekawych lokalizacji, w których takie miejsca sprawdziły się idealnie</w:t>
      </w:r>
      <w:r w:rsidRPr="001E145E">
        <w:rPr>
          <w:rFonts w:ascii="Calibri Light" w:hAnsi="Calibri Light" w:cs="Calibri Light"/>
          <w:sz w:val="20"/>
        </w:rPr>
        <w:t xml:space="preserve"> - mówi.</w:t>
      </w:r>
    </w:p>
    <w:p w14:paraId="7666FCBF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7FB2FA2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  <w:r w:rsidRPr="001E145E">
        <w:rPr>
          <w:rFonts w:ascii="Calibri Light" w:hAnsi="Calibri Light" w:cs="Calibri Light"/>
          <w:sz w:val="20"/>
        </w:rPr>
        <w:t xml:space="preserve">I faktycznie, prorodzinne działania Gemini Park widać już na każdym kroku. W strefie food </w:t>
      </w:r>
      <w:proofErr w:type="spellStart"/>
      <w:r w:rsidRPr="001E145E">
        <w:rPr>
          <w:rFonts w:ascii="Calibri Light" w:hAnsi="Calibri Light" w:cs="Calibri Light"/>
          <w:sz w:val="20"/>
        </w:rPr>
        <w:t>court</w:t>
      </w:r>
      <w:proofErr w:type="spellEnd"/>
      <w:r w:rsidRPr="001E145E">
        <w:rPr>
          <w:rFonts w:ascii="Calibri Light" w:hAnsi="Calibri Light" w:cs="Calibri Light"/>
          <w:sz w:val="20"/>
        </w:rPr>
        <w:t xml:space="preserve"> istnieje specjalna wydzielona przestrzeń z meblami dopasowanymi do wzrostu dzieci. Podobnie w 11 strefach relaksu rozsianych po galerii znaleźć można m.in. siedziska przeznaczone dla najmłodszych. Również toalety przystosowane są do wizyt najmłodszych, a także rodzin z niemowlętami. Dla tych ostatnich stworzono „Pokój Maluszka”. </w:t>
      </w:r>
    </w:p>
    <w:p w14:paraId="2A5F4A9F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4BE7767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  <w:r w:rsidRPr="001E145E">
        <w:rPr>
          <w:rFonts w:ascii="Calibri Light" w:hAnsi="Calibri Light" w:cs="Calibri Light"/>
          <w:sz w:val="20"/>
        </w:rPr>
        <w:t>Zakupy rodzinom ułatwiają także… pasaże. Alejki Gemini Park należą do najszerszych wśród centrów na Śląsku. W zamyśle architektów miały one ułatwić poruszanie się po galerii z wózkiem. Także inne rozwiązania architektoniczne m.in. duża ilość dziennego światła, zostały wdrożone z myślą o rodzinach.</w:t>
      </w:r>
    </w:p>
    <w:p w14:paraId="39F76264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286641A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  <w:r w:rsidRPr="001E145E">
        <w:rPr>
          <w:rFonts w:ascii="Calibri Light" w:hAnsi="Calibri Light" w:cs="Calibri Light"/>
          <w:sz w:val="20"/>
        </w:rPr>
        <w:t xml:space="preserve">Centrum niezwykle aktywne jest także na polu wydarzeń, regularnie organizując wydarzenia chociażby </w:t>
      </w:r>
      <w:proofErr w:type="spellStart"/>
      <w:r w:rsidRPr="001E145E">
        <w:rPr>
          <w:rFonts w:ascii="Calibri Light" w:hAnsi="Calibri Light" w:cs="Calibri Light"/>
          <w:sz w:val="20"/>
        </w:rPr>
        <w:t>edutainmentowe</w:t>
      </w:r>
      <w:proofErr w:type="spellEnd"/>
      <w:r w:rsidRPr="001E145E">
        <w:rPr>
          <w:rFonts w:ascii="Calibri Light" w:hAnsi="Calibri Light" w:cs="Calibri Light"/>
          <w:sz w:val="20"/>
        </w:rPr>
        <w:t xml:space="preserve">. W galerii odbywały się już m.in. wakacyjne warsztaty wypełnione ponad 50 różnymi lekcjami, </w:t>
      </w:r>
      <w:r w:rsidRPr="001E145E">
        <w:rPr>
          <w:rFonts w:ascii="Calibri Light" w:hAnsi="Calibri Light" w:cs="Calibri Light"/>
          <w:sz w:val="20"/>
        </w:rPr>
        <w:lastRenderedPageBreak/>
        <w:t xml:space="preserve">wystawy edukacyjne np. „Połącz się” nt. historii komunikacji, wystawa dinozaurów i skamielin oraz czy  koncert laureatów XXIX Festiwalu Twórczości Dzieci i Młodzieży. </w:t>
      </w:r>
    </w:p>
    <w:p w14:paraId="34C21205" w14:textId="77777777" w:rsidR="001E145E" w:rsidRPr="001E145E" w:rsidRDefault="001E145E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7759C43" w14:textId="77777777" w:rsidR="00D1208D" w:rsidRPr="001E145E" w:rsidRDefault="00D1208D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5F8AFA7" w14:textId="77777777" w:rsidR="00D1208D" w:rsidRPr="001E145E" w:rsidRDefault="00D1208D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87DCD22" w14:textId="4595031D" w:rsidR="002F1139" w:rsidRPr="001E145E" w:rsidRDefault="002F1139" w:rsidP="001E145E">
      <w:pPr>
        <w:jc w:val="both"/>
        <w:rPr>
          <w:rFonts w:ascii="Calibri Light" w:hAnsi="Calibri Light" w:cs="Calibri Light"/>
          <w:sz w:val="12"/>
          <w:szCs w:val="20"/>
        </w:rPr>
      </w:pPr>
      <w:r w:rsidRPr="001E145E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1E145E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1E145E" w:rsidRDefault="002F1139" w:rsidP="001E145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1E145E" w:rsidRDefault="00723890" w:rsidP="001E145E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5078CDB" w14:textId="77777777" w:rsidR="00723890" w:rsidRPr="001E145E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1E145E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69A90EFB" w:rsidR="00723890" w:rsidRPr="001E145E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1E145E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, Wojas, K</w:t>
      </w:r>
      <w:r w:rsid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omfort, Komfort Łazienki, </w:t>
      </w:r>
      <w:proofErr w:type="spellStart"/>
      <w:r w:rsidR="001E145E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</w:t>
      </w:r>
      <w:r w:rsidR="00224FFE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25 punktów</w:t>
      </w:r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m.in. Fabryka Formy, salony Orange, T-Mobile, Play, Plus, Poczta Polska, Maxi ZOO, Tauron, Itaka,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M</w:t>
      </w:r>
      <w:r w:rsidR="00224FFE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cDonald's</w:t>
      </w:r>
      <w:proofErr w:type="spellEnd"/>
      <w:r w:rsidR="00224FFE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, City Kebab, Czas na H</w:t>
      </w:r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erbatę, Grycan,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1E145E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1E145E" w:rsidRDefault="00723890" w:rsidP="001E145E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1E145E" w:rsidRDefault="00723890" w:rsidP="001E145E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1E145E" w:rsidRDefault="00723890" w:rsidP="001E145E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1E145E" w:rsidRDefault="00723890" w:rsidP="001E145E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DD52766" w14:textId="77777777" w:rsidR="005D0445" w:rsidRPr="001E145E" w:rsidRDefault="005D0445" w:rsidP="001E145E">
      <w:pPr>
        <w:jc w:val="both"/>
        <w:rPr>
          <w:rFonts w:ascii="Calibri Light" w:hAnsi="Calibri Light" w:cs="Calibri Light"/>
        </w:rPr>
      </w:pPr>
    </w:p>
    <w:sectPr w:rsidR="005D0445" w:rsidRPr="001E145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BFE554" w14:textId="77777777" w:rsidR="00F14C24" w:rsidRDefault="00F14C24">
      <w:pPr>
        <w:spacing w:after="0" w:line="240" w:lineRule="auto"/>
      </w:pPr>
      <w:r>
        <w:separator/>
      </w:r>
    </w:p>
  </w:endnote>
  <w:endnote w:type="continuationSeparator" w:id="0">
    <w:p w14:paraId="29C0A1C9" w14:textId="77777777" w:rsidR="00F14C24" w:rsidRDefault="00F14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47F5FF" w14:textId="77777777" w:rsidR="00F14C24" w:rsidRDefault="00F14C24">
      <w:pPr>
        <w:spacing w:after="0" w:line="240" w:lineRule="auto"/>
      </w:pPr>
      <w:r>
        <w:separator/>
      </w:r>
    </w:p>
  </w:footnote>
  <w:footnote w:type="continuationSeparator" w:id="0">
    <w:p w14:paraId="3B1F5886" w14:textId="77777777" w:rsidR="00F14C24" w:rsidRDefault="00F14C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A17D5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145E"/>
    <w:rsid w:val="001E6265"/>
    <w:rsid w:val="00211A65"/>
    <w:rsid w:val="00224FFE"/>
    <w:rsid w:val="002357CF"/>
    <w:rsid w:val="00237343"/>
    <w:rsid w:val="00243157"/>
    <w:rsid w:val="00245D29"/>
    <w:rsid w:val="00261FBA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90ADA"/>
    <w:rsid w:val="003A218E"/>
    <w:rsid w:val="00400145"/>
    <w:rsid w:val="004045E9"/>
    <w:rsid w:val="00405665"/>
    <w:rsid w:val="00432F2C"/>
    <w:rsid w:val="0045338F"/>
    <w:rsid w:val="0049523D"/>
    <w:rsid w:val="004D2735"/>
    <w:rsid w:val="004D2977"/>
    <w:rsid w:val="00502C98"/>
    <w:rsid w:val="00564BC8"/>
    <w:rsid w:val="00565D0C"/>
    <w:rsid w:val="005829B8"/>
    <w:rsid w:val="00592A85"/>
    <w:rsid w:val="005A1392"/>
    <w:rsid w:val="005D0445"/>
    <w:rsid w:val="005D0AE0"/>
    <w:rsid w:val="005D0DFC"/>
    <w:rsid w:val="005F5272"/>
    <w:rsid w:val="006218E1"/>
    <w:rsid w:val="00635E21"/>
    <w:rsid w:val="0064090A"/>
    <w:rsid w:val="00642D78"/>
    <w:rsid w:val="00670C84"/>
    <w:rsid w:val="006928A0"/>
    <w:rsid w:val="007132F2"/>
    <w:rsid w:val="00723890"/>
    <w:rsid w:val="007245D4"/>
    <w:rsid w:val="0073580B"/>
    <w:rsid w:val="00741490"/>
    <w:rsid w:val="00797711"/>
    <w:rsid w:val="007A27A9"/>
    <w:rsid w:val="0080125B"/>
    <w:rsid w:val="00866625"/>
    <w:rsid w:val="00871473"/>
    <w:rsid w:val="008939BB"/>
    <w:rsid w:val="008B7D0C"/>
    <w:rsid w:val="00904CF0"/>
    <w:rsid w:val="00926589"/>
    <w:rsid w:val="00933732"/>
    <w:rsid w:val="00937B99"/>
    <w:rsid w:val="009554DF"/>
    <w:rsid w:val="00955F3C"/>
    <w:rsid w:val="00A616E4"/>
    <w:rsid w:val="00A61F0F"/>
    <w:rsid w:val="00A90E7F"/>
    <w:rsid w:val="00AC343F"/>
    <w:rsid w:val="00B227A0"/>
    <w:rsid w:val="00B302A8"/>
    <w:rsid w:val="00B6659D"/>
    <w:rsid w:val="00B75D19"/>
    <w:rsid w:val="00BE5774"/>
    <w:rsid w:val="00C076B8"/>
    <w:rsid w:val="00C4479B"/>
    <w:rsid w:val="00C45391"/>
    <w:rsid w:val="00C54BDD"/>
    <w:rsid w:val="00C66DF3"/>
    <w:rsid w:val="00C8709D"/>
    <w:rsid w:val="00C93921"/>
    <w:rsid w:val="00C95F66"/>
    <w:rsid w:val="00CA0084"/>
    <w:rsid w:val="00CB2B46"/>
    <w:rsid w:val="00D1208D"/>
    <w:rsid w:val="00D6142F"/>
    <w:rsid w:val="00D71C04"/>
    <w:rsid w:val="00D72983"/>
    <w:rsid w:val="00D76721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20E6"/>
    <w:rsid w:val="00F0648F"/>
    <w:rsid w:val="00F1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2019-06-13T07:19:00Z</dcterms:created>
  <dcterms:modified xsi:type="dcterms:W3CDTF">2019-06-13T07:19:00Z</dcterms:modified>
</cp:coreProperties>
</file>