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13D24950" w:rsidR="00224FFE" w:rsidRPr="00786FEC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786FEC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786FEC" w:rsidRPr="00786FEC">
        <w:rPr>
          <w:rFonts w:ascii="Calibri Light" w:hAnsi="Calibri Light" w:cs="Calibri Light"/>
          <w:b/>
          <w:sz w:val="20"/>
          <w:szCs w:val="20"/>
        </w:rPr>
        <w:t>14</w:t>
      </w:r>
      <w:r w:rsidR="001E145E" w:rsidRPr="00786FEC">
        <w:rPr>
          <w:rFonts w:ascii="Calibri Light" w:hAnsi="Calibri Light" w:cs="Calibri Light"/>
          <w:b/>
          <w:sz w:val="20"/>
          <w:szCs w:val="20"/>
        </w:rPr>
        <w:t>-06</w:t>
      </w:r>
      <w:r w:rsidRPr="00786FEC">
        <w:rPr>
          <w:rFonts w:ascii="Calibri Light" w:hAnsi="Calibri Light" w:cs="Calibri Light"/>
          <w:b/>
          <w:sz w:val="20"/>
          <w:szCs w:val="20"/>
        </w:rPr>
        <w:t>-2019, Tychy</w:t>
      </w:r>
      <w:r w:rsidRPr="00786FEC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786FEC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786FEC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CBC748A" w14:textId="77777777" w:rsidR="00224FFE" w:rsidRPr="00786FEC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786FEC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8CBF6A8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786FEC">
        <w:rPr>
          <w:rFonts w:ascii="Calibri Light" w:hAnsi="Calibri Light" w:cs="Calibri Light"/>
          <w:b/>
          <w:sz w:val="30"/>
          <w:szCs w:val="20"/>
        </w:rPr>
        <w:t>Klientom Gemini Park Tychy będzie się lepiej… spało</w:t>
      </w:r>
    </w:p>
    <w:p w14:paraId="53C25955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Cs w:val="20"/>
        </w:rPr>
      </w:pPr>
    </w:p>
    <w:p w14:paraId="64F3AFCD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Cs w:val="20"/>
        </w:rPr>
      </w:pPr>
    </w:p>
    <w:p w14:paraId="73AC2CBA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Cs w:val="20"/>
        </w:rPr>
      </w:pPr>
      <w:r w:rsidRPr="00786FEC">
        <w:rPr>
          <w:rFonts w:ascii="Calibri Light" w:hAnsi="Calibri Light" w:cs="Calibri Light"/>
          <w:szCs w:val="20"/>
        </w:rPr>
        <w:t xml:space="preserve">Gemini Park Tychy kontynuuje rozwój swojej oferty i zapowiada kolejne otwarcia. Nowym najemcą, z którym centrum handlowe właśnie podpisało umowę jest sieć </w:t>
      </w:r>
      <w:proofErr w:type="spellStart"/>
      <w:r w:rsidRPr="00786FEC">
        <w:rPr>
          <w:rFonts w:ascii="Calibri Light" w:hAnsi="Calibri Light" w:cs="Calibri Light"/>
          <w:szCs w:val="20"/>
        </w:rPr>
        <w:t>DlaSpania</w:t>
      </w:r>
      <w:proofErr w:type="spellEnd"/>
      <w:r w:rsidRPr="00786FEC">
        <w:rPr>
          <w:rFonts w:ascii="Calibri Light" w:hAnsi="Calibri Light" w:cs="Calibri Light"/>
          <w:szCs w:val="20"/>
        </w:rPr>
        <w:t>.</w:t>
      </w:r>
    </w:p>
    <w:p w14:paraId="2F3CD2EF" w14:textId="77777777" w:rsidR="00786FEC" w:rsidRPr="00786FEC" w:rsidRDefault="00786FEC" w:rsidP="00786FEC">
      <w:pPr>
        <w:rPr>
          <w:rFonts w:ascii="Calibri Light" w:hAnsi="Calibri Light" w:cs="Calibri Light"/>
          <w:szCs w:val="20"/>
        </w:rPr>
      </w:pPr>
    </w:p>
    <w:p w14:paraId="4B74DBF0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To już druga w ciągu ostatnich tygodni zapowiedź otwarcia w segmencie wyposażenia wnętrz w Gemini Park Tych. W połowie maja centrum handlowe poinformowało o nowej umowie z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Konsimo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. Marka stworzy w galerii swój pierwszy salon na Śląsku. </w:t>
      </w:r>
    </w:p>
    <w:p w14:paraId="5D265A1B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5BA86F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Teraz przedstawiciele centrum informują o następnej podpisanej umowie, tym razem z marką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DlaSpania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>. Działająca na terenie Polski, Czech i Słowacji sieć sklepów zainwestuje w Gemini Park w lokal mający 195 m kw.  Otwarcie nowego punktu zaplanowano na przełom czerwca i lipca tego roku.</w:t>
      </w:r>
    </w:p>
    <w:p w14:paraId="0E597003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2AD3B9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>Będzie to już 9 sklep z wyposażeniem wnętrz w tyskiej galerii. Tym samym udział segmentu „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” wzrośnie tutaj do 14 proc. GLA. Oprócz wspomnianych planowanych otwarć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Konsimo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DlaSpania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, w ofercie centrum można znaleźć dziś także salony m.in.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, Komfort, Komfort Łazienki,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, Homla i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. </w:t>
      </w:r>
    </w:p>
    <w:p w14:paraId="3E090F43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9B59DF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- </w:t>
      </w:r>
      <w:r w:rsidRPr="00786FEC">
        <w:rPr>
          <w:rFonts w:ascii="Calibri Light" w:hAnsi="Calibri Light" w:cs="Calibri Light"/>
          <w:i/>
          <w:sz w:val="20"/>
          <w:szCs w:val="20"/>
        </w:rPr>
        <w:t>Sklepy z wyposażeniem wnętrz należą dziś do najchętniej wybieranych przez naszych klientów. Dlatego kontynuujemy rozwój oferty w tym segmencie, dopełniając ją kolejnymi, interesującymi markami. Tym samym tworzymy niezwykle kompleksową ofertę, zaspokajającą różne potrzeby klienta np. w trakcie remontu mieszkania lub urządzania domu</w:t>
      </w:r>
      <w:r w:rsidRPr="00786FEC">
        <w:rPr>
          <w:rFonts w:ascii="Calibri Light" w:hAnsi="Calibri Light" w:cs="Calibri Light"/>
          <w:sz w:val="20"/>
          <w:szCs w:val="20"/>
        </w:rPr>
        <w:t xml:space="preserve"> - </w:t>
      </w:r>
      <w:r w:rsidRPr="00786FEC">
        <w:rPr>
          <w:rFonts w:ascii="Calibri Light" w:hAnsi="Calibri Light" w:cs="Calibri Light"/>
          <w:b/>
          <w:sz w:val="20"/>
          <w:szCs w:val="20"/>
        </w:rPr>
        <w:t>mówi Justyna Kozioł, kierownik ds. wynajmu Gemini Park.</w:t>
      </w:r>
    </w:p>
    <w:p w14:paraId="6ED3CCB9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61DA34" w14:textId="3083387E" w:rsidR="00786FEC" w:rsidRPr="00786FEC" w:rsidRDefault="00786FEC" w:rsidP="00786F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Nowy najemca jeszcze bardziej uatrakcyjnia tę ofertę.  - </w:t>
      </w:r>
      <w:r w:rsidRPr="00786FEC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W naszych salonach klienci znajdą wszystko co jest potrzebne, by każdej nocy komfortowo się wysypiać. Łóżka, materace, poduszki, kołdry, artykuły pościelowe,  a nawet zapachy, które tworzą wyjątkową atmosferę w sypialni </w:t>
      </w:r>
      <w:r w:rsidRPr="00786FEC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786FE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wylicza Grzegorz Bartczak, </w:t>
      </w:r>
      <w:r w:rsidRPr="00786FE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dyrektor</w:t>
      </w:r>
      <w:r w:rsidRPr="00786FE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 ds. sprzedaży sieci </w:t>
      </w:r>
      <w:proofErr w:type="spellStart"/>
      <w:r w:rsidRPr="00786FE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DlaSpania</w:t>
      </w:r>
      <w:proofErr w:type="spellEnd"/>
      <w:r w:rsidRPr="00786FE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.</w:t>
      </w:r>
    </w:p>
    <w:p w14:paraId="1AFCE69E" w14:textId="77777777" w:rsidR="00786FEC" w:rsidRPr="00786FEC" w:rsidRDefault="00786FEC" w:rsidP="00786F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7327FA30" w14:textId="77777777" w:rsidR="00786FEC" w:rsidRPr="00786FEC" w:rsidRDefault="00786FEC" w:rsidP="00786F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786FEC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786FEC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Tym, co wyróżnia nas na tle innych firm to świetna obsługa klienta. W </w:t>
      </w:r>
      <w:proofErr w:type="spellStart"/>
      <w:r w:rsidRPr="00786FEC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DlaSpania</w:t>
      </w:r>
      <w:proofErr w:type="spellEnd"/>
      <w:r w:rsidRPr="00786FEC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każdy znajdzie najbardziej fachowych doradców. Materac wybierzemy dla każdego, niezależnie od sylwetki, budżetu, a nawet preferowanej pozycji snu</w:t>
      </w:r>
      <w:r w:rsidRPr="00786FEC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dodaje. </w:t>
      </w:r>
    </w:p>
    <w:p w14:paraId="5FB5E584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32F050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Dla Spania to pierwszy w Gemini Park sklep, w którym klienci znajda tak szeroki wybór produktów związanych z dobrym snem. To również 5 najemca, który w tym roku dołącza do oferty Gemini Park i 20 od otwarcia w marcu 2018 roku. Tylko w ciągu ostatnich tygodni oferta galerii wzbogaciła się m.in. o sklep Carry i Top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Secret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. W planach jest także otwarcie kawiarnio-cukierni Wisienka na torcie, a także wspomnianego już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Konsimo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. </w:t>
      </w:r>
    </w:p>
    <w:p w14:paraId="1D3A1477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82FE62E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>Galeria zapowiada także rozbudowę, ta ma ruszyć jeszcze w tym roku. W efekcie centrum handlowe powiększone zostanie o ok. 6,5 tys. m kw. Na nowej powierzchni powstać ma wielosalowe, nowoczesne kino, nowe restauracje i kawiarnie, punkty usługowe oraz miejsca zabaw dla dzieci.</w:t>
      </w:r>
    </w:p>
    <w:p w14:paraId="409E6175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0D8AD1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- </w:t>
      </w:r>
      <w:r w:rsidRPr="00786FEC">
        <w:rPr>
          <w:rFonts w:ascii="Calibri Light" w:hAnsi="Calibri Light" w:cs="Calibri Light"/>
          <w:i/>
          <w:sz w:val="20"/>
          <w:szCs w:val="20"/>
        </w:rPr>
        <w:t xml:space="preserve">Stale pracujemy nad umocnieniem i uatrakcyjnieniem naszej oferty. Prace prowadzimy dziś praktycznie w każdym z segmentów, zapraszają do współpracy popularne sieci handlowe, ale także unikalne w regionie marki, które na swój lokalny debiut wybierają Gemini Park </w:t>
      </w:r>
      <w:r w:rsidRPr="00786FEC">
        <w:rPr>
          <w:rFonts w:ascii="Calibri Light" w:hAnsi="Calibri Light" w:cs="Calibri Light"/>
          <w:sz w:val="20"/>
          <w:szCs w:val="20"/>
        </w:rPr>
        <w:t xml:space="preserve">- </w:t>
      </w:r>
      <w:r w:rsidRPr="00786FEC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7D932813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1754AEE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Jak podkreśla Malcharek, tyska galeria jest dziś niezwykle atrakcyjną biznesowo lokalizacją dla potencjalnych najemców. - </w:t>
      </w:r>
      <w:r w:rsidRPr="00786FEC">
        <w:rPr>
          <w:rFonts w:ascii="Calibri Light" w:hAnsi="Calibri Light" w:cs="Calibri Light"/>
          <w:i/>
          <w:sz w:val="20"/>
          <w:szCs w:val="20"/>
        </w:rPr>
        <w:t xml:space="preserve">W rok udało się nam zbudować silną pozycję w regionie, a także mocno osadzić obiekt na lokalnym rynku, w efekcie czego z miesiąca na miesiąc notujemy stabilny wzrost liczby klientów, nie tylko z Tychów i </w:t>
      </w:r>
      <w:r w:rsidRPr="00786FEC">
        <w:rPr>
          <w:rFonts w:ascii="Calibri Light" w:hAnsi="Calibri Light" w:cs="Calibri Light"/>
          <w:i/>
          <w:sz w:val="20"/>
          <w:szCs w:val="20"/>
        </w:rPr>
        <w:lastRenderedPageBreak/>
        <w:t>powiatu tyskiego, ale także ościennych miejscowości m.in. Bierunia, Pszczyny, Lędzin, Oświęcimia, a nawet Katowic</w:t>
      </w:r>
      <w:r w:rsidRPr="00786FEC">
        <w:rPr>
          <w:rFonts w:ascii="Calibri Light" w:hAnsi="Calibri Light" w:cs="Calibri Light"/>
          <w:sz w:val="20"/>
          <w:szCs w:val="20"/>
        </w:rPr>
        <w:t xml:space="preserve">  - mówi.</w:t>
      </w:r>
    </w:p>
    <w:p w14:paraId="5BC840D6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6C2A4F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- </w:t>
      </w:r>
      <w:r w:rsidRPr="00786FEC">
        <w:rPr>
          <w:rFonts w:ascii="Calibri Light" w:hAnsi="Calibri Light" w:cs="Calibri Light"/>
          <w:i/>
          <w:sz w:val="20"/>
          <w:szCs w:val="20"/>
        </w:rPr>
        <w:t xml:space="preserve">Także obroty jakie osiągają nasi najemcy są zadowalające. Pierwsze porównania, które możemy zrobi już rok do roku, pokazują tendencję zwyżkową. Najemców przyciąga także sam rynek. Tychy to dziś jedno z najbogatszych miast na Śląsku, o niezwykle niskim nasyceniu powierzchnią handlową. Fakt, że Gemini Park to dziś jedyne tak duże centrum handlowe w mieście również także jest nie bez znaczenia - </w:t>
      </w:r>
      <w:r w:rsidRPr="00786FEC">
        <w:rPr>
          <w:rFonts w:ascii="Calibri Light" w:hAnsi="Calibri Light" w:cs="Calibri Light"/>
          <w:sz w:val="20"/>
          <w:szCs w:val="20"/>
        </w:rPr>
        <w:t>dodaje</w:t>
      </w:r>
      <w:r w:rsidRPr="00786FEC">
        <w:rPr>
          <w:rFonts w:ascii="Calibri Light" w:hAnsi="Calibri Light" w:cs="Calibri Light"/>
          <w:i/>
          <w:sz w:val="20"/>
          <w:szCs w:val="20"/>
        </w:rPr>
        <w:t>.</w:t>
      </w:r>
    </w:p>
    <w:p w14:paraId="4C9FE700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2D6DBDB9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  <w:r w:rsidRPr="00786FEC">
        <w:rPr>
          <w:rFonts w:ascii="Calibri Light" w:hAnsi="Calibri Light" w:cs="Calibri Light"/>
          <w:sz w:val="20"/>
          <w:szCs w:val="20"/>
        </w:rPr>
        <w:t xml:space="preserve">Tak samo jak udana efektywnie realizowana strategia pozycjonowania. Dzięki przemyślanemu </w:t>
      </w:r>
      <w:proofErr w:type="spellStart"/>
      <w:r w:rsidRPr="00786FEC">
        <w:rPr>
          <w:rFonts w:ascii="Calibri Light" w:hAnsi="Calibri Light" w:cs="Calibri Light"/>
          <w:sz w:val="20"/>
          <w:szCs w:val="20"/>
        </w:rPr>
        <w:t>tenant-mix’owi</w:t>
      </w:r>
      <w:proofErr w:type="spellEnd"/>
      <w:r w:rsidRPr="00786FEC">
        <w:rPr>
          <w:rFonts w:ascii="Calibri Light" w:hAnsi="Calibri Light" w:cs="Calibri Light"/>
          <w:sz w:val="20"/>
          <w:szCs w:val="20"/>
        </w:rPr>
        <w:t xml:space="preserve"> oraz spójnym działaniom marketingowym Gemini Park jest dziś modelowym, nowoczesnym rodzinny centrum handlowym, w którym ofertę znajdzie  każdy klient, bez względu na wiek czy zasobność portfela.</w:t>
      </w:r>
    </w:p>
    <w:p w14:paraId="66142A10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9E8912" w14:textId="77777777" w:rsidR="00786FEC" w:rsidRPr="00786FEC" w:rsidRDefault="00786FEC" w:rsidP="00786FEC">
      <w:pPr>
        <w:pStyle w:val="HTML-wstpniesformatowany"/>
        <w:rPr>
          <w:rFonts w:ascii="Calibri Light" w:hAnsi="Calibri Light" w:cs="Calibri Light"/>
          <w:i/>
        </w:rPr>
      </w:pPr>
      <w:r w:rsidRPr="00786FEC">
        <w:rPr>
          <w:rFonts w:ascii="Calibri Light" w:hAnsi="Calibri Light" w:cs="Calibri Light"/>
        </w:rPr>
        <w:t>Dostrzegają to najemcy:  -</w:t>
      </w:r>
      <w:r w:rsidRPr="00786FEC">
        <w:rPr>
          <w:rFonts w:ascii="Calibri Light" w:hAnsi="Calibri Light" w:cs="Calibri Light"/>
          <w:i/>
        </w:rPr>
        <w:t xml:space="preserve">Naszą misją jest nie tylko sprzedawać, ale i uczyć wszystkich jak spać. Naszym celem jest być blisko każdego niewyspanego człowieka i pomóc mu zmienić swoje życie. Gemini Park to dobre miejsce, by być blisko ludzi z Tychów i wesprzeć ich naszą specjalistyczną wiedzą. Nowoczesne i prężnie działające Centrum Handlowe Gemini od 1 lipca stanie się również centrum dobrego snu - </w:t>
      </w:r>
      <w:r w:rsidRPr="00786FEC">
        <w:rPr>
          <w:rFonts w:ascii="Calibri Light" w:hAnsi="Calibri Light" w:cs="Calibri Light"/>
        </w:rPr>
        <w:t>mówi Grzegorz Bartczak.</w:t>
      </w:r>
    </w:p>
    <w:p w14:paraId="12FD488A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D4972C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B83FF0" w14:textId="77777777" w:rsidR="00786FEC" w:rsidRPr="00786FEC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F8AFA7" w14:textId="77777777" w:rsidR="00D1208D" w:rsidRPr="00786FEC" w:rsidRDefault="00D1208D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87DCD22" w14:textId="4595031D" w:rsidR="002F1139" w:rsidRPr="00786FEC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786FEC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786FEC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786FEC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786FEC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786FEC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86FEC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786FEC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786FEC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786FE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786FEC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786FEC" w:rsidRDefault="00723890" w:rsidP="001E145E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786FEC" w:rsidRDefault="00723890" w:rsidP="001E145E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786FEC" w:rsidRDefault="00723890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786FEC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786FE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01A3F0" w14:textId="77777777" w:rsidR="00F8075F" w:rsidRDefault="00F8075F">
      <w:pPr>
        <w:spacing w:after="0" w:line="240" w:lineRule="auto"/>
      </w:pPr>
      <w:r>
        <w:separator/>
      </w:r>
    </w:p>
  </w:endnote>
  <w:endnote w:type="continuationSeparator" w:id="0">
    <w:p w14:paraId="05DCD5CB" w14:textId="77777777" w:rsidR="00F8075F" w:rsidRDefault="00F80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AA328" w14:textId="77777777" w:rsidR="00F8075F" w:rsidRDefault="00F8075F">
      <w:pPr>
        <w:spacing w:after="0" w:line="240" w:lineRule="auto"/>
      </w:pPr>
      <w:r>
        <w:separator/>
      </w:r>
    </w:p>
  </w:footnote>
  <w:footnote w:type="continuationSeparator" w:id="0">
    <w:p w14:paraId="3BDC7ACF" w14:textId="77777777" w:rsidR="00F8075F" w:rsidRDefault="00F80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86FEC"/>
    <w:rsid w:val="00797711"/>
    <w:rsid w:val="007A27A9"/>
    <w:rsid w:val="0080125B"/>
    <w:rsid w:val="00866625"/>
    <w:rsid w:val="00871473"/>
    <w:rsid w:val="008939BB"/>
    <w:rsid w:val="008B7D0C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479B"/>
    <w:rsid w:val="00C45391"/>
    <w:rsid w:val="00C54BDD"/>
    <w:rsid w:val="00C66DF3"/>
    <w:rsid w:val="00C8709D"/>
    <w:rsid w:val="00C93921"/>
    <w:rsid w:val="00C95F66"/>
    <w:rsid w:val="00CA0084"/>
    <w:rsid w:val="00CB2B46"/>
    <w:rsid w:val="00D1208D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648F"/>
    <w:rsid w:val="00F14C24"/>
    <w:rsid w:val="00F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2019-06-14T06:47:00Z</dcterms:created>
  <dcterms:modified xsi:type="dcterms:W3CDTF">2019-06-14T06:47:00Z</dcterms:modified>
</cp:coreProperties>
</file>