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2F7586" w14:textId="7EB21A44" w:rsidR="00224FFE" w:rsidRPr="00261FBA" w:rsidRDefault="00224FFE" w:rsidP="00224FFE">
      <w:pPr>
        <w:pStyle w:val="Bezodstpw"/>
        <w:rPr>
          <w:rFonts w:ascii="Calibri Light" w:hAnsi="Calibri Light" w:cs="Calibri Light"/>
          <w:sz w:val="20"/>
          <w:szCs w:val="20"/>
        </w:rPr>
      </w:pPr>
      <w:bookmarkStart w:id="0" w:name="_GoBack"/>
      <w:bookmarkEnd w:id="0"/>
      <w:r w:rsidRPr="00261FBA">
        <w:rPr>
          <w:rFonts w:ascii="Calibri Light" w:hAnsi="Calibri Light" w:cs="Calibri Light"/>
          <w:b/>
          <w:sz w:val="20"/>
          <w:szCs w:val="20"/>
        </w:rPr>
        <w:t xml:space="preserve">Informacja prasowa: </w:t>
      </w:r>
      <w:r w:rsidR="00261FBA">
        <w:rPr>
          <w:rFonts w:ascii="Calibri Light" w:hAnsi="Calibri Light" w:cs="Calibri Light"/>
          <w:b/>
          <w:sz w:val="20"/>
          <w:szCs w:val="20"/>
        </w:rPr>
        <w:t>15</w:t>
      </w:r>
      <w:r w:rsidR="00F0648F" w:rsidRPr="00261FBA">
        <w:rPr>
          <w:rFonts w:ascii="Calibri Light" w:hAnsi="Calibri Light" w:cs="Calibri Light"/>
          <w:b/>
          <w:sz w:val="20"/>
          <w:szCs w:val="20"/>
        </w:rPr>
        <w:t>-05</w:t>
      </w:r>
      <w:r w:rsidRPr="00261FBA">
        <w:rPr>
          <w:rFonts w:ascii="Calibri Light" w:hAnsi="Calibri Light" w:cs="Calibri Light"/>
          <w:b/>
          <w:sz w:val="20"/>
          <w:szCs w:val="20"/>
        </w:rPr>
        <w:t>-2019, Tychy</w:t>
      </w:r>
      <w:r w:rsidRPr="00261FBA">
        <w:rPr>
          <w:rFonts w:ascii="Calibri Light" w:hAnsi="Calibri Light" w:cs="Calibri Light"/>
          <w:sz w:val="20"/>
          <w:szCs w:val="20"/>
        </w:rPr>
        <w:br/>
        <w:t>Biuro Prasowe Gemini Park Tychy</w:t>
      </w:r>
      <w:r w:rsidRPr="00261FBA">
        <w:rPr>
          <w:rFonts w:ascii="Calibri Light" w:hAnsi="Calibri Light" w:cs="Calibri Light"/>
          <w:sz w:val="20"/>
          <w:szCs w:val="20"/>
        </w:rPr>
        <w:br/>
        <w:t>Tomasz Pietrzak/Guarana Public Relations</w:t>
      </w:r>
      <w:r w:rsidRPr="00261FBA">
        <w:rPr>
          <w:rFonts w:ascii="Calibri Light" w:hAnsi="Calibri Light" w:cs="Calibri Light"/>
          <w:sz w:val="20"/>
          <w:szCs w:val="20"/>
        </w:rPr>
        <w:br/>
        <w:t xml:space="preserve">tel. 509 106 256 mail. tomasz.pietrzak[at]guaranapr.pl </w:t>
      </w:r>
    </w:p>
    <w:p w14:paraId="5CBC748A" w14:textId="77777777" w:rsidR="00224FFE" w:rsidRPr="00261FBA" w:rsidRDefault="00224FFE" w:rsidP="00224FFE">
      <w:pPr>
        <w:pStyle w:val="Bezodstpw"/>
        <w:rPr>
          <w:rFonts w:ascii="Calibri Light" w:hAnsi="Calibri Light" w:cs="Calibri Light"/>
          <w:b/>
          <w:sz w:val="20"/>
          <w:szCs w:val="20"/>
        </w:rPr>
      </w:pPr>
    </w:p>
    <w:p w14:paraId="44CFAA53" w14:textId="77777777" w:rsidR="00224FFE" w:rsidRPr="00261FBA" w:rsidRDefault="00224FFE" w:rsidP="00224FFE">
      <w:pPr>
        <w:pStyle w:val="Bezodstpw"/>
        <w:rPr>
          <w:rFonts w:ascii="Calibri Light" w:hAnsi="Calibri Light" w:cs="Calibri Light"/>
          <w:b/>
          <w:sz w:val="20"/>
          <w:szCs w:val="20"/>
        </w:rPr>
      </w:pPr>
    </w:p>
    <w:p w14:paraId="5767C681" w14:textId="77777777" w:rsidR="00C4479B" w:rsidRPr="00261FBA" w:rsidRDefault="00C4479B" w:rsidP="00C4479B">
      <w:pPr>
        <w:pStyle w:val="Bezodstpw"/>
        <w:rPr>
          <w:rFonts w:ascii="Calibri Light" w:hAnsi="Calibri Light" w:cs="Calibri Light"/>
          <w:b/>
          <w:sz w:val="26"/>
          <w:szCs w:val="20"/>
        </w:rPr>
      </w:pPr>
      <w:r w:rsidRPr="00261FBA">
        <w:rPr>
          <w:rFonts w:ascii="Calibri Light" w:hAnsi="Calibri Light" w:cs="Calibri Light"/>
          <w:b/>
          <w:sz w:val="26"/>
          <w:szCs w:val="20"/>
        </w:rPr>
        <w:t>Śląski debiut sklepu KONSIMO w Gemini Park Tychy</w:t>
      </w:r>
    </w:p>
    <w:p w14:paraId="43372432" w14:textId="77777777" w:rsidR="00C4479B" w:rsidRPr="00261FBA" w:rsidRDefault="00C4479B" w:rsidP="00C4479B">
      <w:pPr>
        <w:pStyle w:val="Bezodstpw"/>
        <w:rPr>
          <w:rFonts w:ascii="Calibri Light" w:hAnsi="Calibri Light" w:cs="Calibri Light"/>
          <w:sz w:val="20"/>
          <w:szCs w:val="20"/>
        </w:rPr>
      </w:pPr>
    </w:p>
    <w:p w14:paraId="35746A21" w14:textId="77777777" w:rsidR="00C4479B" w:rsidRPr="00261FBA" w:rsidRDefault="00C4479B" w:rsidP="00C4479B">
      <w:pPr>
        <w:pStyle w:val="Bezodstpw"/>
        <w:rPr>
          <w:rFonts w:ascii="Calibri Light" w:hAnsi="Calibri Light" w:cs="Calibri Light"/>
          <w:sz w:val="20"/>
          <w:szCs w:val="20"/>
        </w:rPr>
      </w:pPr>
    </w:p>
    <w:p w14:paraId="4E185745" w14:textId="77777777" w:rsidR="00C4479B" w:rsidRPr="00261FBA" w:rsidRDefault="00C4479B" w:rsidP="00C4479B">
      <w:pPr>
        <w:pStyle w:val="Bezodstpw"/>
        <w:rPr>
          <w:rFonts w:ascii="Calibri Light" w:hAnsi="Calibri Light" w:cs="Calibri Light"/>
          <w:szCs w:val="20"/>
        </w:rPr>
      </w:pPr>
      <w:r w:rsidRPr="00261FBA">
        <w:rPr>
          <w:rFonts w:ascii="Calibri Light" w:hAnsi="Calibri Light" w:cs="Calibri Light"/>
          <w:szCs w:val="20"/>
        </w:rPr>
        <w:t>Gemini Park Tychy rozwija swoją ofertę „</w:t>
      </w:r>
      <w:proofErr w:type="spellStart"/>
      <w:r w:rsidRPr="00261FBA">
        <w:rPr>
          <w:rFonts w:ascii="Calibri Light" w:hAnsi="Calibri Light" w:cs="Calibri Light"/>
          <w:szCs w:val="20"/>
        </w:rPr>
        <w:t>home</w:t>
      </w:r>
      <w:proofErr w:type="spellEnd"/>
      <w:r w:rsidRPr="00261FBA">
        <w:rPr>
          <w:rFonts w:ascii="Calibri Light" w:hAnsi="Calibri Light" w:cs="Calibri Light"/>
          <w:szCs w:val="20"/>
        </w:rPr>
        <w:t xml:space="preserve">”. Centrum handlowe podpisało właśnie umowę najmu z dyskontem wnętrzarskim KONSIMO. Otwarcie nowego sklepu zaplanowano na czerwiec br. Będzie to pierwszy sklep marki na Śląsku! </w:t>
      </w:r>
    </w:p>
    <w:p w14:paraId="16D8BF65" w14:textId="77777777" w:rsidR="00C4479B" w:rsidRPr="00261FBA" w:rsidRDefault="00C4479B" w:rsidP="00C4479B">
      <w:pPr>
        <w:pStyle w:val="Bezodstpw"/>
        <w:rPr>
          <w:rFonts w:ascii="Calibri Light" w:hAnsi="Calibri Light" w:cs="Calibri Light"/>
          <w:sz w:val="20"/>
          <w:szCs w:val="20"/>
        </w:rPr>
      </w:pPr>
    </w:p>
    <w:p w14:paraId="14334A8E" w14:textId="77777777" w:rsidR="00C4479B" w:rsidRPr="00261FBA" w:rsidRDefault="00C4479B" w:rsidP="00C4479B">
      <w:pPr>
        <w:pStyle w:val="Bezodstpw"/>
        <w:rPr>
          <w:rFonts w:ascii="Calibri Light" w:hAnsi="Calibri Light" w:cs="Calibri Light"/>
          <w:sz w:val="20"/>
          <w:szCs w:val="20"/>
        </w:rPr>
      </w:pPr>
    </w:p>
    <w:p w14:paraId="0EBFDA4B" w14:textId="77777777" w:rsidR="00C4479B" w:rsidRPr="00261FBA" w:rsidRDefault="00C4479B" w:rsidP="00C4479B">
      <w:pPr>
        <w:pStyle w:val="Bezodstpw"/>
        <w:rPr>
          <w:rFonts w:ascii="Calibri Light" w:hAnsi="Calibri Light" w:cs="Calibri Light"/>
          <w:b/>
          <w:sz w:val="20"/>
          <w:szCs w:val="20"/>
        </w:rPr>
      </w:pPr>
      <w:r w:rsidRPr="00261FBA">
        <w:rPr>
          <w:rFonts w:ascii="Calibri Light" w:hAnsi="Calibri Light" w:cs="Calibri Light"/>
          <w:b/>
          <w:sz w:val="20"/>
          <w:szCs w:val="20"/>
        </w:rPr>
        <w:t>Nowy sklep w ofercie</w:t>
      </w:r>
    </w:p>
    <w:p w14:paraId="71262544" w14:textId="77777777" w:rsidR="00C4479B" w:rsidRPr="00261FBA" w:rsidRDefault="00C4479B" w:rsidP="00C4479B">
      <w:pPr>
        <w:pStyle w:val="Bezodstpw"/>
        <w:rPr>
          <w:rFonts w:ascii="Calibri Light" w:hAnsi="Calibri Light" w:cs="Calibri Light"/>
          <w:sz w:val="20"/>
          <w:szCs w:val="20"/>
        </w:rPr>
      </w:pPr>
      <w:r w:rsidRPr="00261FBA">
        <w:rPr>
          <w:rFonts w:ascii="Calibri Light" w:hAnsi="Calibri Light" w:cs="Calibri Light"/>
          <w:sz w:val="20"/>
          <w:szCs w:val="20"/>
        </w:rPr>
        <w:t xml:space="preserve">Największe centrum handlowe w Tychach poszerza dostępną u siebie ofertę wyposażenia wnętrz.  Sklepy z meblami i dodatkami do domu zajmują tam już ponad 15 proc. powierzchni leasingowej. Swoje salony w Gemini Park mają m.in. </w:t>
      </w:r>
      <w:proofErr w:type="spellStart"/>
      <w:r w:rsidRPr="00261FBA">
        <w:rPr>
          <w:rFonts w:ascii="Calibri Light" w:hAnsi="Calibri Light" w:cs="Calibri Light"/>
          <w:sz w:val="20"/>
          <w:szCs w:val="20"/>
        </w:rPr>
        <w:t>Jysk</w:t>
      </w:r>
      <w:proofErr w:type="spellEnd"/>
      <w:r w:rsidRPr="00261FBA">
        <w:rPr>
          <w:rFonts w:ascii="Calibri Light" w:hAnsi="Calibri Light" w:cs="Calibri Light"/>
          <w:sz w:val="20"/>
          <w:szCs w:val="20"/>
        </w:rPr>
        <w:t xml:space="preserve">, Komfort, Komfort Łazienki, </w:t>
      </w:r>
      <w:proofErr w:type="spellStart"/>
      <w:r w:rsidRPr="00261FBA">
        <w:rPr>
          <w:rFonts w:ascii="Calibri Light" w:hAnsi="Calibri Light" w:cs="Calibri Light"/>
          <w:sz w:val="20"/>
          <w:szCs w:val="20"/>
        </w:rPr>
        <w:t>Home&amp;You</w:t>
      </w:r>
      <w:proofErr w:type="spellEnd"/>
      <w:r w:rsidRPr="00261FBA">
        <w:rPr>
          <w:rFonts w:ascii="Calibri Light" w:hAnsi="Calibri Light" w:cs="Calibri Light"/>
          <w:sz w:val="20"/>
          <w:szCs w:val="20"/>
        </w:rPr>
        <w:t xml:space="preserve">, Homla, ale także </w:t>
      </w:r>
      <w:proofErr w:type="spellStart"/>
      <w:r w:rsidRPr="00261FBA">
        <w:rPr>
          <w:rFonts w:ascii="Calibri Light" w:hAnsi="Calibri Light" w:cs="Calibri Light"/>
          <w:sz w:val="20"/>
          <w:szCs w:val="20"/>
        </w:rPr>
        <w:t>Pepco</w:t>
      </w:r>
      <w:proofErr w:type="spellEnd"/>
      <w:r w:rsidRPr="00261FBA">
        <w:rPr>
          <w:rFonts w:ascii="Calibri Light" w:hAnsi="Calibri Light" w:cs="Calibri Light"/>
          <w:sz w:val="20"/>
          <w:szCs w:val="20"/>
        </w:rPr>
        <w:t xml:space="preserve">, </w:t>
      </w:r>
      <w:proofErr w:type="spellStart"/>
      <w:r w:rsidRPr="00261FBA">
        <w:rPr>
          <w:rFonts w:ascii="Calibri Light" w:hAnsi="Calibri Light" w:cs="Calibri Light"/>
          <w:sz w:val="20"/>
          <w:szCs w:val="20"/>
        </w:rPr>
        <w:t>TEDi</w:t>
      </w:r>
      <w:proofErr w:type="spellEnd"/>
      <w:r w:rsidRPr="00261FBA">
        <w:rPr>
          <w:rFonts w:ascii="Calibri Light" w:hAnsi="Calibri Light" w:cs="Calibri Light"/>
          <w:sz w:val="20"/>
          <w:szCs w:val="20"/>
        </w:rPr>
        <w:t xml:space="preserve"> czy TK </w:t>
      </w:r>
      <w:proofErr w:type="spellStart"/>
      <w:r w:rsidRPr="00261FBA">
        <w:rPr>
          <w:rFonts w:ascii="Calibri Light" w:hAnsi="Calibri Light" w:cs="Calibri Light"/>
          <w:sz w:val="20"/>
          <w:szCs w:val="20"/>
        </w:rPr>
        <w:t>Maxx</w:t>
      </w:r>
      <w:proofErr w:type="spellEnd"/>
      <w:r w:rsidRPr="00261FBA">
        <w:rPr>
          <w:rFonts w:ascii="Calibri Light" w:hAnsi="Calibri Light" w:cs="Calibri Light"/>
          <w:sz w:val="20"/>
          <w:szCs w:val="20"/>
        </w:rPr>
        <w:t>.</w:t>
      </w:r>
    </w:p>
    <w:p w14:paraId="5F70A07B" w14:textId="77777777" w:rsidR="00C4479B" w:rsidRPr="00261FBA" w:rsidRDefault="00C4479B" w:rsidP="00C4479B">
      <w:pPr>
        <w:pStyle w:val="Bezodstpw"/>
        <w:rPr>
          <w:rFonts w:ascii="Calibri Light" w:hAnsi="Calibri Light" w:cs="Calibri Light"/>
          <w:sz w:val="20"/>
          <w:szCs w:val="20"/>
        </w:rPr>
      </w:pPr>
    </w:p>
    <w:p w14:paraId="7EC97568" w14:textId="77777777" w:rsidR="00C4479B" w:rsidRPr="00261FBA" w:rsidRDefault="00C4479B" w:rsidP="00C4479B">
      <w:pPr>
        <w:pStyle w:val="Bezodstpw"/>
        <w:rPr>
          <w:rFonts w:ascii="Calibri Light" w:hAnsi="Calibri Light" w:cs="Calibri Light"/>
          <w:sz w:val="20"/>
          <w:szCs w:val="20"/>
        </w:rPr>
      </w:pPr>
      <w:r w:rsidRPr="00261FBA">
        <w:rPr>
          <w:rFonts w:ascii="Calibri Light" w:hAnsi="Calibri Light" w:cs="Calibri Light"/>
          <w:sz w:val="20"/>
          <w:szCs w:val="20"/>
        </w:rPr>
        <w:t>Od czerwca oferta ta poszerzy się dodatkowo o jeden z największych sklepów segmentu „</w:t>
      </w:r>
      <w:proofErr w:type="spellStart"/>
      <w:r w:rsidRPr="00261FBA">
        <w:rPr>
          <w:rFonts w:ascii="Calibri Light" w:hAnsi="Calibri Light" w:cs="Calibri Light"/>
          <w:sz w:val="20"/>
          <w:szCs w:val="20"/>
        </w:rPr>
        <w:t>home</w:t>
      </w:r>
      <w:proofErr w:type="spellEnd"/>
      <w:r w:rsidRPr="00261FBA">
        <w:rPr>
          <w:rFonts w:ascii="Calibri Light" w:hAnsi="Calibri Light" w:cs="Calibri Light"/>
          <w:sz w:val="20"/>
          <w:szCs w:val="20"/>
        </w:rPr>
        <w:t xml:space="preserve">” w tyskiej galerii. Gemini Holding, właściciel obiektu, podpisał właśnie umowę najmu z marką  KONSIMO. Ulokuje ona w centrum handlowym salon mający aż 587 m kw. Będzie to pierwszy salon </w:t>
      </w:r>
      <w:proofErr w:type="spellStart"/>
      <w:r w:rsidRPr="00261FBA">
        <w:rPr>
          <w:rFonts w:ascii="Calibri Light" w:hAnsi="Calibri Light" w:cs="Calibri Light"/>
          <w:sz w:val="20"/>
          <w:szCs w:val="20"/>
        </w:rPr>
        <w:t>brandu</w:t>
      </w:r>
      <w:proofErr w:type="spellEnd"/>
      <w:r w:rsidRPr="00261FBA">
        <w:rPr>
          <w:rFonts w:ascii="Calibri Light" w:hAnsi="Calibri Light" w:cs="Calibri Light"/>
          <w:sz w:val="20"/>
          <w:szCs w:val="20"/>
        </w:rPr>
        <w:t xml:space="preserve"> na Śląsku.</w:t>
      </w:r>
    </w:p>
    <w:p w14:paraId="11AA181C" w14:textId="77777777" w:rsidR="00C4479B" w:rsidRPr="00261FBA" w:rsidRDefault="00C4479B" w:rsidP="00C4479B">
      <w:pPr>
        <w:pStyle w:val="Bezodstpw"/>
        <w:rPr>
          <w:rFonts w:ascii="Calibri Light" w:hAnsi="Calibri Light" w:cs="Calibri Light"/>
          <w:sz w:val="20"/>
          <w:szCs w:val="20"/>
        </w:rPr>
      </w:pPr>
    </w:p>
    <w:p w14:paraId="456BB16E" w14:textId="4200A1CD" w:rsidR="00C4479B" w:rsidRPr="00261FBA" w:rsidRDefault="00C4479B" w:rsidP="00C4479B">
      <w:pPr>
        <w:pStyle w:val="Bezodstpw"/>
        <w:rPr>
          <w:rFonts w:ascii="Calibri Light" w:hAnsi="Calibri Light" w:cs="Calibri Light"/>
          <w:i/>
          <w:sz w:val="20"/>
          <w:szCs w:val="20"/>
        </w:rPr>
      </w:pPr>
      <w:r w:rsidRPr="00261FBA">
        <w:rPr>
          <w:rFonts w:ascii="Calibri Light" w:hAnsi="Calibri Light" w:cs="Calibri Light"/>
          <w:sz w:val="20"/>
          <w:szCs w:val="20"/>
        </w:rPr>
        <w:t xml:space="preserve">- </w:t>
      </w:r>
      <w:r w:rsidRPr="00261FBA">
        <w:rPr>
          <w:rFonts w:ascii="Calibri Light" w:hAnsi="Calibri Light" w:cs="Calibri Light"/>
          <w:i/>
          <w:sz w:val="20"/>
          <w:szCs w:val="20"/>
        </w:rPr>
        <w:t xml:space="preserve">Sklepy z wyposażeniem wnętrz należą dziś do najchętniej odwiedzanych przez klientów Gemini Park. Dlatego naturalnym dla nas krokiem jest stały rozwój tego niezwykle atrakcyjnego zakupowo segmentu - </w:t>
      </w:r>
      <w:r w:rsidRPr="00261FBA">
        <w:rPr>
          <w:rFonts w:ascii="Calibri Light" w:hAnsi="Calibri Light" w:cs="Calibri Light"/>
          <w:b/>
          <w:sz w:val="20"/>
          <w:szCs w:val="20"/>
        </w:rPr>
        <w:t xml:space="preserve">mówi Daniel </w:t>
      </w:r>
      <w:proofErr w:type="spellStart"/>
      <w:r w:rsidRPr="00261FBA">
        <w:rPr>
          <w:rFonts w:ascii="Calibri Light" w:hAnsi="Calibri Light" w:cs="Calibri Light"/>
          <w:b/>
          <w:sz w:val="20"/>
          <w:szCs w:val="20"/>
        </w:rPr>
        <w:t>Słuchocki</w:t>
      </w:r>
      <w:proofErr w:type="spellEnd"/>
      <w:r w:rsidRPr="00261FBA">
        <w:rPr>
          <w:rFonts w:ascii="Calibri Light" w:hAnsi="Calibri Light" w:cs="Calibri Light"/>
          <w:b/>
          <w:sz w:val="20"/>
          <w:szCs w:val="20"/>
        </w:rPr>
        <w:t>, dyrektor ds. komercjalizacji Gemini Holding</w:t>
      </w:r>
      <w:r w:rsidR="00261FBA">
        <w:rPr>
          <w:rFonts w:ascii="Calibri Light" w:hAnsi="Calibri Light" w:cs="Calibri Light"/>
          <w:i/>
          <w:sz w:val="20"/>
          <w:szCs w:val="20"/>
        </w:rPr>
        <w:t>.</w:t>
      </w:r>
    </w:p>
    <w:p w14:paraId="4F8298D5" w14:textId="77777777" w:rsidR="00C4479B" w:rsidRPr="00261FBA" w:rsidRDefault="00C4479B" w:rsidP="00C4479B">
      <w:pPr>
        <w:pStyle w:val="Bezodstpw"/>
        <w:rPr>
          <w:rFonts w:ascii="Calibri Light" w:hAnsi="Calibri Light" w:cs="Calibri Light"/>
          <w:i/>
          <w:sz w:val="20"/>
          <w:szCs w:val="20"/>
        </w:rPr>
      </w:pPr>
    </w:p>
    <w:p w14:paraId="602E1558" w14:textId="77777777" w:rsidR="00C4479B" w:rsidRPr="00261FBA" w:rsidRDefault="00C4479B" w:rsidP="00C4479B">
      <w:pPr>
        <w:pStyle w:val="Bezodstpw"/>
        <w:rPr>
          <w:rFonts w:ascii="Calibri Light" w:hAnsi="Calibri Light" w:cs="Calibri Light"/>
          <w:i/>
          <w:sz w:val="20"/>
          <w:szCs w:val="20"/>
        </w:rPr>
      </w:pPr>
      <w:r w:rsidRPr="00261FBA">
        <w:rPr>
          <w:rFonts w:ascii="Calibri Light" w:hAnsi="Calibri Light" w:cs="Calibri Light"/>
          <w:i/>
          <w:sz w:val="20"/>
          <w:szCs w:val="20"/>
        </w:rPr>
        <w:t xml:space="preserve">- Jednocześnie staramy się dywersyfikować ofertę tak, aby kolejne marki, jakie zapraszamy do współpracy, były unikalne w skali regionu, ale też dopełniały zastany już </w:t>
      </w:r>
      <w:proofErr w:type="spellStart"/>
      <w:r w:rsidRPr="00261FBA">
        <w:rPr>
          <w:rFonts w:ascii="Calibri Light" w:hAnsi="Calibri Light" w:cs="Calibri Light"/>
          <w:i/>
          <w:sz w:val="20"/>
          <w:szCs w:val="20"/>
        </w:rPr>
        <w:t>tenant</w:t>
      </w:r>
      <w:proofErr w:type="spellEnd"/>
      <w:r w:rsidRPr="00261FBA">
        <w:rPr>
          <w:rFonts w:ascii="Calibri Light" w:hAnsi="Calibri Light" w:cs="Calibri Light"/>
          <w:i/>
          <w:sz w:val="20"/>
          <w:szCs w:val="20"/>
        </w:rPr>
        <w:t>-mix. Tym samym tworzymy naszym klientom jedną z najciekawszych ofert „</w:t>
      </w:r>
      <w:proofErr w:type="spellStart"/>
      <w:r w:rsidRPr="00261FBA">
        <w:rPr>
          <w:rFonts w:ascii="Calibri Light" w:hAnsi="Calibri Light" w:cs="Calibri Light"/>
          <w:i/>
          <w:sz w:val="20"/>
          <w:szCs w:val="20"/>
        </w:rPr>
        <w:t>home</w:t>
      </w:r>
      <w:proofErr w:type="spellEnd"/>
      <w:r w:rsidRPr="00261FBA">
        <w:rPr>
          <w:rFonts w:ascii="Calibri Light" w:hAnsi="Calibri Light" w:cs="Calibri Light"/>
          <w:i/>
          <w:sz w:val="20"/>
          <w:szCs w:val="20"/>
        </w:rPr>
        <w:t xml:space="preserve">” w tej części Śląska </w:t>
      </w:r>
      <w:r w:rsidRPr="00261FBA">
        <w:rPr>
          <w:rFonts w:ascii="Calibri Light" w:hAnsi="Calibri Light" w:cs="Calibri Light"/>
          <w:sz w:val="20"/>
          <w:szCs w:val="20"/>
        </w:rPr>
        <w:t>– dodaje.</w:t>
      </w:r>
    </w:p>
    <w:p w14:paraId="62F5B55F" w14:textId="77777777" w:rsidR="00C4479B" w:rsidRPr="00261FBA" w:rsidRDefault="00C4479B" w:rsidP="00C4479B">
      <w:pPr>
        <w:pStyle w:val="Bezodstpw"/>
        <w:rPr>
          <w:rFonts w:ascii="Calibri Light" w:hAnsi="Calibri Light" w:cs="Calibri Light"/>
          <w:sz w:val="20"/>
          <w:szCs w:val="20"/>
        </w:rPr>
      </w:pPr>
    </w:p>
    <w:p w14:paraId="073BE6A4" w14:textId="77777777" w:rsidR="00C4479B" w:rsidRPr="00261FBA" w:rsidRDefault="00C4479B" w:rsidP="00C4479B">
      <w:pPr>
        <w:pStyle w:val="Bezodstpw"/>
        <w:rPr>
          <w:rFonts w:ascii="Calibri Light" w:hAnsi="Calibri Light" w:cs="Calibri Light"/>
          <w:b/>
          <w:sz w:val="20"/>
          <w:szCs w:val="20"/>
        </w:rPr>
      </w:pPr>
      <w:r w:rsidRPr="00261FBA">
        <w:rPr>
          <w:rFonts w:ascii="Calibri Light" w:hAnsi="Calibri Light" w:cs="Calibri Light"/>
          <w:b/>
          <w:sz w:val="20"/>
          <w:szCs w:val="20"/>
        </w:rPr>
        <w:t>KONSIMO debiutuje</w:t>
      </w:r>
    </w:p>
    <w:p w14:paraId="200BCEFD" w14:textId="377E64CF" w:rsidR="00C4479B" w:rsidRPr="00261FBA" w:rsidRDefault="00C4479B" w:rsidP="00C4479B">
      <w:pPr>
        <w:pStyle w:val="Bezodstpw"/>
        <w:rPr>
          <w:rFonts w:ascii="Calibri Light" w:hAnsi="Calibri Light" w:cs="Calibri Light"/>
          <w:sz w:val="20"/>
          <w:szCs w:val="20"/>
        </w:rPr>
      </w:pPr>
      <w:r w:rsidRPr="00261FBA">
        <w:rPr>
          <w:rFonts w:ascii="Calibri Light" w:hAnsi="Calibri Light" w:cs="Calibri Light"/>
          <w:sz w:val="20"/>
          <w:szCs w:val="20"/>
        </w:rPr>
        <w:t>I faktycznie, KONSIMO wniesie wiele nowego do oferty Gemini Park.</w:t>
      </w:r>
      <w:r w:rsidRPr="00261FBA">
        <w:rPr>
          <w:rFonts w:ascii="Calibri Light" w:hAnsi="Calibri Light" w:cs="Calibri Light"/>
          <w:b/>
          <w:sz w:val="20"/>
          <w:szCs w:val="20"/>
        </w:rPr>
        <w:t xml:space="preserve"> </w:t>
      </w:r>
      <w:r w:rsidRPr="00261FBA">
        <w:rPr>
          <w:rFonts w:ascii="Calibri Light" w:hAnsi="Calibri Light" w:cs="Calibri Light"/>
          <w:sz w:val="20"/>
          <w:szCs w:val="20"/>
        </w:rPr>
        <w:t xml:space="preserve">Planowany sklep to zupełnie nowy koncept dyskontu wnętrzarskiego, który łączy w jednym miejscu wszelki asortyment niezbędny do urządzenia i dekoracji domu lub mieszkania. </w:t>
      </w:r>
    </w:p>
    <w:p w14:paraId="0010763D" w14:textId="77777777" w:rsidR="00C4479B" w:rsidRPr="00261FBA" w:rsidRDefault="00C4479B" w:rsidP="00C4479B">
      <w:pPr>
        <w:pStyle w:val="Bezodstpw"/>
        <w:rPr>
          <w:rFonts w:ascii="Calibri Light" w:hAnsi="Calibri Light" w:cs="Calibri Light"/>
          <w:sz w:val="20"/>
          <w:szCs w:val="20"/>
        </w:rPr>
      </w:pPr>
    </w:p>
    <w:p w14:paraId="1294A9BA" w14:textId="77777777" w:rsidR="00C4479B" w:rsidRPr="00261FBA" w:rsidRDefault="00C4479B" w:rsidP="00C4479B">
      <w:pPr>
        <w:pStyle w:val="Bezodstpw"/>
        <w:rPr>
          <w:rFonts w:ascii="Calibri Light" w:hAnsi="Calibri Light" w:cs="Calibri Light"/>
          <w:b/>
          <w:sz w:val="20"/>
          <w:szCs w:val="20"/>
        </w:rPr>
      </w:pPr>
      <w:r w:rsidRPr="00261FBA">
        <w:rPr>
          <w:rFonts w:ascii="Calibri Light" w:hAnsi="Calibri Light" w:cs="Calibri Light"/>
          <w:sz w:val="20"/>
          <w:szCs w:val="20"/>
        </w:rPr>
        <w:t>W jego ofercie można znaleźć meble, w tym meble dla dzieci, oświetlenie, tekstylia, dywany, ceramikę, ale także naczynia kuchenne i dekoracje. Bogata oferta salonu umożliwi klientom urządzenie m.in. pokoju dziennego, jadalni, pokoju dla dziecka czy sypialni.</w:t>
      </w:r>
    </w:p>
    <w:p w14:paraId="6C3FF473" w14:textId="77777777" w:rsidR="00C4479B" w:rsidRPr="00261FBA" w:rsidRDefault="00C4479B" w:rsidP="00C4479B">
      <w:pPr>
        <w:pStyle w:val="Bezodstpw"/>
        <w:rPr>
          <w:rFonts w:ascii="Calibri Light" w:hAnsi="Calibri Light" w:cs="Calibri Light"/>
          <w:sz w:val="20"/>
          <w:szCs w:val="20"/>
        </w:rPr>
      </w:pPr>
    </w:p>
    <w:p w14:paraId="6C91C9E4" w14:textId="36B89E0C" w:rsidR="00C4479B" w:rsidRPr="00261FBA" w:rsidRDefault="00C4479B" w:rsidP="00C4479B">
      <w:pPr>
        <w:pStyle w:val="Bezodstpw"/>
        <w:rPr>
          <w:rFonts w:ascii="Calibri Light" w:eastAsia="Times New Roman" w:hAnsi="Calibri Light" w:cs="Calibri Light"/>
          <w:b/>
          <w:sz w:val="20"/>
          <w:szCs w:val="20"/>
        </w:rPr>
      </w:pPr>
      <w:r w:rsidRPr="00261FBA">
        <w:rPr>
          <w:rFonts w:ascii="Calibri Light" w:eastAsia="Times New Roman" w:hAnsi="Calibri Light" w:cs="Calibri Light"/>
          <w:sz w:val="20"/>
          <w:szCs w:val="20"/>
        </w:rPr>
        <w:t xml:space="preserve">- </w:t>
      </w:r>
      <w:r w:rsidRPr="00261FBA">
        <w:rPr>
          <w:rFonts w:ascii="Calibri Light" w:eastAsia="Times New Roman" w:hAnsi="Calibri Light" w:cs="Calibri Light"/>
          <w:i/>
          <w:sz w:val="20"/>
          <w:szCs w:val="20"/>
        </w:rPr>
        <w:t xml:space="preserve">Klienci na pewno będą zaskoczeni ofertą, nie tylko ze względu na jej różnorodność, ale przede wszystkim na najniższe na rynku ceny za produkty wysokiej jakości do wyposażenia domu. Wyróżnikiem salonu będzie także dostępność całej oferty od ręki, coś co jest charakterystyczne dziś tylko dla największych graczy rynkowych tego segmentu </w:t>
      </w:r>
      <w:r w:rsidRPr="00261FBA">
        <w:rPr>
          <w:rFonts w:ascii="Calibri Light" w:eastAsia="Times New Roman" w:hAnsi="Calibri Light" w:cs="Calibri Light"/>
          <w:sz w:val="20"/>
          <w:szCs w:val="20"/>
        </w:rPr>
        <w:t xml:space="preserve"> – </w:t>
      </w:r>
      <w:r w:rsidRPr="00261FBA">
        <w:rPr>
          <w:rFonts w:ascii="Calibri Light" w:eastAsia="Times New Roman" w:hAnsi="Calibri Light" w:cs="Calibri Light"/>
          <w:b/>
          <w:sz w:val="20"/>
          <w:szCs w:val="20"/>
        </w:rPr>
        <w:t xml:space="preserve">zapowiada Agnieszka </w:t>
      </w:r>
      <w:proofErr w:type="spellStart"/>
      <w:r w:rsidRPr="00261FBA">
        <w:rPr>
          <w:rFonts w:ascii="Calibri Light" w:eastAsia="Times New Roman" w:hAnsi="Calibri Light" w:cs="Calibri Light"/>
          <w:b/>
          <w:sz w:val="20"/>
          <w:szCs w:val="20"/>
        </w:rPr>
        <w:t>Glicner</w:t>
      </w:r>
      <w:proofErr w:type="spellEnd"/>
      <w:r w:rsidRPr="00261FBA">
        <w:rPr>
          <w:rFonts w:ascii="Calibri Light" w:eastAsia="Times New Roman" w:hAnsi="Calibri Light" w:cs="Calibri Light"/>
          <w:b/>
          <w:sz w:val="20"/>
          <w:szCs w:val="20"/>
        </w:rPr>
        <w:t>, przedstawicielka marki KONSIMO.</w:t>
      </w:r>
    </w:p>
    <w:p w14:paraId="2FFB3008" w14:textId="77777777" w:rsidR="00C4479B" w:rsidRPr="00261FBA" w:rsidRDefault="00C4479B" w:rsidP="00C4479B">
      <w:pPr>
        <w:pStyle w:val="Bezodstpw"/>
        <w:rPr>
          <w:rFonts w:ascii="Calibri Light" w:eastAsia="Times New Roman" w:hAnsi="Calibri Light" w:cs="Calibri Light"/>
          <w:b/>
          <w:sz w:val="20"/>
          <w:szCs w:val="20"/>
        </w:rPr>
      </w:pPr>
    </w:p>
    <w:p w14:paraId="526E74A7" w14:textId="77777777" w:rsidR="00C4479B" w:rsidRPr="00261FBA" w:rsidRDefault="00C4479B" w:rsidP="00C4479B">
      <w:pPr>
        <w:pStyle w:val="Bezodstpw"/>
        <w:rPr>
          <w:rFonts w:ascii="Calibri Light" w:eastAsia="Times New Roman" w:hAnsi="Calibri Light" w:cs="Calibri Light"/>
          <w:sz w:val="20"/>
          <w:szCs w:val="20"/>
        </w:rPr>
      </w:pPr>
      <w:r w:rsidRPr="00261FBA">
        <w:rPr>
          <w:rFonts w:ascii="Calibri Light" w:eastAsia="Times New Roman" w:hAnsi="Calibri Light" w:cs="Calibri Light"/>
          <w:sz w:val="20"/>
          <w:szCs w:val="20"/>
        </w:rPr>
        <w:t xml:space="preserve">Sam salon ma być podzielony na kilka zróżnicowanych stylistycznie stref, z których każda ma być wewnętrznie spójna i oferować wyposażenie w danej stylistyce.  -  </w:t>
      </w:r>
      <w:r w:rsidRPr="00261FBA">
        <w:rPr>
          <w:rFonts w:ascii="Calibri Light" w:eastAsia="Times New Roman" w:hAnsi="Calibri Light" w:cs="Calibri Light"/>
          <w:i/>
          <w:sz w:val="20"/>
          <w:szCs w:val="20"/>
        </w:rPr>
        <w:t>Jestem pewna, że każdy klient znajdzie coś interesującego w co najmniej jednej z tych stref. Co więcej, w przynajmniej jednej poczuje się prawdziwym stylistą swojego domu, bo oferowane produkty podpowiadają udane zestawienia i dają prawdziwą satysfakcję tworzenia oraz dekorowania przestrzeni</w:t>
      </w:r>
      <w:r w:rsidRPr="00261FBA">
        <w:rPr>
          <w:rFonts w:ascii="Calibri Light" w:eastAsia="Times New Roman" w:hAnsi="Calibri Light" w:cs="Calibri Light"/>
          <w:sz w:val="20"/>
          <w:szCs w:val="20"/>
        </w:rPr>
        <w:t xml:space="preserve"> – dodaje.</w:t>
      </w:r>
    </w:p>
    <w:p w14:paraId="727E0B06" w14:textId="77777777" w:rsidR="00C4479B" w:rsidRPr="00261FBA" w:rsidRDefault="00C4479B" w:rsidP="00C4479B">
      <w:pPr>
        <w:pStyle w:val="Bezodstpw"/>
        <w:rPr>
          <w:rFonts w:ascii="Calibri Light" w:eastAsia="Times New Roman" w:hAnsi="Calibri Light" w:cs="Calibri Light"/>
          <w:sz w:val="20"/>
          <w:szCs w:val="20"/>
        </w:rPr>
      </w:pPr>
    </w:p>
    <w:p w14:paraId="6879D5A5" w14:textId="77777777" w:rsidR="00C4479B" w:rsidRPr="00261FBA" w:rsidRDefault="00C4479B" w:rsidP="00C4479B">
      <w:pPr>
        <w:pStyle w:val="Bezodstpw"/>
        <w:rPr>
          <w:rFonts w:ascii="Calibri Light" w:eastAsia="Times New Roman" w:hAnsi="Calibri Light" w:cs="Calibri Light"/>
          <w:b/>
          <w:sz w:val="20"/>
          <w:szCs w:val="20"/>
        </w:rPr>
      </w:pPr>
      <w:r w:rsidRPr="00261FBA">
        <w:rPr>
          <w:rFonts w:ascii="Calibri Light" w:eastAsia="Times New Roman" w:hAnsi="Calibri Light" w:cs="Calibri Light"/>
          <w:b/>
          <w:sz w:val="20"/>
          <w:szCs w:val="20"/>
        </w:rPr>
        <w:t>Tychy przyciągają najemców</w:t>
      </w:r>
    </w:p>
    <w:p w14:paraId="25060D82" w14:textId="77777777" w:rsidR="00C4479B" w:rsidRPr="00261FBA" w:rsidRDefault="00C4479B" w:rsidP="00C4479B">
      <w:pPr>
        <w:pStyle w:val="Bezodstpw"/>
        <w:rPr>
          <w:rFonts w:ascii="Calibri Light" w:eastAsia="Times New Roman" w:hAnsi="Calibri Light" w:cs="Calibri Light"/>
          <w:sz w:val="20"/>
          <w:szCs w:val="20"/>
        </w:rPr>
      </w:pPr>
      <w:r w:rsidRPr="00261FBA">
        <w:rPr>
          <w:rFonts w:ascii="Calibri Light" w:eastAsia="Times New Roman" w:hAnsi="Calibri Light" w:cs="Calibri Light"/>
          <w:sz w:val="20"/>
          <w:szCs w:val="20"/>
        </w:rPr>
        <w:t xml:space="preserve">Nowy sklep trafia na chłonny rynek. Już ponad 50% klientów Gemini Park stanowią rodziny z dziećmi. Centrum handlowe jest chętnie odwiedzane nie tylko przez mieszkańców Tychów, ale także przez mieszkańców kilkudziesięciu ościennych miejscowości, w tym m.in. Mikołowa, Pszczyny, Bierunia, Lędzin, Oświęcimia, a nawet Katowic.  Dla wielu z nich to dziś centrum handlowe pierwszego wyboru. </w:t>
      </w:r>
    </w:p>
    <w:p w14:paraId="744103A6" w14:textId="77777777" w:rsidR="00C4479B" w:rsidRPr="00261FBA" w:rsidRDefault="00C4479B" w:rsidP="00C4479B">
      <w:pPr>
        <w:pStyle w:val="Bezodstpw"/>
        <w:rPr>
          <w:rFonts w:ascii="Calibri Light" w:eastAsia="Times New Roman" w:hAnsi="Calibri Light" w:cs="Calibri Light"/>
          <w:sz w:val="20"/>
          <w:szCs w:val="20"/>
        </w:rPr>
      </w:pPr>
    </w:p>
    <w:p w14:paraId="7D35E5D2" w14:textId="77777777" w:rsidR="00C4479B" w:rsidRPr="00261FBA" w:rsidRDefault="00C4479B" w:rsidP="00C4479B">
      <w:pPr>
        <w:pStyle w:val="Bezodstpw"/>
        <w:rPr>
          <w:rFonts w:ascii="Calibri Light" w:eastAsia="Times New Roman" w:hAnsi="Calibri Light" w:cs="Calibri Light"/>
          <w:sz w:val="20"/>
          <w:szCs w:val="20"/>
          <w:lang w:eastAsia="pl-PL"/>
        </w:rPr>
      </w:pPr>
      <w:r w:rsidRPr="00261FBA">
        <w:rPr>
          <w:rFonts w:ascii="Calibri Light" w:eastAsia="Times New Roman" w:hAnsi="Calibri Light" w:cs="Calibri Light"/>
          <w:sz w:val="20"/>
          <w:szCs w:val="20"/>
        </w:rPr>
        <w:t>Ten element, ale także dynamicznie rozwijająca się oferta „</w:t>
      </w:r>
      <w:proofErr w:type="spellStart"/>
      <w:r w:rsidRPr="00261FBA">
        <w:rPr>
          <w:rFonts w:ascii="Calibri Light" w:eastAsia="Times New Roman" w:hAnsi="Calibri Light" w:cs="Calibri Light"/>
          <w:sz w:val="20"/>
          <w:szCs w:val="20"/>
        </w:rPr>
        <w:t>home</w:t>
      </w:r>
      <w:proofErr w:type="spellEnd"/>
      <w:r w:rsidRPr="00261FBA">
        <w:rPr>
          <w:rFonts w:ascii="Calibri Light" w:eastAsia="Times New Roman" w:hAnsi="Calibri Light" w:cs="Calibri Light"/>
          <w:sz w:val="20"/>
          <w:szCs w:val="20"/>
        </w:rPr>
        <w:t xml:space="preserve">” miały znaczący wpływ na decyzję marki.  - </w:t>
      </w:r>
      <w:r w:rsidRPr="00261FBA">
        <w:rPr>
          <w:rFonts w:ascii="Calibri Light" w:eastAsia="Times New Roman" w:hAnsi="Calibri Light" w:cs="Calibri Light"/>
          <w:i/>
          <w:sz w:val="20"/>
          <w:szCs w:val="20"/>
          <w:lang w:eastAsia="pl-PL"/>
        </w:rPr>
        <w:t>KONSIMO prowadzi ekspansję w Polsce skupiając się w pierwszej kolejności na największych miastach oraz na najważniejszych regionach, w tym na Górnym Śląsku</w:t>
      </w:r>
      <w:r w:rsidRPr="00261FBA">
        <w:rPr>
          <w:rFonts w:ascii="Calibri Light" w:eastAsia="Times New Roman" w:hAnsi="Calibri Light" w:cs="Calibri Light"/>
          <w:sz w:val="20"/>
          <w:szCs w:val="20"/>
          <w:lang w:eastAsia="pl-PL"/>
        </w:rPr>
        <w:t xml:space="preserve"> – mówi Agnieszka </w:t>
      </w:r>
      <w:proofErr w:type="spellStart"/>
      <w:r w:rsidRPr="00261FBA">
        <w:rPr>
          <w:rFonts w:ascii="Calibri Light" w:eastAsia="Times New Roman" w:hAnsi="Calibri Light" w:cs="Calibri Light"/>
          <w:sz w:val="20"/>
          <w:szCs w:val="20"/>
          <w:lang w:eastAsia="pl-PL"/>
        </w:rPr>
        <w:t>Glicner</w:t>
      </w:r>
      <w:proofErr w:type="spellEnd"/>
      <w:r w:rsidRPr="00261FBA">
        <w:rPr>
          <w:rFonts w:ascii="Calibri Light" w:eastAsia="Times New Roman" w:hAnsi="Calibri Light" w:cs="Calibri Light"/>
          <w:sz w:val="20"/>
          <w:szCs w:val="20"/>
          <w:lang w:eastAsia="pl-PL"/>
        </w:rPr>
        <w:t xml:space="preserve">. </w:t>
      </w:r>
    </w:p>
    <w:p w14:paraId="17BEA67F" w14:textId="77777777" w:rsidR="00C4479B" w:rsidRPr="00261FBA" w:rsidRDefault="00C4479B" w:rsidP="00C4479B">
      <w:pPr>
        <w:pStyle w:val="Bezodstpw"/>
        <w:rPr>
          <w:rFonts w:ascii="Calibri Light" w:eastAsia="Times New Roman" w:hAnsi="Calibri Light" w:cs="Calibri Light"/>
          <w:sz w:val="20"/>
          <w:szCs w:val="20"/>
          <w:lang w:eastAsia="pl-PL"/>
        </w:rPr>
      </w:pPr>
    </w:p>
    <w:p w14:paraId="08061DB2" w14:textId="77777777" w:rsidR="00C4479B" w:rsidRPr="00261FBA" w:rsidRDefault="00C4479B" w:rsidP="00C4479B">
      <w:pPr>
        <w:pStyle w:val="Bezodstpw"/>
        <w:rPr>
          <w:rFonts w:ascii="Calibri Light" w:eastAsia="Times New Roman" w:hAnsi="Calibri Light" w:cs="Calibri Light"/>
          <w:sz w:val="20"/>
          <w:szCs w:val="20"/>
          <w:lang w:eastAsia="pl-PL"/>
        </w:rPr>
      </w:pPr>
      <w:r w:rsidRPr="00261FBA">
        <w:rPr>
          <w:rFonts w:ascii="Calibri Light" w:eastAsia="Times New Roman" w:hAnsi="Calibri Light" w:cs="Calibri Light"/>
          <w:sz w:val="20"/>
          <w:szCs w:val="20"/>
          <w:lang w:eastAsia="pl-PL"/>
        </w:rPr>
        <w:t xml:space="preserve">- </w:t>
      </w:r>
      <w:r w:rsidRPr="00261FBA">
        <w:rPr>
          <w:rFonts w:ascii="Calibri Light" w:eastAsia="Times New Roman" w:hAnsi="Calibri Light" w:cs="Calibri Light"/>
          <w:i/>
          <w:sz w:val="20"/>
          <w:szCs w:val="20"/>
          <w:lang w:eastAsia="pl-PL"/>
        </w:rPr>
        <w:t>Wybór Gemini Park Tychy poprzedzony był analizą otoczenia samego obiektu, a także potencjału dalszego napływu klientów z dalszych obszarów. Obecność w Gemini Parku najważniejszych na rynku handlowym detalistów w kategorii wyposażenia domu również miało znaczący wpływ na naszą decyzję o otwarciu w Tychach</w:t>
      </w:r>
      <w:r w:rsidRPr="00261FBA">
        <w:rPr>
          <w:rFonts w:ascii="Calibri Light" w:eastAsia="Times New Roman" w:hAnsi="Calibri Light" w:cs="Calibri Light"/>
          <w:sz w:val="20"/>
          <w:szCs w:val="20"/>
          <w:lang w:eastAsia="pl-PL"/>
        </w:rPr>
        <w:t xml:space="preserve"> – dodaje.</w:t>
      </w:r>
    </w:p>
    <w:p w14:paraId="6DADFB0C" w14:textId="77777777" w:rsidR="00C4479B" w:rsidRPr="00261FBA" w:rsidRDefault="00C4479B" w:rsidP="00C4479B">
      <w:pPr>
        <w:pStyle w:val="Bezodstpw"/>
        <w:rPr>
          <w:rFonts w:ascii="Calibri Light" w:eastAsia="Times New Roman" w:hAnsi="Calibri Light" w:cs="Calibri Light"/>
          <w:sz w:val="20"/>
          <w:szCs w:val="20"/>
          <w:lang w:eastAsia="pl-PL"/>
        </w:rPr>
      </w:pPr>
    </w:p>
    <w:p w14:paraId="4684DCD7" w14:textId="5BFC8A53" w:rsidR="00C4479B" w:rsidRPr="00261FBA" w:rsidRDefault="00C4479B" w:rsidP="00C4479B">
      <w:pPr>
        <w:pStyle w:val="Bezodstpw"/>
        <w:rPr>
          <w:rFonts w:ascii="Calibri Light" w:eastAsia="Times New Roman" w:hAnsi="Calibri Light" w:cs="Calibri Light"/>
          <w:sz w:val="20"/>
          <w:szCs w:val="20"/>
          <w:lang w:eastAsia="pl-PL"/>
        </w:rPr>
      </w:pPr>
      <w:r w:rsidRPr="00261FBA">
        <w:rPr>
          <w:rFonts w:ascii="Calibri Light" w:eastAsia="Times New Roman" w:hAnsi="Calibri Light" w:cs="Calibri Light"/>
          <w:sz w:val="20"/>
          <w:szCs w:val="20"/>
          <w:lang w:eastAsia="pl-PL"/>
        </w:rPr>
        <w:t xml:space="preserve">Zdaniem Daniela </w:t>
      </w:r>
      <w:proofErr w:type="spellStart"/>
      <w:r w:rsidRPr="00261FBA">
        <w:rPr>
          <w:rFonts w:ascii="Calibri Light" w:eastAsia="Times New Roman" w:hAnsi="Calibri Light" w:cs="Calibri Light"/>
          <w:sz w:val="20"/>
          <w:szCs w:val="20"/>
          <w:lang w:eastAsia="pl-PL"/>
        </w:rPr>
        <w:t>Słuchockiego</w:t>
      </w:r>
      <w:proofErr w:type="spellEnd"/>
      <w:r w:rsidRPr="00261FBA">
        <w:rPr>
          <w:rFonts w:ascii="Calibri Light" w:eastAsia="Times New Roman" w:hAnsi="Calibri Light" w:cs="Calibri Light"/>
          <w:sz w:val="20"/>
          <w:szCs w:val="20"/>
          <w:lang w:eastAsia="pl-PL"/>
        </w:rPr>
        <w:t xml:space="preserve">, Gemini Park to idealna lokalizacja dla tego typu marki. – </w:t>
      </w:r>
      <w:r w:rsidRPr="00261FBA">
        <w:rPr>
          <w:rFonts w:ascii="Calibri Light" w:eastAsia="Times New Roman" w:hAnsi="Calibri Light" w:cs="Calibri Light"/>
          <w:i/>
          <w:sz w:val="20"/>
          <w:szCs w:val="20"/>
          <w:lang w:eastAsia="pl-PL"/>
        </w:rPr>
        <w:t>Gemini Park to nowoczesna galeria, która swoją działalność opiera na rodzinnej ofercie. Jednym z jej kluczowych elementów, który dziś przyciąga tysiące klientów każdego miesiąca jest kompleksowa oferta „</w:t>
      </w:r>
      <w:proofErr w:type="spellStart"/>
      <w:r w:rsidRPr="00261FBA">
        <w:rPr>
          <w:rFonts w:ascii="Calibri Light" w:eastAsia="Times New Roman" w:hAnsi="Calibri Light" w:cs="Calibri Light"/>
          <w:i/>
          <w:sz w:val="20"/>
          <w:szCs w:val="20"/>
          <w:lang w:eastAsia="pl-PL"/>
        </w:rPr>
        <w:t>home</w:t>
      </w:r>
      <w:proofErr w:type="spellEnd"/>
      <w:r w:rsidRPr="00261FBA">
        <w:rPr>
          <w:rFonts w:ascii="Calibri Light" w:eastAsia="Times New Roman" w:hAnsi="Calibri Light" w:cs="Calibri Light"/>
          <w:i/>
          <w:sz w:val="20"/>
          <w:szCs w:val="20"/>
          <w:lang w:eastAsia="pl-PL"/>
        </w:rPr>
        <w:t xml:space="preserve">”. Jej dopełnienie sprawi, ze nasi klienci zyskają kolejny ważny powód do wizyt. </w:t>
      </w:r>
      <w:r w:rsidR="00261FBA">
        <w:rPr>
          <w:rFonts w:ascii="Calibri Light" w:eastAsia="Times New Roman" w:hAnsi="Calibri Light" w:cs="Calibri Light"/>
          <w:i/>
          <w:sz w:val="20"/>
          <w:szCs w:val="20"/>
          <w:lang w:eastAsia="pl-PL"/>
        </w:rPr>
        <w:t>Ponadto</w:t>
      </w:r>
      <w:r w:rsidRPr="00261FBA">
        <w:rPr>
          <w:rFonts w:ascii="Calibri Light" w:eastAsia="Times New Roman" w:hAnsi="Calibri Light" w:cs="Calibri Light"/>
          <w:i/>
          <w:sz w:val="20"/>
          <w:szCs w:val="20"/>
          <w:lang w:eastAsia="pl-PL"/>
        </w:rPr>
        <w:t xml:space="preserve"> będą mieli dostęp do jeszcze bardziej kompleksowej oferty tego segmentu </w:t>
      </w:r>
      <w:r w:rsidRPr="00261FBA">
        <w:rPr>
          <w:rFonts w:ascii="Calibri Light" w:eastAsia="Times New Roman" w:hAnsi="Calibri Light" w:cs="Calibri Light"/>
          <w:sz w:val="20"/>
          <w:szCs w:val="20"/>
          <w:lang w:eastAsia="pl-PL"/>
        </w:rPr>
        <w:t>– mówi.</w:t>
      </w:r>
    </w:p>
    <w:p w14:paraId="1A0FCDF3" w14:textId="77777777" w:rsidR="00B227A0" w:rsidRPr="00261FBA" w:rsidRDefault="00B227A0" w:rsidP="00B227A0">
      <w:pPr>
        <w:pStyle w:val="Bezodstpw"/>
        <w:rPr>
          <w:rFonts w:ascii="Calibri Light" w:hAnsi="Calibri Light" w:cs="Calibri Light"/>
          <w:sz w:val="20"/>
        </w:rPr>
      </w:pPr>
    </w:p>
    <w:p w14:paraId="6B5CA091" w14:textId="77777777" w:rsidR="00B227A0" w:rsidRPr="00261FBA" w:rsidRDefault="00B227A0" w:rsidP="00B227A0">
      <w:pPr>
        <w:pStyle w:val="Bezodstpw"/>
        <w:rPr>
          <w:rFonts w:ascii="Calibri Light" w:hAnsi="Calibri Light" w:cs="Calibri Light"/>
          <w:sz w:val="20"/>
        </w:rPr>
      </w:pPr>
    </w:p>
    <w:p w14:paraId="387DCD22" w14:textId="4595031D" w:rsidR="002F1139" w:rsidRPr="00261FBA" w:rsidRDefault="002F1139" w:rsidP="004D2735">
      <w:pPr>
        <w:rPr>
          <w:rFonts w:ascii="Calibri Light" w:hAnsi="Calibri Light" w:cs="Calibri Light"/>
          <w:sz w:val="12"/>
          <w:szCs w:val="20"/>
        </w:rPr>
      </w:pPr>
      <w:r w:rsidRPr="00261FBA">
        <w:rPr>
          <w:rFonts w:ascii="Calibri Light" w:hAnsi="Calibri Light" w:cs="Calibri Light"/>
          <w:sz w:val="12"/>
          <w:szCs w:val="20"/>
        </w:rPr>
        <w:t>źródło: Gemini Park Tychy, Gemini Holding</w:t>
      </w:r>
      <w:r w:rsidR="00DD1443" w:rsidRPr="00261FBA">
        <w:rPr>
          <w:rFonts w:ascii="Calibri Light" w:hAnsi="Calibri Light" w:cs="Calibri Light"/>
          <w:sz w:val="12"/>
          <w:szCs w:val="20"/>
        </w:rPr>
        <w:t>, Guarana PR</w:t>
      </w:r>
    </w:p>
    <w:p w14:paraId="4D3353E3" w14:textId="77777777" w:rsidR="002F1139" w:rsidRPr="00261FBA" w:rsidRDefault="002F1139" w:rsidP="002F1139">
      <w:pPr>
        <w:pStyle w:val="Bezodstpw"/>
        <w:rPr>
          <w:rFonts w:ascii="Calibri Light" w:hAnsi="Calibri Light" w:cs="Calibri Light"/>
          <w:sz w:val="20"/>
          <w:szCs w:val="20"/>
        </w:rPr>
      </w:pPr>
    </w:p>
    <w:p w14:paraId="48A38A90" w14:textId="77777777" w:rsidR="00723890" w:rsidRPr="00261FBA" w:rsidRDefault="00723890" w:rsidP="00723890">
      <w:pPr>
        <w:pStyle w:val="Bezodstpw"/>
        <w:rPr>
          <w:rFonts w:ascii="Calibri Light" w:hAnsi="Calibri Light" w:cs="Calibri Light"/>
          <w:sz w:val="20"/>
        </w:rPr>
      </w:pPr>
    </w:p>
    <w:p w14:paraId="45078CDB" w14:textId="77777777" w:rsidR="00723890" w:rsidRPr="00261FBA" w:rsidRDefault="00723890" w:rsidP="00723890">
      <w:pPr>
        <w:pStyle w:val="Bezodstpw"/>
        <w:jc w:val="both"/>
        <w:rPr>
          <w:rFonts w:ascii="Calibri Light" w:eastAsia="Times New Roman" w:hAnsi="Calibri Light" w:cs="Calibri Light"/>
          <w:szCs w:val="24"/>
          <w:lang w:eastAsia="pl-PL"/>
        </w:rPr>
      </w:pPr>
      <w:r w:rsidRPr="00261FBA">
        <w:rPr>
          <w:rFonts w:ascii="Calibri Light" w:eastAsia="Times New Roman" w:hAnsi="Calibri Light" w:cs="Calibri Light"/>
          <w:sz w:val="20"/>
          <w:lang w:eastAsia="pl-PL"/>
        </w:rPr>
        <w:t>***</w:t>
      </w:r>
    </w:p>
    <w:p w14:paraId="4DB37F88" w14:textId="360FAE0C" w:rsidR="00723890" w:rsidRPr="00261FBA" w:rsidRDefault="00723890" w:rsidP="00723890">
      <w:pPr>
        <w:pStyle w:val="Bezodstpw"/>
        <w:jc w:val="both"/>
        <w:rPr>
          <w:rFonts w:ascii="Calibri Light" w:eastAsia="Times New Roman" w:hAnsi="Calibri Light" w:cs="Calibri Light"/>
          <w:szCs w:val="24"/>
          <w:lang w:eastAsia="pl-PL"/>
        </w:rPr>
      </w:pPr>
      <w:r w:rsidRPr="00261FBA">
        <w:rPr>
          <w:rFonts w:ascii="Calibri Light" w:eastAsia="Times New Roman" w:hAnsi="Calibri Light" w:cs="Calibri Light"/>
          <w:sz w:val="15"/>
          <w:szCs w:val="21"/>
          <w:shd w:val="clear" w:color="auto" w:fill="FFFFFF"/>
          <w:lang w:eastAsia="pl-PL"/>
        </w:rPr>
        <w:t xml:space="preserve">Gemini Park to jedna z najnowocześniejszych galerii handlowych w Polsce i pierwsza tak duża w Tychach.  Na powierzchni 36,6 tys. m kw. ma znaleźć się docelowo 130 sklepów, restauracji i punktów usługowych. Obiekt położony jest w bezpośrednim sąsiedztwie uczęszczanej trasy DK1, łączącej m.in. Śląsk z Podbeskidziem, zaledwie 3,5 km od ścisłego centrum miasta. W gronie najemców galerii znajdują się m.in: </w:t>
      </w:r>
      <w:r w:rsidRPr="00261FBA">
        <w:rPr>
          <w:rFonts w:ascii="Calibri Light" w:eastAsia="Times New Roman" w:hAnsi="Calibri Light" w:cs="Calibri Light"/>
          <w:sz w:val="15"/>
          <w:szCs w:val="21"/>
          <w:lang w:eastAsia="pl-PL"/>
        </w:rPr>
        <w:t xml:space="preserve">H&amp;M, TK </w:t>
      </w:r>
      <w:proofErr w:type="spellStart"/>
      <w:r w:rsidRPr="00261FBA">
        <w:rPr>
          <w:rFonts w:ascii="Calibri Light" w:eastAsia="Times New Roman" w:hAnsi="Calibri Light" w:cs="Calibri Light"/>
          <w:sz w:val="15"/>
          <w:szCs w:val="21"/>
          <w:lang w:eastAsia="pl-PL"/>
        </w:rPr>
        <w:t>Maxx</w:t>
      </w:r>
      <w:proofErr w:type="spellEnd"/>
      <w:r w:rsidRPr="00261FBA">
        <w:rPr>
          <w:rFonts w:ascii="Calibri Light" w:eastAsia="Times New Roman" w:hAnsi="Calibri Light" w:cs="Calibri Light"/>
          <w:sz w:val="15"/>
          <w:szCs w:val="21"/>
          <w:lang w:eastAsia="pl-PL"/>
        </w:rPr>
        <w:t xml:space="preserve">, </w:t>
      </w:r>
      <w:proofErr w:type="spellStart"/>
      <w:r w:rsidRPr="00261FBA">
        <w:rPr>
          <w:rFonts w:ascii="Calibri Light" w:eastAsia="Times New Roman" w:hAnsi="Calibri Light" w:cs="Calibri Light"/>
          <w:sz w:val="15"/>
          <w:szCs w:val="21"/>
          <w:lang w:eastAsia="pl-PL"/>
        </w:rPr>
        <w:t>Reserved</w:t>
      </w:r>
      <w:proofErr w:type="spellEnd"/>
      <w:r w:rsidRPr="00261FBA">
        <w:rPr>
          <w:rFonts w:ascii="Calibri Light" w:eastAsia="Times New Roman" w:hAnsi="Calibri Light" w:cs="Calibri Light"/>
          <w:sz w:val="15"/>
          <w:szCs w:val="21"/>
          <w:lang w:eastAsia="pl-PL"/>
        </w:rPr>
        <w:t xml:space="preserve">, Vistula, Wólczanka, Bytom, </w:t>
      </w:r>
      <w:proofErr w:type="spellStart"/>
      <w:r w:rsidRPr="00261FBA">
        <w:rPr>
          <w:rFonts w:ascii="Calibri Light" w:eastAsia="Times New Roman" w:hAnsi="Calibri Light" w:cs="Calibri Light"/>
          <w:sz w:val="15"/>
          <w:szCs w:val="21"/>
          <w:lang w:eastAsia="pl-PL"/>
        </w:rPr>
        <w:t>Cropp</w:t>
      </w:r>
      <w:proofErr w:type="spellEnd"/>
      <w:r w:rsidRPr="00261FBA">
        <w:rPr>
          <w:rFonts w:ascii="Calibri Light" w:eastAsia="Times New Roman" w:hAnsi="Calibri Light" w:cs="Calibri Light"/>
          <w:sz w:val="15"/>
          <w:szCs w:val="21"/>
          <w:lang w:eastAsia="pl-PL"/>
        </w:rPr>
        <w:t xml:space="preserve">, </w:t>
      </w:r>
      <w:proofErr w:type="spellStart"/>
      <w:r w:rsidRPr="00261FBA">
        <w:rPr>
          <w:rFonts w:ascii="Calibri Light" w:eastAsia="Times New Roman" w:hAnsi="Calibri Light" w:cs="Calibri Light"/>
          <w:sz w:val="15"/>
          <w:szCs w:val="21"/>
          <w:lang w:eastAsia="pl-PL"/>
        </w:rPr>
        <w:t>Mohito</w:t>
      </w:r>
      <w:proofErr w:type="spellEnd"/>
      <w:r w:rsidRPr="00261FBA">
        <w:rPr>
          <w:rFonts w:ascii="Calibri Light" w:eastAsia="Times New Roman" w:hAnsi="Calibri Light" w:cs="Calibri Light"/>
          <w:sz w:val="15"/>
          <w:szCs w:val="21"/>
          <w:lang w:eastAsia="pl-PL"/>
        </w:rPr>
        <w:t xml:space="preserve">, </w:t>
      </w:r>
      <w:proofErr w:type="spellStart"/>
      <w:r w:rsidRPr="00261FBA">
        <w:rPr>
          <w:rFonts w:ascii="Calibri Light" w:eastAsia="Times New Roman" w:hAnsi="Calibri Light" w:cs="Calibri Light"/>
          <w:sz w:val="15"/>
          <w:szCs w:val="21"/>
          <w:lang w:eastAsia="pl-PL"/>
        </w:rPr>
        <w:t>Sinsay</w:t>
      </w:r>
      <w:proofErr w:type="spellEnd"/>
      <w:r w:rsidRPr="00261FBA">
        <w:rPr>
          <w:rFonts w:ascii="Calibri Light" w:eastAsia="Times New Roman" w:hAnsi="Calibri Light" w:cs="Calibri Light"/>
          <w:sz w:val="15"/>
          <w:szCs w:val="21"/>
          <w:lang w:eastAsia="pl-PL"/>
        </w:rPr>
        <w:t xml:space="preserve">, House, </w:t>
      </w:r>
      <w:proofErr w:type="spellStart"/>
      <w:r w:rsidRPr="00261FBA">
        <w:rPr>
          <w:rFonts w:ascii="Calibri Light" w:eastAsia="Times New Roman" w:hAnsi="Calibri Light" w:cs="Calibri Light"/>
          <w:sz w:val="15"/>
          <w:szCs w:val="21"/>
          <w:lang w:eastAsia="pl-PL"/>
        </w:rPr>
        <w:t>Kubenz</w:t>
      </w:r>
      <w:proofErr w:type="spellEnd"/>
      <w:r w:rsidRPr="00261FBA">
        <w:rPr>
          <w:rFonts w:ascii="Calibri Light" w:eastAsia="Times New Roman" w:hAnsi="Calibri Light" w:cs="Calibri Light"/>
          <w:sz w:val="15"/>
          <w:szCs w:val="21"/>
          <w:lang w:eastAsia="pl-PL"/>
        </w:rPr>
        <w:t xml:space="preserve">, </w:t>
      </w:r>
      <w:proofErr w:type="spellStart"/>
      <w:r w:rsidRPr="00261FBA">
        <w:rPr>
          <w:rFonts w:ascii="Calibri Light" w:eastAsia="Times New Roman" w:hAnsi="Calibri Light" w:cs="Calibri Light"/>
          <w:sz w:val="15"/>
          <w:szCs w:val="21"/>
          <w:lang w:eastAsia="pl-PL"/>
        </w:rPr>
        <w:t>Quiosque</w:t>
      </w:r>
      <w:proofErr w:type="spellEnd"/>
      <w:r w:rsidRPr="00261FBA">
        <w:rPr>
          <w:rFonts w:ascii="Calibri Light" w:eastAsia="Times New Roman" w:hAnsi="Calibri Light" w:cs="Calibri Light"/>
          <w:sz w:val="15"/>
          <w:szCs w:val="21"/>
          <w:lang w:eastAsia="pl-PL"/>
        </w:rPr>
        <w:t xml:space="preserve">, Big Star, </w:t>
      </w:r>
      <w:proofErr w:type="spellStart"/>
      <w:r w:rsidRPr="00261FBA">
        <w:rPr>
          <w:rFonts w:ascii="Calibri Light" w:eastAsia="Times New Roman" w:hAnsi="Calibri Light" w:cs="Calibri Light"/>
          <w:sz w:val="15"/>
          <w:szCs w:val="21"/>
          <w:lang w:eastAsia="pl-PL"/>
        </w:rPr>
        <w:t>Lavard</w:t>
      </w:r>
      <w:proofErr w:type="spellEnd"/>
      <w:r w:rsidRPr="00261FBA">
        <w:rPr>
          <w:rFonts w:ascii="Calibri Light" w:eastAsia="Times New Roman" w:hAnsi="Calibri Light" w:cs="Calibri Light"/>
          <w:sz w:val="15"/>
          <w:szCs w:val="21"/>
          <w:lang w:eastAsia="pl-PL"/>
        </w:rPr>
        <w:t xml:space="preserve">, </w:t>
      </w:r>
      <w:proofErr w:type="spellStart"/>
      <w:r w:rsidRPr="00261FBA">
        <w:rPr>
          <w:rFonts w:ascii="Calibri Light" w:eastAsia="Times New Roman" w:hAnsi="Calibri Light" w:cs="Calibri Light"/>
          <w:sz w:val="15"/>
          <w:szCs w:val="21"/>
          <w:lang w:eastAsia="pl-PL"/>
        </w:rPr>
        <w:t>Diverse</w:t>
      </w:r>
      <w:proofErr w:type="spellEnd"/>
      <w:r w:rsidRPr="00261FBA">
        <w:rPr>
          <w:rFonts w:ascii="Calibri Light" w:eastAsia="Times New Roman" w:hAnsi="Calibri Light" w:cs="Calibri Light"/>
          <w:sz w:val="15"/>
          <w:szCs w:val="21"/>
          <w:lang w:eastAsia="pl-PL"/>
        </w:rPr>
        <w:t xml:space="preserve">, </w:t>
      </w:r>
      <w:proofErr w:type="spellStart"/>
      <w:r w:rsidRPr="00261FBA">
        <w:rPr>
          <w:rFonts w:ascii="Calibri Light" w:eastAsia="Times New Roman" w:hAnsi="Calibri Light" w:cs="Calibri Light"/>
          <w:sz w:val="15"/>
          <w:szCs w:val="21"/>
          <w:lang w:eastAsia="pl-PL"/>
        </w:rPr>
        <w:t>Medicine</w:t>
      </w:r>
      <w:proofErr w:type="spellEnd"/>
      <w:r w:rsidRPr="00261FBA">
        <w:rPr>
          <w:rFonts w:ascii="Calibri Light" w:eastAsia="Times New Roman" w:hAnsi="Calibri Light" w:cs="Calibri Light"/>
          <w:sz w:val="15"/>
          <w:szCs w:val="21"/>
          <w:lang w:eastAsia="pl-PL"/>
        </w:rPr>
        <w:t xml:space="preserve">, </w:t>
      </w:r>
      <w:proofErr w:type="spellStart"/>
      <w:r w:rsidRPr="00261FBA">
        <w:rPr>
          <w:rFonts w:ascii="Calibri Light" w:eastAsia="Times New Roman" w:hAnsi="Calibri Light" w:cs="Calibri Light"/>
          <w:sz w:val="15"/>
          <w:szCs w:val="21"/>
          <w:lang w:eastAsia="pl-PL"/>
        </w:rPr>
        <w:t>Monnari</w:t>
      </w:r>
      <w:proofErr w:type="spellEnd"/>
      <w:r w:rsidRPr="00261FBA">
        <w:rPr>
          <w:rFonts w:ascii="Calibri Light" w:eastAsia="Times New Roman" w:hAnsi="Calibri Light" w:cs="Calibri Light"/>
          <w:sz w:val="15"/>
          <w:szCs w:val="21"/>
          <w:lang w:eastAsia="pl-PL"/>
        </w:rPr>
        <w:t xml:space="preserve">, Pako </w:t>
      </w:r>
      <w:proofErr w:type="spellStart"/>
      <w:r w:rsidRPr="00261FBA">
        <w:rPr>
          <w:rFonts w:ascii="Calibri Light" w:eastAsia="Times New Roman" w:hAnsi="Calibri Light" w:cs="Calibri Light"/>
          <w:sz w:val="15"/>
          <w:szCs w:val="21"/>
          <w:lang w:eastAsia="pl-PL"/>
        </w:rPr>
        <w:t>Lorente</w:t>
      </w:r>
      <w:proofErr w:type="spellEnd"/>
      <w:r w:rsidRPr="00261FBA">
        <w:rPr>
          <w:rFonts w:ascii="Calibri Light" w:eastAsia="Times New Roman" w:hAnsi="Calibri Light" w:cs="Calibri Light"/>
          <w:sz w:val="15"/>
          <w:szCs w:val="21"/>
          <w:lang w:eastAsia="pl-PL"/>
        </w:rPr>
        <w:t xml:space="preserve">, Szachownica, </w:t>
      </w:r>
      <w:proofErr w:type="spellStart"/>
      <w:r w:rsidRPr="00261FBA">
        <w:rPr>
          <w:rFonts w:ascii="Calibri Light" w:eastAsia="Times New Roman" w:hAnsi="Calibri Light" w:cs="Calibri Light"/>
          <w:sz w:val="15"/>
          <w:szCs w:val="21"/>
          <w:lang w:eastAsia="pl-PL"/>
        </w:rPr>
        <w:t>Calzedonia</w:t>
      </w:r>
      <w:proofErr w:type="spellEnd"/>
      <w:r w:rsidRPr="00261FBA">
        <w:rPr>
          <w:rFonts w:ascii="Calibri Light" w:eastAsia="Times New Roman" w:hAnsi="Calibri Light" w:cs="Calibri Light"/>
          <w:sz w:val="15"/>
          <w:szCs w:val="21"/>
          <w:lang w:eastAsia="pl-PL"/>
        </w:rPr>
        <w:t xml:space="preserve">, </w:t>
      </w:r>
      <w:proofErr w:type="spellStart"/>
      <w:r w:rsidRPr="00261FBA">
        <w:rPr>
          <w:rFonts w:ascii="Calibri Light" w:eastAsia="Times New Roman" w:hAnsi="Calibri Light" w:cs="Calibri Light"/>
          <w:sz w:val="15"/>
          <w:szCs w:val="21"/>
          <w:lang w:eastAsia="pl-PL"/>
        </w:rPr>
        <w:t>Gatta</w:t>
      </w:r>
      <w:proofErr w:type="spellEnd"/>
      <w:r w:rsidRPr="00261FBA">
        <w:rPr>
          <w:rFonts w:ascii="Calibri Light" w:eastAsia="Times New Roman" w:hAnsi="Calibri Light" w:cs="Calibri Light"/>
          <w:sz w:val="15"/>
          <w:szCs w:val="21"/>
          <w:lang w:eastAsia="pl-PL"/>
        </w:rPr>
        <w:t>, Orsay, Lee/</w:t>
      </w:r>
      <w:proofErr w:type="spellStart"/>
      <w:r w:rsidRPr="00261FBA">
        <w:rPr>
          <w:rFonts w:ascii="Calibri Light" w:eastAsia="Times New Roman" w:hAnsi="Calibri Light" w:cs="Calibri Light"/>
          <w:sz w:val="15"/>
          <w:szCs w:val="21"/>
          <w:lang w:eastAsia="pl-PL"/>
        </w:rPr>
        <w:t>Wrangler</w:t>
      </w:r>
      <w:proofErr w:type="spellEnd"/>
      <w:r w:rsidRPr="00261FBA">
        <w:rPr>
          <w:rFonts w:ascii="Calibri Light" w:eastAsia="Times New Roman" w:hAnsi="Calibri Light" w:cs="Calibri Light"/>
          <w:sz w:val="15"/>
          <w:szCs w:val="21"/>
          <w:lang w:eastAsia="pl-PL"/>
        </w:rPr>
        <w:t>/</w:t>
      </w:r>
      <w:proofErr w:type="spellStart"/>
      <w:r w:rsidRPr="00261FBA">
        <w:rPr>
          <w:rFonts w:ascii="Calibri Light" w:eastAsia="Times New Roman" w:hAnsi="Calibri Light" w:cs="Calibri Light"/>
          <w:sz w:val="15"/>
          <w:szCs w:val="21"/>
          <w:lang w:eastAsia="pl-PL"/>
        </w:rPr>
        <w:t>Levi’s</w:t>
      </w:r>
      <w:proofErr w:type="spellEnd"/>
      <w:r w:rsidRPr="00261FBA">
        <w:rPr>
          <w:rFonts w:ascii="Calibri Light" w:eastAsia="Times New Roman" w:hAnsi="Calibri Light" w:cs="Calibri Light"/>
          <w:sz w:val="15"/>
          <w:szCs w:val="21"/>
          <w:lang w:eastAsia="pl-PL"/>
        </w:rPr>
        <w:t xml:space="preserve">, </w:t>
      </w:r>
      <w:proofErr w:type="spellStart"/>
      <w:r w:rsidRPr="00261FBA">
        <w:rPr>
          <w:rFonts w:ascii="Calibri Light" w:eastAsia="Times New Roman" w:hAnsi="Calibri Light" w:cs="Calibri Light"/>
          <w:sz w:val="15"/>
          <w:szCs w:val="21"/>
          <w:lang w:eastAsia="pl-PL"/>
        </w:rPr>
        <w:t>Apart</w:t>
      </w:r>
      <w:proofErr w:type="spellEnd"/>
      <w:r w:rsidRPr="00261FBA">
        <w:rPr>
          <w:rFonts w:ascii="Calibri Light" w:eastAsia="Times New Roman" w:hAnsi="Calibri Light" w:cs="Calibri Light"/>
          <w:sz w:val="15"/>
          <w:szCs w:val="21"/>
          <w:lang w:eastAsia="pl-PL"/>
        </w:rPr>
        <w:t xml:space="preserve">, </w:t>
      </w:r>
      <w:proofErr w:type="spellStart"/>
      <w:r w:rsidRPr="00261FBA">
        <w:rPr>
          <w:rFonts w:ascii="Calibri Light" w:eastAsia="Times New Roman" w:hAnsi="Calibri Light" w:cs="Calibri Light"/>
          <w:sz w:val="15"/>
          <w:szCs w:val="21"/>
          <w:lang w:eastAsia="pl-PL"/>
        </w:rPr>
        <w:t>W.Kruk</w:t>
      </w:r>
      <w:proofErr w:type="spellEnd"/>
      <w:r w:rsidRPr="00261FBA">
        <w:rPr>
          <w:rFonts w:ascii="Calibri Light" w:eastAsia="Times New Roman" w:hAnsi="Calibri Light" w:cs="Calibri Light"/>
          <w:sz w:val="15"/>
          <w:szCs w:val="21"/>
          <w:lang w:eastAsia="pl-PL"/>
        </w:rPr>
        <w:t xml:space="preserve">, By </w:t>
      </w:r>
      <w:proofErr w:type="spellStart"/>
      <w:r w:rsidRPr="00261FBA">
        <w:rPr>
          <w:rFonts w:ascii="Calibri Light" w:eastAsia="Times New Roman" w:hAnsi="Calibri Light" w:cs="Calibri Light"/>
          <w:sz w:val="15"/>
          <w:szCs w:val="21"/>
          <w:lang w:eastAsia="pl-PL"/>
        </w:rPr>
        <w:t>Dziubeka</w:t>
      </w:r>
      <w:proofErr w:type="spellEnd"/>
      <w:r w:rsidRPr="00261FBA">
        <w:rPr>
          <w:rFonts w:ascii="Calibri Light" w:eastAsia="Times New Roman" w:hAnsi="Calibri Light" w:cs="Calibri Light"/>
          <w:sz w:val="15"/>
          <w:szCs w:val="21"/>
          <w:lang w:eastAsia="pl-PL"/>
        </w:rPr>
        <w:t xml:space="preserve">, Swiss, Time Trend, </w:t>
      </w:r>
      <w:proofErr w:type="spellStart"/>
      <w:r w:rsidRPr="00261FBA">
        <w:rPr>
          <w:rFonts w:ascii="Calibri Light" w:eastAsia="Times New Roman" w:hAnsi="Calibri Light" w:cs="Calibri Light"/>
          <w:sz w:val="15"/>
          <w:szCs w:val="21"/>
          <w:lang w:eastAsia="pl-PL"/>
        </w:rPr>
        <w:t>Yes</w:t>
      </w:r>
      <w:proofErr w:type="spellEnd"/>
      <w:r w:rsidRPr="00261FBA">
        <w:rPr>
          <w:rFonts w:ascii="Calibri Light" w:eastAsia="Times New Roman" w:hAnsi="Calibri Light" w:cs="Calibri Light"/>
          <w:sz w:val="15"/>
          <w:szCs w:val="21"/>
          <w:lang w:eastAsia="pl-PL"/>
        </w:rPr>
        <w:t xml:space="preserve">, CCC, Deichmann, Ochnik, Ryłko, </w:t>
      </w:r>
      <w:proofErr w:type="spellStart"/>
      <w:r w:rsidRPr="00261FBA">
        <w:rPr>
          <w:rFonts w:ascii="Calibri Light" w:eastAsia="Times New Roman" w:hAnsi="Calibri Light" w:cs="Calibri Light"/>
          <w:sz w:val="15"/>
          <w:szCs w:val="21"/>
          <w:lang w:eastAsia="pl-PL"/>
        </w:rPr>
        <w:t>Wittchen</w:t>
      </w:r>
      <w:proofErr w:type="spellEnd"/>
      <w:r w:rsidRPr="00261FBA">
        <w:rPr>
          <w:rFonts w:ascii="Calibri Light" w:eastAsia="Times New Roman" w:hAnsi="Calibri Light" w:cs="Calibri Light"/>
          <w:sz w:val="15"/>
          <w:szCs w:val="21"/>
          <w:lang w:eastAsia="pl-PL"/>
        </w:rPr>
        <w:t xml:space="preserve">, Wojas, Komfort, Komfort Łazienki, </w:t>
      </w:r>
      <w:proofErr w:type="spellStart"/>
      <w:r w:rsidRPr="00261FBA">
        <w:rPr>
          <w:rFonts w:ascii="Calibri Light" w:eastAsia="Times New Roman" w:hAnsi="Calibri Light" w:cs="Calibri Light"/>
          <w:sz w:val="15"/>
          <w:szCs w:val="21"/>
          <w:lang w:eastAsia="pl-PL"/>
        </w:rPr>
        <w:t>Jysk</w:t>
      </w:r>
      <w:proofErr w:type="spellEnd"/>
      <w:r w:rsidRPr="00261FBA">
        <w:rPr>
          <w:rFonts w:ascii="Calibri Light" w:eastAsia="Times New Roman" w:hAnsi="Calibri Light" w:cs="Calibri Light"/>
          <w:sz w:val="15"/>
          <w:szCs w:val="21"/>
          <w:lang w:eastAsia="pl-PL"/>
        </w:rPr>
        <w:t xml:space="preserve">, </w:t>
      </w:r>
      <w:proofErr w:type="spellStart"/>
      <w:r w:rsidRPr="00261FBA">
        <w:rPr>
          <w:rFonts w:ascii="Calibri Light" w:eastAsia="Times New Roman" w:hAnsi="Calibri Light" w:cs="Calibri Light"/>
          <w:sz w:val="15"/>
          <w:szCs w:val="21"/>
          <w:lang w:eastAsia="pl-PL"/>
        </w:rPr>
        <w:t>Home&amp;Deco</w:t>
      </w:r>
      <w:proofErr w:type="spellEnd"/>
      <w:r w:rsidRPr="00261FBA">
        <w:rPr>
          <w:rFonts w:ascii="Calibri Light" w:eastAsia="Times New Roman" w:hAnsi="Calibri Light" w:cs="Calibri Light"/>
          <w:sz w:val="15"/>
          <w:szCs w:val="21"/>
          <w:lang w:eastAsia="pl-PL"/>
        </w:rPr>
        <w:t xml:space="preserve">, </w:t>
      </w:r>
      <w:proofErr w:type="spellStart"/>
      <w:r w:rsidRPr="00261FBA">
        <w:rPr>
          <w:rFonts w:ascii="Calibri Light" w:eastAsia="Times New Roman" w:hAnsi="Calibri Light" w:cs="Calibri Light"/>
          <w:sz w:val="15"/>
          <w:szCs w:val="21"/>
          <w:lang w:eastAsia="pl-PL"/>
        </w:rPr>
        <w:t>Home&amp;You</w:t>
      </w:r>
      <w:proofErr w:type="spellEnd"/>
      <w:r w:rsidRPr="00261FBA">
        <w:rPr>
          <w:rFonts w:ascii="Calibri Light" w:eastAsia="Times New Roman" w:hAnsi="Calibri Light" w:cs="Calibri Light"/>
          <w:sz w:val="15"/>
          <w:szCs w:val="21"/>
          <w:lang w:eastAsia="pl-PL"/>
        </w:rPr>
        <w:t xml:space="preserve">, </w:t>
      </w:r>
      <w:proofErr w:type="spellStart"/>
      <w:r w:rsidRPr="00261FBA">
        <w:rPr>
          <w:rFonts w:ascii="Calibri Light" w:eastAsia="Times New Roman" w:hAnsi="Calibri Light" w:cs="Calibri Light"/>
          <w:sz w:val="15"/>
          <w:szCs w:val="21"/>
          <w:lang w:eastAsia="pl-PL"/>
        </w:rPr>
        <w:t>Pepco</w:t>
      </w:r>
      <w:proofErr w:type="spellEnd"/>
      <w:r w:rsidRPr="00261FBA">
        <w:rPr>
          <w:rFonts w:ascii="Calibri Light" w:eastAsia="Times New Roman" w:hAnsi="Calibri Light" w:cs="Calibri Light"/>
          <w:sz w:val="15"/>
          <w:szCs w:val="21"/>
          <w:lang w:eastAsia="pl-PL"/>
        </w:rPr>
        <w:t xml:space="preserve">, Homla, Douglas, </w:t>
      </w:r>
      <w:proofErr w:type="spellStart"/>
      <w:r w:rsidRPr="00261FBA">
        <w:rPr>
          <w:rFonts w:ascii="Calibri Light" w:eastAsia="Times New Roman" w:hAnsi="Calibri Light" w:cs="Calibri Light"/>
          <w:sz w:val="15"/>
          <w:szCs w:val="21"/>
          <w:lang w:eastAsia="pl-PL"/>
        </w:rPr>
        <w:t>Endorphine</w:t>
      </w:r>
      <w:proofErr w:type="spellEnd"/>
      <w:r w:rsidRPr="00261FBA">
        <w:rPr>
          <w:rFonts w:ascii="Calibri Light" w:eastAsia="Times New Roman" w:hAnsi="Calibri Light" w:cs="Calibri Light"/>
          <w:sz w:val="15"/>
          <w:szCs w:val="21"/>
          <w:lang w:eastAsia="pl-PL"/>
        </w:rPr>
        <w:t xml:space="preserve">, Hebe, </w:t>
      </w:r>
      <w:proofErr w:type="spellStart"/>
      <w:r w:rsidRPr="00261FBA">
        <w:rPr>
          <w:rFonts w:ascii="Calibri Light" w:eastAsia="Times New Roman" w:hAnsi="Calibri Light" w:cs="Calibri Light"/>
          <w:sz w:val="15"/>
          <w:szCs w:val="21"/>
          <w:lang w:eastAsia="pl-PL"/>
        </w:rPr>
        <w:t>Inglot</w:t>
      </w:r>
      <w:proofErr w:type="spellEnd"/>
      <w:r w:rsidRPr="00261FBA">
        <w:rPr>
          <w:rFonts w:ascii="Calibri Light" w:eastAsia="Times New Roman" w:hAnsi="Calibri Light" w:cs="Calibri Light"/>
          <w:sz w:val="15"/>
          <w:szCs w:val="21"/>
          <w:lang w:eastAsia="pl-PL"/>
        </w:rPr>
        <w:t xml:space="preserve">, Rossmann, </w:t>
      </w:r>
      <w:proofErr w:type="spellStart"/>
      <w:r w:rsidRPr="00261FBA">
        <w:rPr>
          <w:rFonts w:ascii="Calibri Light" w:eastAsia="Times New Roman" w:hAnsi="Calibri Light" w:cs="Calibri Light"/>
          <w:sz w:val="15"/>
          <w:szCs w:val="21"/>
          <w:lang w:eastAsia="pl-PL"/>
        </w:rPr>
        <w:t>Vision</w:t>
      </w:r>
      <w:proofErr w:type="spellEnd"/>
      <w:r w:rsidRPr="00261FBA">
        <w:rPr>
          <w:rFonts w:ascii="Calibri Light" w:eastAsia="Times New Roman" w:hAnsi="Calibri Light" w:cs="Calibri Light"/>
          <w:sz w:val="15"/>
          <w:szCs w:val="21"/>
          <w:lang w:eastAsia="pl-PL"/>
        </w:rPr>
        <w:t xml:space="preserve"> Express, </w:t>
      </w:r>
      <w:proofErr w:type="spellStart"/>
      <w:r w:rsidRPr="00261FBA">
        <w:rPr>
          <w:rFonts w:ascii="Calibri Light" w:eastAsia="Times New Roman" w:hAnsi="Calibri Light" w:cs="Calibri Light"/>
          <w:sz w:val="15"/>
          <w:szCs w:val="21"/>
          <w:lang w:eastAsia="pl-PL"/>
        </w:rPr>
        <w:t>Yves</w:t>
      </w:r>
      <w:proofErr w:type="spellEnd"/>
      <w:r w:rsidRPr="00261FBA">
        <w:rPr>
          <w:rFonts w:ascii="Calibri Light" w:eastAsia="Times New Roman" w:hAnsi="Calibri Light" w:cs="Calibri Light"/>
          <w:sz w:val="15"/>
          <w:szCs w:val="21"/>
          <w:lang w:eastAsia="pl-PL"/>
        </w:rPr>
        <w:t xml:space="preserve"> </w:t>
      </w:r>
      <w:proofErr w:type="spellStart"/>
      <w:r w:rsidRPr="00261FBA">
        <w:rPr>
          <w:rFonts w:ascii="Calibri Light" w:eastAsia="Times New Roman" w:hAnsi="Calibri Light" w:cs="Calibri Light"/>
          <w:sz w:val="15"/>
          <w:szCs w:val="21"/>
          <w:lang w:eastAsia="pl-PL"/>
        </w:rPr>
        <w:t>Rocher</w:t>
      </w:r>
      <w:proofErr w:type="spellEnd"/>
      <w:r w:rsidRPr="00261FBA">
        <w:rPr>
          <w:rFonts w:ascii="Calibri Light" w:eastAsia="Times New Roman" w:hAnsi="Calibri Light" w:cs="Calibri Light"/>
          <w:sz w:val="15"/>
          <w:szCs w:val="21"/>
          <w:lang w:eastAsia="pl-PL"/>
        </w:rPr>
        <w:t xml:space="preserve">, Ziaja, Empik, Kolporter, Świat Książki, Smyk, </w:t>
      </w:r>
      <w:proofErr w:type="spellStart"/>
      <w:r w:rsidRPr="00261FBA">
        <w:rPr>
          <w:rFonts w:ascii="Calibri Light" w:eastAsia="Times New Roman" w:hAnsi="Calibri Light" w:cs="Calibri Light"/>
          <w:sz w:val="15"/>
          <w:szCs w:val="21"/>
          <w:lang w:eastAsia="pl-PL"/>
        </w:rPr>
        <w:t>Coccodrillo</w:t>
      </w:r>
      <w:proofErr w:type="spellEnd"/>
      <w:r w:rsidRPr="00261FBA">
        <w:rPr>
          <w:rFonts w:ascii="Calibri Light" w:eastAsia="Times New Roman" w:hAnsi="Calibri Light" w:cs="Calibri Light"/>
          <w:sz w:val="15"/>
          <w:szCs w:val="21"/>
          <w:lang w:eastAsia="pl-PL"/>
        </w:rPr>
        <w:t xml:space="preserve">. Usługi  w Gemini Park to aż </w:t>
      </w:r>
      <w:r w:rsidR="00224FFE" w:rsidRPr="00261FBA">
        <w:rPr>
          <w:rFonts w:ascii="Calibri Light" w:eastAsia="Times New Roman" w:hAnsi="Calibri Light" w:cs="Calibri Light"/>
          <w:sz w:val="15"/>
          <w:szCs w:val="21"/>
          <w:lang w:eastAsia="pl-PL"/>
        </w:rPr>
        <w:t>25 punktów</w:t>
      </w:r>
      <w:r w:rsidRPr="00261FBA">
        <w:rPr>
          <w:rFonts w:ascii="Calibri Light" w:eastAsia="Times New Roman" w:hAnsi="Calibri Light" w:cs="Calibri Light"/>
          <w:sz w:val="15"/>
          <w:szCs w:val="21"/>
          <w:lang w:eastAsia="pl-PL"/>
        </w:rPr>
        <w:t xml:space="preserve">, m.in. Fabryka Formy, salony Orange, T-Mobile, Play, Plus, Poczta Polska, Maxi ZOO, Tauron, Itaka, </w:t>
      </w:r>
      <w:proofErr w:type="spellStart"/>
      <w:r w:rsidRPr="00261FBA">
        <w:rPr>
          <w:rFonts w:ascii="Calibri Light" w:eastAsia="Times New Roman" w:hAnsi="Calibri Light" w:cs="Calibri Light"/>
          <w:sz w:val="15"/>
          <w:szCs w:val="21"/>
          <w:lang w:eastAsia="pl-PL"/>
        </w:rPr>
        <w:t>Rainbow</w:t>
      </w:r>
      <w:proofErr w:type="spellEnd"/>
      <w:r w:rsidRPr="00261FBA">
        <w:rPr>
          <w:rFonts w:ascii="Calibri Light" w:eastAsia="Times New Roman" w:hAnsi="Calibri Light" w:cs="Calibri Light"/>
          <w:sz w:val="15"/>
          <w:szCs w:val="21"/>
          <w:lang w:eastAsia="pl-PL"/>
        </w:rPr>
        <w:t xml:space="preserve"> Tours czy E-Smoking World. Operatorem spożywczym galerii jest Biedronka. W centrum handlowym znajduje się także 10 restauracji i kawiarni, w tym KFC, </w:t>
      </w:r>
      <w:proofErr w:type="spellStart"/>
      <w:r w:rsidRPr="00261FBA">
        <w:rPr>
          <w:rFonts w:ascii="Calibri Light" w:eastAsia="Times New Roman" w:hAnsi="Calibri Light" w:cs="Calibri Light"/>
          <w:sz w:val="15"/>
          <w:szCs w:val="21"/>
          <w:lang w:eastAsia="pl-PL"/>
        </w:rPr>
        <w:t>M</w:t>
      </w:r>
      <w:r w:rsidR="00224FFE" w:rsidRPr="00261FBA">
        <w:rPr>
          <w:rFonts w:ascii="Calibri Light" w:eastAsia="Times New Roman" w:hAnsi="Calibri Light" w:cs="Calibri Light"/>
          <w:sz w:val="15"/>
          <w:szCs w:val="21"/>
          <w:lang w:eastAsia="pl-PL"/>
        </w:rPr>
        <w:t>cDonald's</w:t>
      </w:r>
      <w:proofErr w:type="spellEnd"/>
      <w:r w:rsidR="00224FFE" w:rsidRPr="00261FBA">
        <w:rPr>
          <w:rFonts w:ascii="Calibri Light" w:eastAsia="Times New Roman" w:hAnsi="Calibri Light" w:cs="Calibri Light"/>
          <w:sz w:val="15"/>
          <w:szCs w:val="21"/>
          <w:lang w:eastAsia="pl-PL"/>
        </w:rPr>
        <w:t>, City Kebab, Czas na H</w:t>
      </w:r>
      <w:r w:rsidRPr="00261FBA">
        <w:rPr>
          <w:rFonts w:ascii="Calibri Light" w:eastAsia="Times New Roman" w:hAnsi="Calibri Light" w:cs="Calibri Light"/>
          <w:sz w:val="15"/>
          <w:szCs w:val="21"/>
          <w:lang w:eastAsia="pl-PL"/>
        </w:rPr>
        <w:t xml:space="preserve">erbatę, Grycan, </w:t>
      </w:r>
      <w:proofErr w:type="spellStart"/>
      <w:r w:rsidRPr="00261FBA">
        <w:rPr>
          <w:rFonts w:ascii="Calibri Light" w:eastAsia="Times New Roman" w:hAnsi="Calibri Light" w:cs="Calibri Light"/>
          <w:sz w:val="15"/>
          <w:szCs w:val="21"/>
          <w:lang w:eastAsia="pl-PL"/>
        </w:rPr>
        <w:t>Lodomania</w:t>
      </w:r>
      <w:proofErr w:type="spellEnd"/>
      <w:r w:rsidRPr="00261FBA">
        <w:rPr>
          <w:rFonts w:ascii="Calibri Light" w:eastAsia="Times New Roman" w:hAnsi="Calibri Light" w:cs="Calibri Light"/>
          <w:sz w:val="15"/>
          <w:szCs w:val="21"/>
          <w:lang w:eastAsia="pl-PL"/>
        </w:rPr>
        <w:t xml:space="preserve">, Olimp, </w:t>
      </w:r>
      <w:proofErr w:type="spellStart"/>
      <w:r w:rsidRPr="00261FBA">
        <w:rPr>
          <w:rFonts w:ascii="Calibri Light" w:eastAsia="Times New Roman" w:hAnsi="Calibri Light" w:cs="Calibri Light"/>
          <w:sz w:val="15"/>
          <w:szCs w:val="21"/>
          <w:lang w:eastAsia="pl-PL"/>
        </w:rPr>
        <w:t>Companieros</w:t>
      </w:r>
      <w:proofErr w:type="spellEnd"/>
      <w:r w:rsidRPr="00261FBA">
        <w:rPr>
          <w:rFonts w:ascii="Calibri Light" w:eastAsia="Times New Roman" w:hAnsi="Calibri Light" w:cs="Calibri Light"/>
          <w:sz w:val="15"/>
          <w:szCs w:val="21"/>
          <w:lang w:eastAsia="pl-PL"/>
        </w:rPr>
        <w:t xml:space="preserve"> i </w:t>
      </w:r>
      <w:proofErr w:type="spellStart"/>
      <w:r w:rsidRPr="00261FBA">
        <w:rPr>
          <w:rFonts w:ascii="Calibri Light" w:eastAsia="Times New Roman" w:hAnsi="Calibri Light" w:cs="Calibri Light"/>
          <w:sz w:val="15"/>
          <w:szCs w:val="21"/>
          <w:lang w:eastAsia="pl-PL"/>
        </w:rPr>
        <w:t>Thai</w:t>
      </w:r>
      <w:proofErr w:type="spellEnd"/>
      <w:r w:rsidRPr="00261FBA">
        <w:rPr>
          <w:rFonts w:ascii="Calibri Light" w:eastAsia="Times New Roman" w:hAnsi="Calibri Light" w:cs="Calibri Light"/>
          <w:sz w:val="15"/>
          <w:szCs w:val="21"/>
          <w:lang w:eastAsia="pl-PL"/>
        </w:rPr>
        <w:t xml:space="preserve"> Express.</w:t>
      </w:r>
      <w:r w:rsidR="005A1392" w:rsidRPr="00261FBA">
        <w:rPr>
          <w:rFonts w:ascii="Calibri Light" w:eastAsia="Times New Roman" w:hAnsi="Calibri Light" w:cs="Calibri Light"/>
          <w:sz w:val="15"/>
          <w:szCs w:val="21"/>
          <w:lang w:eastAsia="pl-PL"/>
        </w:rPr>
        <w:t xml:space="preserve"> Centrum handlowe nagrodzone The </w:t>
      </w:r>
      <w:proofErr w:type="spellStart"/>
      <w:r w:rsidR="005A1392" w:rsidRPr="00261FBA">
        <w:rPr>
          <w:rFonts w:ascii="Calibri Light" w:eastAsia="Times New Roman" w:hAnsi="Calibri Light" w:cs="Calibri Light"/>
          <w:sz w:val="15"/>
          <w:szCs w:val="21"/>
          <w:lang w:eastAsia="pl-PL"/>
        </w:rPr>
        <w:t>European</w:t>
      </w:r>
      <w:proofErr w:type="spellEnd"/>
      <w:r w:rsidR="005A1392" w:rsidRPr="00261FBA">
        <w:rPr>
          <w:rFonts w:ascii="Calibri Light" w:eastAsia="Times New Roman" w:hAnsi="Calibri Light" w:cs="Calibri Light"/>
          <w:sz w:val="15"/>
          <w:szCs w:val="21"/>
          <w:lang w:eastAsia="pl-PL"/>
        </w:rPr>
        <w:t xml:space="preserve"> </w:t>
      </w:r>
      <w:proofErr w:type="spellStart"/>
      <w:r w:rsidR="005A1392" w:rsidRPr="00261FBA">
        <w:rPr>
          <w:rFonts w:ascii="Calibri Light" w:eastAsia="Times New Roman" w:hAnsi="Calibri Light" w:cs="Calibri Light"/>
          <w:sz w:val="15"/>
          <w:szCs w:val="21"/>
          <w:lang w:eastAsia="pl-PL"/>
        </w:rPr>
        <w:t>Property</w:t>
      </w:r>
      <w:proofErr w:type="spellEnd"/>
      <w:r w:rsidR="005A1392" w:rsidRPr="00261FBA">
        <w:rPr>
          <w:rFonts w:ascii="Calibri Light" w:eastAsia="Times New Roman" w:hAnsi="Calibri Light" w:cs="Calibri Light"/>
          <w:sz w:val="15"/>
          <w:szCs w:val="21"/>
          <w:lang w:eastAsia="pl-PL"/>
        </w:rPr>
        <w:t xml:space="preserve"> </w:t>
      </w:r>
      <w:proofErr w:type="spellStart"/>
      <w:r w:rsidR="005A1392" w:rsidRPr="00261FBA">
        <w:rPr>
          <w:rFonts w:ascii="Calibri Light" w:eastAsia="Times New Roman" w:hAnsi="Calibri Light" w:cs="Calibri Light"/>
          <w:sz w:val="15"/>
          <w:szCs w:val="21"/>
          <w:lang w:eastAsia="pl-PL"/>
        </w:rPr>
        <w:t>Awards</w:t>
      </w:r>
      <w:proofErr w:type="spellEnd"/>
      <w:r w:rsidR="005A1392" w:rsidRPr="00261FBA">
        <w:rPr>
          <w:rFonts w:ascii="Calibri Light" w:eastAsia="Times New Roman" w:hAnsi="Calibri Light" w:cs="Calibri Light"/>
          <w:sz w:val="15"/>
          <w:szCs w:val="21"/>
          <w:lang w:eastAsia="pl-PL"/>
        </w:rPr>
        <w:t xml:space="preserve"> 2018 oraz CEE Retail </w:t>
      </w:r>
      <w:proofErr w:type="spellStart"/>
      <w:r w:rsidR="005A1392" w:rsidRPr="00261FBA">
        <w:rPr>
          <w:rFonts w:ascii="Calibri Light" w:eastAsia="Times New Roman" w:hAnsi="Calibri Light" w:cs="Calibri Light"/>
          <w:sz w:val="15"/>
          <w:szCs w:val="21"/>
          <w:lang w:eastAsia="pl-PL"/>
        </w:rPr>
        <w:t>Awards</w:t>
      </w:r>
      <w:proofErr w:type="spellEnd"/>
      <w:r w:rsidR="005A1392" w:rsidRPr="00261FBA">
        <w:rPr>
          <w:rFonts w:ascii="Calibri Light" w:eastAsia="Times New Roman" w:hAnsi="Calibri Light" w:cs="Calibri Light"/>
          <w:sz w:val="15"/>
          <w:szCs w:val="21"/>
          <w:lang w:eastAsia="pl-PL"/>
        </w:rPr>
        <w:t xml:space="preserve"> w kategorii Retail Project-medium.</w:t>
      </w:r>
    </w:p>
    <w:p w14:paraId="7A30534D" w14:textId="77777777" w:rsidR="00723890" w:rsidRPr="00261FBA" w:rsidRDefault="00723890" w:rsidP="00723890">
      <w:pPr>
        <w:pStyle w:val="Bezodstpw"/>
        <w:jc w:val="both"/>
        <w:rPr>
          <w:rFonts w:ascii="Calibri Light" w:eastAsia="Times New Roman" w:hAnsi="Calibri Light" w:cs="Calibri Light"/>
          <w:szCs w:val="24"/>
          <w:lang w:eastAsia="pl-PL"/>
        </w:rPr>
      </w:pPr>
    </w:p>
    <w:p w14:paraId="2AF8BB71" w14:textId="77777777" w:rsidR="00723890" w:rsidRPr="00261FBA" w:rsidRDefault="00723890" w:rsidP="00723890">
      <w:pPr>
        <w:jc w:val="both"/>
        <w:rPr>
          <w:rFonts w:ascii="Calibri Light" w:hAnsi="Calibri Light" w:cs="Calibri Light"/>
        </w:rPr>
      </w:pPr>
    </w:p>
    <w:p w14:paraId="233BAB4E" w14:textId="77777777" w:rsidR="00723890" w:rsidRPr="00261FBA" w:rsidRDefault="00723890" w:rsidP="00723890">
      <w:pPr>
        <w:pStyle w:val="Bezodstpw"/>
        <w:jc w:val="both"/>
        <w:rPr>
          <w:rFonts w:ascii="Calibri Light" w:hAnsi="Calibri Light" w:cs="Calibri Light"/>
          <w:i/>
          <w:sz w:val="20"/>
          <w:szCs w:val="20"/>
        </w:rPr>
      </w:pPr>
    </w:p>
    <w:p w14:paraId="6004D5D8" w14:textId="18F3ADB7" w:rsidR="00723890" w:rsidRPr="00261FBA" w:rsidRDefault="00723890" w:rsidP="00723890">
      <w:pPr>
        <w:pStyle w:val="Bezodstpw"/>
        <w:jc w:val="both"/>
        <w:rPr>
          <w:rFonts w:ascii="Calibri Light" w:hAnsi="Calibri Light" w:cs="Calibri Light"/>
          <w:sz w:val="20"/>
          <w:szCs w:val="20"/>
        </w:rPr>
      </w:pPr>
    </w:p>
    <w:p w14:paraId="7DD52766" w14:textId="77777777" w:rsidR="005D0445" w:rsidRPr="00261FBA" w:rsidRDefault="005D0445" w:rsidP="006218E1">
      <w:pPr>
        <w:rPr>
          <w:rFonts w:ascii="Calibri Light" w:hAnsi="Calibri Light" w:cs="Calibri Light"/>
        </w:rPr>
      </w:pPr>
    </w:p>
    <w:sectPr w:rsidR="005D0445" w:rsidRPr="00261FBA">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E5AE47" w14:textId="77777777" w:rsidR="00592A85" w:rsidRDefault="00592A85">
      <w:pPr>
        <w:spacing w:after="0" w:line="240" w:lineRule="auto"/>
      </w:pPr>
      <w:r>
        <w:separator/>
      </w:r>
    </w:p>
  </w:endnote>
  <w:endnote w:type="continuationSeparator" w:id="0">
    <w:p w14:paraId="13691DA4" w14:textId="77777777" w:rsidR="00592A85" w:rsidRDefault="00592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20D60E" w14:textId="77777777" w:rsidR="00592A85" w:rsidRDefault="00592A85">
      <w:pPr>
        <w:spacing w:after="0" w:line="240" w:lineRule="auto"/>
      </w:pPr>
      <w:r>
        <w:separator/>
      </w:r>
    </w:p>
  </w:footnote>
  <w:footnote w:type="continuationSeparator" w:id="0">
    <w:p w14:paraId="7C130EEF" w14:textId="77777777" w:rsidR="00592A85" w:rsidRDefault="00592A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77777777" w:rsidR="004D703B" w:rsidRDefault="00955F3C">
    <w:pPr>
      <w:pStyle w:val="Nagwek"/>
    </w:pPr>
    <w:r>
      <w:rPr>
        <w:noProof/>
        <w:lang w:eastAsia="pl-PL"/>
      </w:rPr>
      <w:drawing>
        <wp:anchor distT="0" distB="0" distL="114300" distR="114300" simplePos="0" relativeHeight="251659264" behindDoc="0" locked="0" layoutInCell="1" allowOverlap="1" wp14:anchorId="107A2E93" wp14:editId="3A598A21">
          <wp:simplePos x="0" y="0"/>
          <wp:positionH relativeFrom="column">
            <wp:posOffset>4550682</wp:posOffset>
          </wp:positionH>
          <wp:positionV relativeFrom="paragraph">
            <wp:posOffset>-26126</wp:posOffset>
          </wp:positionV>
          <wp:extent cx="1279071" cy="358140"/>
          <wp:effectExtent l="0" t="0" r="0" b="3810"/>
          <wp:wrapNone/>
          <wp:docPr id="1" name="Obraz 1" descr="C:\Users\TomTom\Desktop\GEMINI\57c3ff59ced3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57c3ff59ced3e_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9071" cy="358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5F28"/>
    <w:rsid w:val="00052736"/>
    <w:rsid w:val="00064EAB"/>
    <w:rsid w:val="00080C0B"/>
    <w:rsid w:val="0009129C"/>
    <w:rsid w:val="000A0A62"/>
    <w:rsid w:val="000A17D5"/>
    <w:rsid w:val="000D6AA2"/>
    <w:rsid w:val="000E3827"/>
    <w:rsid w:val="000E743B"/>
    <w:rsid w:val="001207FB"/>
    <w:rsid w:val="001527D3"/>
    <w:rsid w:val="00191D53"/>
    <w:rsid w:val="001A102C"/>
    <w:rsid w:val="001A4E4D"/>
    <w:rsid w:val="001B58DF"/>
    <w:rsid w:val="001D6A1E"/>
    <w:rsid w:val="001E6265"/>
    <w:rsid w:val="00211A65"/>
    <w:rsid w:val="00224FFE"/>
    <w:rsid w:val="002357CF"/>
    <w:rsid w:val="00237343"/>
    <w:rsid w:val="00243157"/>
    <w:rsid w:val="00245D29"/>
    <w:rsid w:val="00261FBA"/>
    <w:rsid w:val="00267B6F"/>
    <w:rsid w:val="00271C29"/>
    <w:rsid w:val="00274332"/>
    <w:rsid w:val="00297049"/>
    <w:rsid w:val="002B0529"/>
    <w:rsid w:val="002F1139"/>
    <w:rsid w:val="002F15B7"/>
    <w:rsid w:val="0031352C"/>
    <w:rsid w:val="00321514"/>
    <w:rsid w:val="00331032"/>
    <w:rsid w:val="003630DA"/>
    <w:rsid w:val="00390ADA"/>
    <w:rsid w:val="003A218E"/>
    <w:rsid w:val="004045E9"/>
    <w:rsid w:val="00405665"/>
    <w:rsid w:val="00432F2C"/>
    <w:rsid w:val="0045338F"/>
    <w:rsid w:val="0049523D"/>
    <w:rsid w:val="004D2735"/>
    <w:rsid w:val="004D2977"/>
    <w:rsid w:val="00502C98"/>
    <w:rsid w:val="00564BC8"/>
    <w:rsid w:val="00565D0C"/>
    <w:rsid w:val="005829B8"/>
    <w:rsid w:val="00592A85"/>
    <w:rsid w:val="005A1392"/>
    <w:rsid w:val="005D0445"/>
    <w:rsid w:val="005D0AE0"/>
    <w:rsid w:val="005D0DFC"/>
    <w:rsid w:val="005F5272"/>
    <w:rsid w:val="006218E1"/>
    <w:rsid w:val="0064090A"/>
    <w:rsid w:val="00642D78"/>
    <w:rsid w:val="00670C84"/>
    <w:rsid w:val="006928A0"/>
    <w:rsid w:val="007132F2"/>
    <w:rsid w:val="00723890"/>
    <w:rsid w:val="007245D4"/>
    <w:rsid w:val="0073580B"/>
    <w:rsid w:val="00741490"/>
    <w:rsid w:val="00797711"/>
    <w:rsid w:val="007A27A9"/>
    <w:rsid w:val="0080125B"/>
    <w:rsid w:val="00866625"/>
    <w:rsid w:val="00871473"/>
    <w:rsid w:val="00904CF0"/>
    <w:rsid w:val="00926589"/>
    <w:rsid w:val="00933732"/>
    <w:rsid w:val="00937B99"/>
    <w:rsid w:val="009554DF"/>
    <w:rsid w:val="00955F3C"/>
    <w:rsid w:val="00A616E4"/>
    <w:rsid w:val="00A61F0F"/>
    <w:rsid w:val="00A90E7F"/>
    <w:rsid w:val="00AC343F"/>
    <w:rsid w:val="00B227A0"/>
    <w:rsid w:val="00B302A8"/>
    <w:rsid w:val="00B6659D"/>
    <w:rsid w:val="00B75D19"/>
    <w:rsid w:val="00BE5774"/>
    <w:rsid w:val="00C076B8"/>
    <w:rsid w:val="00C4479B"/>
    <w:rsid w:val="00C45391"/>
    <w:rsid w:val="00C54BDD"/>
    <w:rsid w:val="00C66DF3"/>
    <w:rsid w:val="00C93921"/>
    <w:rsid w:val="00C95F66"/>
    <w:rsid w:val="00CA0084"/>
    <w:rsid w:val="00CB2B46"/>
    <w:rsid w:val="00D6142F"/>
    <w:rsid w:val="00D71C04"/>
    <w:rsid w:val="00D72983"/>
    <w:rsid w:val="00D76721"/>
    <w:rsid w:val="00DB653D"/>
    <w:rsid w:val="00DD1443"/>
    <w:rsid w:val="00DD75C5"/>
    <w:rsid w:val="00DE02FE"/>
    <w:rsid w:val="00E24B6B"/>
    <w:rsid w:val="00E4510F"/>
    <w:rsid w:val="00E52C43"/>
    <w:rsid w:val="00E70144"/>
    <w:rsid w:val="00E76F36"/>
    <w:rsid w:val="00EC01D8"/>
    <w:rsid w:val="00EF0489"/>
    <w:rsid w:val="00F020E6"/>
    <w:rsid w:val="00F064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856</Words>
  <Characters>5141</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2019-05-15T07:08:00Z</dcterms:created>
  <dcterms:modified xsi:type="dcterms:W3CDTF">2019-05-15T07:08:00Z</dcterms:modified>
</cp:coreProperties>
</file>