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71955457" w:rsidR="00723890" w:rsidRPr="006A5F51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5F51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6A5F51">
        <w:rPr>
          <w:rFonts w:ascii="Calibri Light" w:hAnsi="Calibri Light" w:cs="Calibri Light"/>
          <w:b/>
          <w:sz w:val="20"/>
          <w:szCs w:val="20"/>
        </w:rPr>
        <w:t>11-02</w:t>
      </w:r>
      <w:r w:rsidR="005A1392" w:rsidRPr="006A5F51">
        <w:rPr>
          <w:rFonts w:ascii="Calibri Light" w:hAnsi="Calibri Light" w:cs="Calibri Light"/>
          <w:b/>
          <w:sz w:val="20"/>
          <w:szCs w:val="20"/>
        </w:rPr>
        <w:t>-2019</w:t>
      </w:r>
      <w:r w:rsidRPr="006A5F51">
        <w:rPr>
          <w:rFonts w:ascii="Calibri Light" w:hAnsi="Calibri Light" w:cs="Calibri Light"/>
          <w:b/>
          <w:sz w:val="20"/>
          <w:szCs w:val="20"/>
        </w:rPr>
        <w:t>, Tychy</w:t>
      </w:r>
      <w:r w:rsidRPr="006A5F51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6A5F51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6A5F51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6146D99A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616DE94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6A5F51">
        <w:rPr>
          <w:rFonts w:ascii="Calibri Light" w:hAnsi="Calibri Light" w:cs="Calibri Light"/>
          <w:b/>
          <w:sz w:val="26"/>
          <w:szCs w:val="20"/>
        </w:rPr>
        <w:t>Nie masz pomysłu na zimowe ferie? W Tychach organizują bezpłatne półkolonie dla dzieci</w:t>
      </w:r>
    </w:p>
    <w:p w14:paraId="6C845733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C122CA0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Cs w:val="20"/>
        </w:rPr>
      </w:pPr>
      <w:r w:rsidRPr="006A5F51">
        <w:rPr>
          <w:rFonts w:ascii="Calibri Light" w:hAnsi="Calibri Light" w:cs="Calibri Light"/>
          <w:szCs w:val="20"/>
        </w:rPr>
        <w:t xml:space="preserve">Gemini Park Tychy na zimowe ferie zamieni się w … zimową „szkołę” dla dzieci. Będzie można w niej nauczyć się m.in. tańczyć </w:t>
      </w:r>
      <w:proofErr w:type="spellStart"/>
      <w:r w:rsidRPr="006A5F51">
        <w:rPr>
          <w:rFonts w:ascii="Calibri Light" w:hAnsi="Calibri Light" w:cs="Calibri Light"/>
          <w:szCs w:val="20"/>
        </w:rPr>
        <w:t>break</w:t>
      </w:r>
      <w:proofErr w:type="spellEnd"/>
      <w:r w:rsidRPr="006A5F51">
        <w:rPr>
          <w:rFonts w:ascii="Calibri Light" w:hAnsi="Calibri Light" w:cs="Calibri Light"/>
          <w:szCs w:val="20"/>
        </w:rPr>
        <w:t xml:space="preserve"> dance oraz przygotowywać dania kuchni molekularnej. Nie zabraknie także lekcji żonglerki poi czy warsztatów naukowych i sztuki użytkowej. W sumie plan obejmie aż 85  bezpłatnych zajęć, które zaplanowano na 2 tygodnie. Ma to być alternatywa dla ferii spędzonych w mieście – przekonują organizatorzy.</w:t>
      </w:r>
    </w:p>
    <w:p w14:paraId="5046BB95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Cs w:val="20"/>
        </w:rPr>
      </w:pPr>
      <w:bookmarkStart w:id="0" w:name="_GoBack"/>
      <w:bookmarkEnd w:id="0"/>
    </w:p>
    <w:p w14:paraId="766FAE8B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5880C46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5F51">
        <w:rPr>
          <w:rFonts w:ascii="Calibri Light" w:hAnsi="Calibri Light" w:cs="Calibri Light"/>
          <w:sz w:val="20"/>
          <w:szCs w:val="20"/>
        </w:rPr>
        <w:t>Co zrobić z czasem dziecka, jeśli to zostało na ferie zimowe w domu? Można je posłać na specjalne półkolonie. W Gemini Park Tychy powstała właśnie  nietypowa „szkoła”, która pomoże dzieciom znaleźć lub rozwinąć swoją pasję i talent.</w:t>
      </w:r>
    </w:p>
    <w:p w14:paraId="3F4BA3FC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3DECA1F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5F51">
        <w:rPr>
          <w:rFonts w:ascii="Calibri Light" w:hAnsi="Calibri Light" w:cs="Calibri Light"/>
          <w:sz w:val="20"/>
          <w:szCs w:val="20"/>
        </w:rPr>
        <w:t xml:space="preserve">Przez 2 tygodnie w centrum handlowym zorganizowane zostanie aż 85 warsztatów, dzięki którym najmłodsi będą mogli w ciekawy i aktywny sposób spędzić czas w mieście, nauczyć się czegoś nowego oraz poznać nowych kolegów. Zajęcia w Gemini Park Tychy odbywać będą się aż w 4 blokach tematycznych. </w:t>
      </w:r>
    </w:p>
    <w:p w14:paraId="24FCDD5B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3C4BA96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5F51">
        <w:rPr>
          <w:rFonts w:ascii="Calibri Light" w:hAnsi="Calibri Light" w:cs="Calibri Light"/>
          <w:sz w:val="20"/>
          <w:szCs w:val="20"/>
        </w:rPr>
        <w:t xml:space="preserve">Podczas zajęć tanecznych dzieci w różnych kategoriach wiekowych będą mogły wziąć udział w warsztatach m.in. </w:t>
      </w:r>
      <w:proofErr w:type="spellStart"/>
      <w:r w:rsidRPr="006A5F51">
        <w:rPr>
          <w:rFonts w:ascii="Calibri Light" w:hAnsi="Calibri Light" w:cs="Calibri Light"/>
          <w:sz w:val="20"/>
          <w:szCs w:val="20"/>
        </w:rPr>
        <w:t>break</w:t>
      </w:r>
      <w:proofErr w:type="spellEnd"/>
      <w:r w:rsidRPr="006A5F51">
        <w:rPr>
          <w:rFonts w:ascii="Calibri Light" w:hAnsi="Calibri Light" w:cs="Calibri Light"/>
          <w:sz w:val="20"/>
          <w:szCs w:val="20"/>
        </w:rPr>
        <w:t xml:space="preserve"> dance i </w:t>
      </w:r>
      <w:proofErr w:type="spellStart"/>
      <w:r w:rsidRPr="006A5F51">
        <w:rPr>
          <w:rFonts w:ascii="Calibri Light" w:hAnsi="Calibri Light" w:cs="Calibri Light"/>
          <w:sz w:val="20"/>
          <w:szCs w:val="20"/>
        </w:rPr>
        <w:t>jazz’u</w:t>
      </w:r>
      <w:proofErr w:type="spellEnd"/>
      <w:r w:rsidRPr="006A5F51">
        <w:rPr>
          <w:rFonts w:ascii="Calibri Light" w:hAnsi="Calibri Light" w:cs="Calibri Light"/>
          <w:sz w:val="20"/>
          <w:szCs w:val="20"/>
        </w:rPr>
        <w:t xml:space="preserve"> oraz lekcjach </w:t>
      </w:r>
      <w:proofErr w:type="spellStart"/>
      <w:r w:rsidRPr="006A5F51">
        <w:rPr>
          <w:rFonts w:ascii="Calibri Light" w:hAnsi="Calibri Light" w:cs="Calibri Light"/>
          <w:sz w:val="20"/>
          <w:szCs w:val="20"/>
        </w:rPr>
        <w:t>fit</w:t>
      </w:r>
      <w:proofErr w:type="spellEnd"/>
      <w:r w:rsidRPr="006A5F51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6A5F51">
        <w:rPr>
          <w:rFonts w:ascii="Calibri Light" w:hAnsi="Calibri Light" w:cs="Calibri Light"/>
          <w:sz w:val="20"/>
          <w:szCs w:val="20"/>
        </w:rPr>
        <w:t>kid</w:t>
      </w:r>
      <w:proofErr w:type="spellEnd"/>
      <w:r w:rsidRPr="006A5F51">
        <w:rPr>
          <w:rFonts w:ascii="Calibri Light" w:hAnsi="Calibri Light" w:cs="Calibri Light"/>
          <w:sz w:val="20"/>
          <w:szCs w:val="20"/>
        </w:rPr>
        <w:t xml:space="preserve"> prowadzonych przez prawdziwych trenerów fitness. Zajęcia będą odbywać się w 3 grupach wiekowych 4-6, 7-10 oraz 11+.</w:t>
      </w:r>
    </w:p>
    <w:p w14:paraId="7D36CDC0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A8046F8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5F51">
        <w:rPr>
          <w:rFonts w:ascii="Calibri Light" w:hAnsi="Calibri Light" w:cs="Calibri Light"/>
          <w:sz w:val="20"/>
          <w:szCs w:val="20"/>
        </w:rPr>
        <w:t xml:space="preserve">Z kolei na warsztatach kreatywnych i artystycznych dzieci będą mogły nauczyć się m.in. tworzyć biżuterię, kalejdoskop i szyć poduszki. Nie zabraknie zajęć z tworzenia papierowych form, lekcji malowania, a nawet  haftowania. Dzieci zobaczą także spektakl teatru </w:t>
      </w:r>
      <w:proofErr w:type="spellStart"/>
      <w:r w:rsidRPr="006A5F51">
        <w:rPr>
          <w:rFonts w:ascii="Calibri Light" w:hAnsi="Calibri Light" w:cs="Calibri Light"/>
          <w:sz w:val="20"/>
          <w:szCs w:val="20"/>
        </w:rPr>
        <w:t>kamishibai</w:t>
      </w:r>
      <w:proofErr w:type="spellEnd"/>
      <w:r w:rsidRPr="006A5F51">
        <w:rPr>
          <w:rFonts w:ascii="Calibri Light" w:hAnsi="Calibri Light" w:cs="Calibri Light"/>
          <w:sz w:val="20"/>
          <w:szCs w:val="20"/>
        </w:rPr>
        <w:t xml:space="preserve"> oraz poznają tajniki żonglerki poi.</w:t>
      </w:r>
    </w:p>
    <w:p w14:paraId="662F7A9F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680207F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5F51">
        <w:rPr>
          <w:rFonts w:ascii="Calibri Light" w:hAnsi="Calibri Light" w:cs="Calibri Light"/>
          <w:sz w:val="20"/>
          <w:szCs w:val="20"/>
        </w:rPr>
        <w:t xml:space="preserve">Coś dla siebie znajdą też fani nauk ścisłych i mali naukowcy. Przez 2 tygodnie Uniwersytet Rozwoju będzie organizował w Gemini Park specjalne eksperymenty, na których dzieci dowiedzą się m.in. co to jest </w:t>
      </w:r>
      <w:proofErr w:type="spellStart"/>
      <w:r w:rsidRPr="006A5F51">
        <w:rPr>
          <w:rFonts w:ascii="Calibri Light" w:hAnsi="Calibri Light" w:cs="Calibri Light"/>
          <w:sz w:val="20"/>
          <w:szCs w:val="20"/>
        </w:rPr>
        <w:t>pH</w:t>
      </w:r>
      <w:proofErr w:type="spellEnd"/>
      <w:r w:rsidRPr="006A5F51">
        <w:rPr>
          <w:rFonts w:ascii="Calibri Light" w:hAnsi="Calibri Light" w:cs="Calibri Light"/>
          <w:sz w:val="20"/>
          <w:szCs w:val="20"/>
        </w:rPr>
        <w:t>, jak rośliny produkują tlen czy co można zrobić z lodem. W planie są także lekcje matematyki. Ciekawostką będą natomiast warsztaty kuchni molekularnej.</w:t>
      </w:r>
    </w:p>
    <w:p w14:paraId="3C6B6FD8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0AE84CB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5F51">
        <w:rPr>
          <w:rFonts w:ascii="Calibri Light" w:hAnsi="Calibri Light" w:cs="Calibri Light"/>
          <w:sz w:val="20"/>
          <w:szCs w:val="20"/>
        </w:rPr>
        <w:t xml:space="preserve">W centrum handlowym nie zabraknie również innych atrakcji. Dopełnieniem nietypowych lekcji i zajęć będą warsztaty budowania z LEGO dla dzieci w wieku 4-7 oraz 11+ oraz specjalna strefa malucha, która powstanie w Miasteczku </w:t>
      </w:r>
      <w:proofErr w:type="spellStart"/>
      <w:r w:rsidRPr="006A5F51">
        <w:rPr>
          <w:rFonts w:ascii="Calibri Light" w:hAnsi="Calibri Light" w:cs="Calibri Light"/>
          <w:sz w:val="20"/>
          <w:szCs w:val="20"/>
        </w:rPr>
        <w:t>Gemińskich</w:t>
      </w:r>
      <w:proofErr w:type="spellEnd"/>
      <w:r w:rsidRPr="006A5F51">
        <w:rPr>
          <w:rFonts w:ascii="Calibri Light" w:hAnsi="Calibri Light" w:cs="Calibri Light"/>
          <w:sz w:val="20"/>
          <w:szCs w:val="20"/>
        </w:rPr>
        <w:t xml:space="preserve"> na poziomie +1.</w:t>
      </w:r>
    </w:p>
    <w:p w14:paraId="4229129F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BC446A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5F51">
        <w:rPr>
          <w:rFonts w:ascii="Calibri Light" w:hAnsi="Calibri Light" w:cs="Calibri Light"/>
          <w:sz w:val="20"/>
          <w:szCs w:val="20"/>
        </w:rPr>
        <w:t>Jak podkreślają organizatorzy, wszystkie z zaplanowanych 85 zajęć są bezpłatne i może na nie zgłosić się każde dziecko, które chce w ciekawy sposób spędzić czas w ferie.</w:t>
      </w:r>
    </w:p>
    <w:p w14:paraId="1D9975F8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34F6E4E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6A5F51">
        <w:rPr>
          <w:rFonts w:ascii="Calibri Light" w:hAnsi="Calibri Light" w:cs="Calibri Light"/>
          <w:sz w:val="20"/>
          <w:szCs w:val="20"/>
        </w:rPr>
        <w:t xml:space="preserve"> - Chcemy, aby dzieci w ferie oderwały się od tabletów lub smartfonów i odkryły nową pasję lub rozwinęły swoje dotychczasowe zainteresowania np. nauką, sztuką czy tańcem – </w:t>
      </w:r>
      <w:r w:rsidRPr="006A5F51">
        <w:rPr>
          <w:rFonts w:ascii="Calibri Light" w:hAnsi="Calibri Light" w:cs="Calibri Light"/>
          <w:b/>
          <w:sz w:val="20"/>
          <w:szCs w:val="20"/>
        </w:rPr>
        <w:t>mówi Aleksandra Zawodzińska, dyrektor marketingu i PR Gemini Park Tychy.</w:t>
      </w:r>
    </w:p>
    <w:p w14:paraId="39477D8E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6A8748D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5F51">
        <w:rPr>
          <w:rFonts w:ascii="Calibri Light" w:hAnsi="Calibri Light" w:cs="Calibri Light"/>
          <w:sz w:val="20"/>
          <w:szCs w:val="20"/>
        </w:rPr>
        <w:t>- Poprzez organizowane u nas warsztaty chcemy podpowiedzieć, co zrobić z czasem wolnym w mieście, który przez najbliższe 2 tygodnie będą mieć najmłodsi.  Zamiast nudy w domu proponujemy naukę poprzez zabawę, samą zabawę z kolegami i możliwość poznania nowych – dodaje.</w:t>
      </w:r>
    </w:p>
    <w:p w14:paraId="078BEF09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E5DED62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5F51">
        <w:rPr>
          <w:rFonts w:ascii="Calibri Light" w:hAnsi="Calibri Light" w:cs="Calibri Light"/>
          <w:sz w:val="20"/>
          <w:szCs w:val="20"/>
        </w:rPr>
        <w:t>To już drugi raz, kiedy tyska galeria sięga po półkolonie. Podobne warsztaty centrum handlowe zorganizowało także latem. Odwiedziło je wtedy kilka tysięcy dzieci.</w:t>
      </w:r>
    </w:p>
    <w:p w14:paraId="14689C86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C4984F1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  <w:r w:rsidRPr="006A5F51">
        <w:rPr>
          <w:rFonts w:ascii="Calibri Light" w:hAnsi="Calibri Light" w:cs="Calibri Light"/>
          <w:sz w:val="20"/>
          <w:szCs w:val="20"/>
        </w:rPr>
        <w:lastRenderedPageBreak/>
        <w:t xml:space="preserve">Warsztaty w Gemini Park Tychy odbywać będą się od poniedziałku do piątku, tj. od 11 do 15 lutego oraz od 18 do 22 lutego w godzinach od 9 do 15. Szczegółowy plan i rozkład zajęć można znaleźć na stronie </w:t>
      </w:r>
      <w:hyperlink r:id="rId7" w:history="1">
        <w:r w:rsidRPr="006A5F51">
          <w:rPr>
            <w:rStyle w:val="Hipercze"/>
            <w:rFonts w:ascii="Calibri Light" w:hAnsi="Calibri Light" w:cs="Calibri Light"/>
            <w:sz w:val="20"/>
            <w:szCs w:val="20"/>
          </w:rPr>
          <w:t>www.tychy.geminipark.pl</w:t>
        </w:r>
      </w:hyperlink>
      <w:r w:rsidRPr="006A5F51">
        <w:rPr>
          <w:rFonts w:ascii="Calibri Light" w:hAnsi="Calibri Light" w:cs="Calibri Light"/>
          <w:sz w:val="20"/>
          <w:szCs w:val="20"/>
        </w:rPr>
        <w:t xml:space="preserve"> Liczba miejsc na każde z zajęć jest ograniczona. </w:t>
      </w:r>
    </w:p>
    <w:p w14:paraId="7B7DD73B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5B6EFCA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619EDDF" w14:textId="77777777" w:rsidR="006A5F51" w:rsidRPr="006A5F51" w:rsidRDefault="006A5F51" w:rsidP="006A5F5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6A5F51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45078CDB" w14:textId="77777777" w:rsidR="00723890" w:rsidRPr="006A5F51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6A5F51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608559F1" w:rsidR="00723890" w:rsidRPr="006A5F51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6A5F51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6A5F51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6A5F51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6A5F51" w:rsidRDefault="00723890" w:rsidP="00723890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6A5F51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43278D3A" w14:textId="77777777" w:rsidR="00723890" w:rsidRPr="006A5F51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6A5F51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6A5F51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6A5F51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6A5F51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6A5F51" w:rsidRDefault="00723890" w:rsidP="00723890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E72391" w14:textId="77777777" w:rsidR="00723890" w:rsidRPr="006A5F51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3CFBED51" w14:textId="77777777" w:rsidR="005D0445" w:rsidRPr="006A5F51" w:rsidRDefault="005D0445" w:rsidP="007132F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6A5F5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DA6435" w14:textId="77777777" w:rsidR="005D7B86" w:rsidRDefault="005D7B86">
      <w:pPr>
        <w:spacing w:after="0" w:line="240" w:lineRule="auto"/>
      </w:pPr>
      <w:r>
        <w:separator/>
      </w:r>
    </w:p>
  </w:endnote>
  <w:endnote w:type="continuationSeparator" w:id="0">
    <w:p w14:paraId="4B37F6F6" w14:textId="77777777" w:rsidR="005D7B86" w:rsidRDefault="005D7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B677FD" w14:textId="77777777" w:rsidR="005D7B86" w:rsidRDefault="005D7B86">
      <w:pPr>
        <w:spacing w:after="0" w:line="240" w:lineRule="auto"/>
      </w:pPr>
      <w:r>
        <w:separator/>
      </w:r>
    </w:p>
  </w:footnote>
  <w:footnote w:type="continuationSeparator" w:id="0">
    <w:p w14:paraId="5266E596" w14:textId="77777777" w:rsidR="005D7B86" w:rsidRDefault="005D7B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D6AA2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357CF"/>
    <w:rsid w:val="00237343"/>
    <w:rsid w:val="00243157"/>
    <w:rsid w:val="00245D29"/>
    <w:rsid w:val="00267B6F"/>
    <w:rsid w:val="00271C29"/>
    <w:rsid w:val="00274332"/>
    <w:rsid w:val="00297049"/>
    <w:rsid w:val="002B0529"/>
    <w:rsid w:val="00321514"/>
    <w:rsid w:val="00331032"/>
    <w:rsid w:val="003630DA"/>
    <w:rsid w:val="00390ADA"/>
    <w:rsid w:val="003A218E"/>
    <w:rsid w:val="004045E9"/>
    <w:rsid w:val="00405665"/>
    <w:rsid w:val="004D2977"/>
    <w:rsid w:val="00502C98"/>
    <w:rsid w:val="00564BC8"/>
    <w:rsid w:val="00565D0C"/>
    <w:rsid w:val="005829B8"/>
    <w:rsid w:val="005A1392"/>
    <w:rsid w:val="005D0445"/>
    <w:rsid w:val="005D0AE0"/>
    <w:rsid w:val="005D0DFC"/>
    <w:rsid w:val="005D7B86"/>
    <w:rsid w:val="00625376"/>
    <w:rsid w:val="0064090A"/>
    <w:rsid w:val="00642D78"/>
    <w:rsid w:val="00670C84"/>
    <w:rsid w:val="006928A0"/>
    <w:rsid w:val="006A5F51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904CF0"/>
    <w:rsid w:val="00926589"/>
    <w:rsid w:val="00937B99"/>
    <w:rsid w:val="009554DF"/>
    <w:rsid w:val="00955F3C"/>
    <w:rsid w:val="00A616E4"/>
    <w:rsid w:val="00A61F0F"/>
    <w:rsid w:val="00AC343F"/>
    <w:rsid w:val="00B302A8"/>
    <w:rsid w:val="00B6659D"/>
    <w:rsid w:val="00B75D19"/>
    <w:rsid w:val="00BE5774"/>
    <w:rsid w:val="00C45391"/>
    <w:rsid w:val="00C54BDD"/>
    <w:rsid w:val="00C66DF3"/>
    <w:rsid w:val="00C93921"/>
    <w:rsid w:val="00C95F66"/>
    <w:rsid w:val="00CA0084"/>
    <w:rsid w:val="00CB2B46"/>
    <w:rsid w:val="00D6142F"/>
    <w:rsid w:val="00D71C04"/>
    <w:rsid w:val="00D72983"/>
    <w:rsid w:val="00D76721"/>
    <w:rsid w:val="00DB653D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character" w:styleId="Hipercze">
    <w:name w:val="Hyperlink"/>
    <w:basedOn w:val="Domylnaczcionkaakapitu"/>
    <w:uiPriority w:val="99"/>
    <w:unhideWhenUsed/>
    <w:rsid w:val="006A5F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character" w:styleId="Hipercze">
    <w:name w:val="Hyperlink"/>
    <w:basedOn w:val="Domylnaczcionkaakapitu"/>
    <w:uiPriority w:val="99"/>
    <w:unhideWhenUsed/>
    <w:rsid w:val="006A5F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ychy.geminipark.pl" TargetMode="Externa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718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2019-02-11T08:18:00Z</dcterms:created>
  <dcterms:modified xsi:type="dcterms:W3CDTF">2019-02-11T08:20:00Z</dcterms:modified>
</cp:coreProperties>
</file>