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89A" w:rsidRPr="00CC089A" w:rsidRDefault="00CC089A" w:rsidP="008D6284">
      <w:pPr>
        <w:pStyle w:val="Bezodstpw"/>
        <w:rPr>
          <w:rFonts w:ascii="Calibri Light" w:hAnsi="Calibri Light" w:cs="Calibri Light"/>
          <w:sz w:val="20"/>
          <w:szCs w:val="20"/>
          <w:lang w:val="en-US"/>
        </w:rPr>
      </w:pPr>
      <w:bookmarkStart w:id="0" w:name="_GoBack"/>
      <w:bookmarkEnd w:id="0"/>
      <w:r w:rsidRPr="00CC089A">
        <w:rPr>
          <w:rFonts w:ascii="Calibri Light" w:hAnsi="Calibri Light" w:cs="Calibri Light"/>
          <w:b/>
          <w:sz w:val="20"/>
          <w:szCs w:val="20"/>
        </w:rPr>
        <w:t>Informacja prasowa: 27-03-2018, Tychy</w:t>
      </w:r>
      <w:r w:rsidRPr="00CC089A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CC089A">
        <w:rPr>
          <w:rFonts w:ascii="Calibri Light" w:hAnsi="Calibri Light" w:cs="Calibri Light"/>
          <w:sz w:val="20"/>
          <w:szCs w:val="20"/>
        </w:rPr>
        <w:br/>
      </w:r>
      <w:r w:rsidRPr="00CC089A">
        <w:rPr>
          <w:rFonts w:ascii="Calibri Light" w:hAnsi="Calibri Light" w:cs="Calibri Light"/>
          <w:sz w:val="20"/>
          <w:szCs w:val="20"/>
          <w:lang w:val="en-US"/>
        </w:rPr>
        <w:t>Tomasz Pietrzak/Guarana Public Relations</w:t>
      </w:r>
      <w:r w:rsidRPr="00CC089A">
        <w:rPr>
          <w:rFonts w:ascii="Calibri Light" w:hAnsi="Calibri Light" w:cs="Calibri Light"/>
          <w:sz w:val="20"/>
          <w:szCs w:val="20"/>
        </w:rPr>
        <w:br/>
      </w:r>
      <w:r w:rsidRPr="00CC089A">
        <w:rPr>
          <w:rFonts w:ascii="Calibri Light" w:hAnsi="Calibri Light" w:cs="Calibri Light"/>
          <w:sz w:val="20"/>
          <w:szCs w:val="20"/>
          <w:lang w:val="en-US"/>
        </w:rPr>
        <w:t xml:space="preserve">tel. 509 106 256 mail. tomasz.pietrzak[at]guaranapr.pl </w:t>
      </w:r>
    </w:p>
    <w:p w:rsidR="00CC089A" w:rsidRPr="00CC089A" w:rsidRDefault="00CC089A" w:rsidP="008D6284">
      <w:pPr>
        <w:pStyle w:val="Bezodstpw"/>
        <w:rPr>
          <w:rFonts w:ascii="Calibri Light" w:hAnsi="Calibri Light" w:cs="Calibri Light"/>
          <w:sz w:val="20"/>
          <w:szCs w:val="20"/>
          <w:lang w:val="en-US"/>
        </w:rPr>
      </w:pPr>
    </w:p>
    <w:p w:rsidR="005D0445" w:rsidRPr="00CC089A" w:rsidRDefault="008D6284" w:rsidP="008D6284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CC089A">
        <w:rPr>
          <w:rFonts w:ascii="Calibri Light" w:hAnsi="Calibri Light" w:cs="Calibri Light"/>
          <w:b/>
          <w:sz w:val="28"/>
          <w:szCs w:val="20"/>
        </w:rPr>
        <w:t>Gemini Park Tychy: otwarcie było dużym sukcesem</w:t>
      </w:r>
      <w:r w:rsidR="00CC089A">
        <w:rPr>
          <w:rFonts w:ascii="Calibri Light" w:hAnsi="Calibri Light" w:cs="Calibri Light"/>
          <w:b/>
          <w:sz w:val="28"/>
          <w:szCs w:val="20"/>
        </w:rPr>
        <w:t>. Blisko 155 tys. klientów w 5 dni!</w:t>
      </w:r>
    </w:p>
    <w:p w:rsidR="00402ACC" w:rsidRPr="00CC089A" w:rsidRDefault="00402ACC" w:rsidP="008D628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D6284" w:rsidRPr="00CC089A" w:rsidRDefault="00F756C2" w:rsidP="008D6284">
      <w:pPr>
        <w:pStyle w:val="Bezodstpw"/>
        <w:rPr>
          <w:rFonts w:ascii="Calibri Light" w:hAnsi="Calibri Light" w:cs="Calibri Light"/>
          <w:sz w:val="24"/>
          <w:szCs w:val="20"/>
        </w:rPr>
      </w:pPr>
      <w:r w:rsidRPr="00CC089A">
        <w:rPr>
          <w:rFonts w:ascii="Calibri Light" w:hAnsi="Calibri Light" w:cs="Calibri Light"/>
          <w:sz w:val="24"/>
          <w:szCs w:val="20"/>
        </w:rPr>
        <w:t>Czy Gemini Park Tychy będzie najchętniej odwiedzaną galerią w tej części woj. śląskiego? Wyniki otwarcia na to wskazują. Właściciel galerii już dziś mówi o dużym sukcesie nowej inwestycji!</w:t>
      </w:r>
    </w:p>
    <w:p w:rsidR="008D6284" w:rsidRPr="00CC089A" w:rsidRDefault="008D6284" w:rsidP="008D628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9175E" w:rsidRPr="00CC089A" w:rsidRDefault="00C9175E" w:rsidP="008D628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CC089A">
        <w:rPr>
          <w:rFonts w:ascii="Calibri Light" w:hAnsi="Calibri Light" w:cs="Calibri Light"/>
          <w:b/>
          <w:sz w:val="20"/>
          <w:szCs w:val="20"/>
        </w:rPr>
        <w:t>5 dni sukcesu Gemini Park</w:t>
      </w:r>
    </w:p>
    <w:p w:rsidR="00D042A9" w:rsidRPr="00CC089A" w:rsidRDefault="00D042A9" w:rsidP="008D628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C089A">
        <w:rPr>
          <w:rFonts w:ascii="Calibri Light" w:hAnsi="Calibri Light" w:cs="Calibri Light"/>
          <w:sz w:val="20"/>
          <w:szCs w:val="20"/>
        </w:rPr>
        <w:t>Działająca zale</w:t>
      </w:r>
      <w:r w:rsidR="0040798A" w:rsidRPr="00CC089A">
        <w:rPr>
          <w:rFonts w:ascii="Calibri Light" w:hAnsi="Calibri Light" w:cs="Calibri Light"/>
          <w:sz w:val="20"/>
          <w:szCs w:val="20"/>
        </w:rPr>
        <w:t xml:space="preserve">dwie tydzień najnowsza galeria </w:t>
      </w:r>
      <w:r w:rsidR="00F756C2" w:rsidRPr="00CC089A">
        <w:rPr>
          <w:rFonts w:ascii="Calibri Light" w:hAnsi="Calibri Light" w:cs="Calibri Light"/>
          <w:sz w:val="20"/>
          <w:szCs w:val="20"/>
        </w:rPr>
        <w:t>z</w:t>
      </w:r>
      <w:r w:rsidRPr="00CC089A">
        <w:rPr>
          <w:rFonts w:ascii="Calibri Light" w:hAnsi="Calibri Light" w:cs="Calibri Light"/>
          <w:sz w:val="20"/>
          <w:szCs w:val="20"/>
        </w:rPr>
        <w:t xml:space="preserve"> portfolio Gemini Park notuje spore sukcesy</w:t>
      </w:r>
      <w:r w:rsidR="0040798A" w:rsidRPr="00CC089A">
        <w:rPr>
          <w:rFonts w:ascii="Calibri Light" w:hAnsi="Calibri Light" w:cs="Calibri Light"/>
          <w:sz w:val="20"/>
          <w:szCs w:val="20"/>
        </w:rPr>
        <w:t xml:space="preserve"> na regionalnym rynku</w:t>
      </w:r>
      <w:r w:rsidR="008D6284" w:rsidRPr="00CC089A">
        <w:rPr>
          <w:rFonts w:ascii="Calibri Light" w:hAnsi="Calibri Light" w:cs="Calibri Light"/>
          <w:sz w:val="20"/>
          <w:szCs w:val="20"/>
        </w:rPr>
        <w:t xml:space="preserve">. </w:t>
      </w:r>
      <w:r w:rsidRPr="00CC089A">
        <w:rPr>
          <w:rFonts w:ascii="Calibri Light" w:hAnsi="Calibri Light" w:cs="Calibri Light"/>
          <w:sz w:val="20"/>
          <w:szCs w:val="20"/>
        </w:rPr>
        <w:t>Tylko</w:t>
      </w:r>
      <w:r w:rsidR="008D6284" w:rsidRPr="00CC089A">
        <w:rPr>
          <w:rFonts w:ascii="Calibri Light" w:hAnsi="Calibri Light" w:cs="Calibri Light"/>
          <w:sz w:val="20"/>
          <w:szCs w:val="20"/>
        </w:rPr>
        <w:t xml:space="preserve"> w ciągu</w:t>
      </w:r>
      <w:r w:rsidRPr="00CC089A">
        <w:rPr>
          <w:rFonts w:ascii="Calibri Light" w:hAnsi="Calibri Light" w:cs="Calibri Light"/>
          <w:sz w:val="20"/>
          <w:szCs w:val="20"/>
        </w:rPr>
        <w:t xml:space="preserve"> trwającego</w:t>
      </w:r>
      <w:r w:rsidR="008D6284" w:rsidRPr="00CC089A">
        <w:rPr>
          <w:rFonts w:ascii="Calibri Light" w:hAnsi="Calibri Light" w:cs="Calibri Light"/>
          <w:sz w:val="20"/>
          <w:szCs w:val="20"/>
        </w:rPr>
        <w:t xml:space="preserve"> 5 dni otwarcia</w:t>
      </w:r>
      <w:r w:rsidR="0040798A" w:rsidRPr="00CC089A">
        <w:rPr>
          <w:rFonts w:ascii="Calibri Light" w:hAnsi="Calibri Light" w:cs="Calibri Light"/>
          <w:sz w:val="20"/>
          <w:szCs w:val="20"/>
        </w:rPr>
        <w:t xml:space="preserve"> </w:t>
      </w:r>
      <w:r w:rsidR="00F756C2" w:rsidRPr="00CC089A">
        <w:rPr>
          <w:rFonts w:ascii="Calibri Light" w:hAnsi="Calibri Light" w:cs="Calibri Light"/>
          <w:sz w:val="20"/>
          <w:szCs w:val="20"/>
        </w:rPr>
        <w:t xml:space="preserve">pierwsze tak duże </w:t>
      </w:r>
      <w:r w:rsidR="008D6284" w:rsidRPr="00CC089A">
        <w:rPr>
          <w:rFonts w:ascii="Calibri Light" w:hAnsi="Calibri Light" w:cs="Calibri Light"/>
          <w:sz w:val="20"/>
          <w:szCs w:val="20"/>
        </w:rPr>
        <w:t>centrum handlowe</w:t>
      </w:r>
      <w:r w:rsidR="00F756C2" w:rsidRPr="00CC089A">
        <w:rPr>
          <w:rFonts w:ascii="Calibri Light" w:hAnsi="Calibri Light" w:cs="Calibri Light"/>
          <w:sz w:val="20"/>
          <w:szCs w:val="20"/>
        </w:rPr>
        <w:t xml:space="preserve"> w Tychach</w:t>
      </w:r>
      <w:r w:rsidR="008D6284" w:rsidRPr="00CC089A">
        <w:rPr>
          <w:rFonts w:ascii="Calibri Light" w:hAnsi="Calibri Light" w:cs="Calibri Light"/>
          <w:sz w:val="20"/>
          <w:szCs w:val="20"/>
        </w:rPr>
        <w:t xml:space="preserve"> odwi</w:t>
      </w:r>
      <w:r w:rsidRPr="00CC089A">
        <w:rPr>
          <w:rFonts w:ascii="Calibri Light" w:hAnsi="Calibri Light" w:cs="Calibri Light"/>
          <w:sz w:val="20"/>
          <w:szCs w:val="20"/>
        </w:rPr>
        <w:t xml:space="preserve">edziło blisko </w:t>
      </w:r>
      <w:r w:rsidR="0060188B" w:rsidRPr="00CC089A">
        <w:rPr>
          <w:rFonts w:ascii="Calibri Light" w:hAnsi="Calibri Light" w:cs="Calibri Light"/>
          <w:sz w:val="20"/>
          <w:szCs w:val="20"/>
        </w:rPr>
        <w:t xml:space="preserve">155 </w:t>
      </w:r>
      <w:r w:rsidRPr="00CC089A">
        <w:rPr>
          <w:rFonts w:ascii="Calibri Light" w:hAnsi="Calibri Light" w:cs="Calibri Light"/>
          <w:sz w:val="20"/>
          <w:szCs w:val="20"/>
        </w:rPr>
        <w:t xml:space="preserve">tys. </w:t>
      </w:r>
      <w:r w:rsidR="00673098" w:rsidRPr="00CC089A">
        <w:rPr>
          <w:rFonts w:ascii="Calibri Light" w:hAnsi="Calibri Light" w:cs="Calibri Light"/>
          <w:sz w:val="20"/>
          <w:szCs w:val="20"/>
        </w:rPr>
        <w:t>osób</w:t>
      </w:r>
      <w:r w:rsidRPr="00CC089A">
        <w:rPr>
          <w:rFonts w:ascii="Calibri Light" w:hAnsi="Calibri Light" w:cs="Calibri Light"/>
          <w:sz w:val="20"/>
          <w:szCs w:val="20"/>
        </w:rPr>
        <w:t xml:space="preserve">.  Wśród </w:t>
      </w:r>
      <w:r w:rsidR="0040798A" w:rsidRPr="00CC089A">
        <w:rPr>
          <w:rFonts w:ascii="Calibri Light" w:hAnsi="Calibri Light" w:cs="Calibri Light"/>
          <w:sz w:val="20"/>
          <w:szCs w:val="20"/>
        </w:rPr>
        <w:t>klientów znaleźli się zarówno mieszkańcy Tychów, z myślą</w:t>
      </w:r>
      <w:r w:rsidR="00673098" w:rsidRPr="00CC089A">
        <w:rPr>
          <w:rFonts w:ascii="Calibri Light" w:hAnsi="Calibri Light" w:cs="Calibri Light"/>
          <w:sz w:val="20"/>
          <w:szCs w:val="20"/>
        </w:rPr>
        <w:t>,</w:t>
      </w:r>
      <w:r w:rsidR="0040798A" w:rsidRPr="00CC089A">
        <w:rPr>
          <w:rFonts w:ascii="Calibri Light" w:hAnsi="Calibri Light" w:cs="Calibri Light"/>
          <w:sz w:val="20"/>
          <w:szCs w:val="20"/>
        </w:rPr>
        <w:t xml:space="preserve"> o których powstał obiekt, jak również mieszkańcy </w:t>
      </w:r>
      <w:r w:rsidRPr="00CC089A">
        <w:rPr>
          <w:rFonts w:ascii="Calibri Light" w:hAnsi="Calibri Light" w:cs="Calibri Light"/>
          <w:sz w:val="20"/>
          <w:szCs w:val="20"/>
        </w:rPr>
        <w:t>kilkunastu miast i miejscowości ościennych, a nawet Katowic.</w:t>
      </w:r>
    </w:p>
    <w:p w:rsidR="00D042A9" w:rsidRPr="00CC089A" w:rsidRDefault="00D042A9" w:rsidP="008D628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D6284" w:rsidRPr="00CC089A" w:rsidRDefault="008D6284" w:rsidP="008D628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C089A">
        <w:rPr>
          <w:rFonts w:ascii="Calibri Light" w:hAnsi="Calibri Light" w:cs="Calibri Light"/>
          <w:sz w:val="20"/>
          <w:szCs w:val="20"/>
        </w:rPr>
        <w:t xml:space="preserve">Bardzo dobrze wypadły poszczególne dni. </w:t>
      </w:r>
      <w:r w:rsidR="00D042A9" w:rsidRPr="00CC089A">
        <w:rPr>
          <w:rFonts w:ascii="Calibri Light" w:hAnsi="Calibri Light" w:cs="Calibri Light"/>
          <w:sz w:val="20"/>
          <w:szCs w:val="20"/>
        </w:rPr>
        <w:t xml:space="preserve"> </w:t>
      </w:r>
      <w:r w:rsidRPr="00CC089A">
        <w:rPr>
          <w:rFonts w:ascii="Calibri Light" w:hAnsi="Calibri Light" w:cs="Calibri Light"/>
          <w:sz w:val="20"/>
          <w:szCs w:val="20"/>
        </w:rPr>
        <w:t>Pierwszego dnia galerię odwiedził</w:t>
      </w:r>
      <w:r w:rsidR="00D042A9" w:rsidRPr="00CC089A">
        <w:rPr>
          <w:rFonts w:ascii="Calibri Light" w:hAnsi="Calibri Light" w:cs="Calibri Light"/>
          <w:sz w:val="20"/>
          <w:szCs w:val="20"/>
        </w:rPr>
        <w:t>o blisko 30 tys. osób</w:t>
      </w:r>
      <w:r w:rsidR="0060188B" w:rsidRPr="00CC089A">
        <w:rPr>
          <w:rFonts w:ascii="Calibri Light" w:hAnsi="Calibri Light" w:cs="Calibri Light"/>
          <w:sz w:val="20"/>
          <w:szCs w:val="20"/>
        </w:rPr>
        <w:t>, a kolejne 5,5 tys. retail park z salonami m.in. Komfort i Jysk i studiem fitness Fabryka Formy</w:t>
      </w:r>
      <w:r w:rsidR="00176859" w:rsidRPr="00CC089A">
        <w:rPr>
          <w:rFonts w:ascii="Calibri Light" w:hAnsi="Calibri Light" w:cs="Calibri Light"/>
          <w:sz w:val="20"/>
          <w:szCs w:val="20"/>
        </w:rPr>
        <w:t>.</w:t>
      </w:r>
      <w:r w:rsidR="00D042A9" w:rsidRPr="00CC089A">
        <w:rPr>
          <w:rFonts w:ascii="Calibri Light" w:hAnsi="Calibri Light" w:cs="Calibri Light"/>
          <w:sz w:val="20"/>
          <w:szCs w:val="20"/>
        </w:rPr>
        <w:t xml:space="preserve"> </w:t>
      </w:r>
      <w:r w:rsidR="0060188B" w:rsidRPr="00CC089A">
        <w:rPr>
          <w:rFonts w:ascii="Calibri Light" w:hAnsi="Calibri Light" w:cs="Calibri Light"/>
          <w:sz w:val="20"/>
          <w:szCs w:val="20"/>
        </w:rPr>
        <w:t>Z</w:t>
      </w:r>
      <w:r w:rsidR="00D042A9" w:rsidRPr="00CC089A">
        <w:rPr>
          <w:rFonts w:ascii="Calibri Light" w:hAnsi="Calibri Light" w:cs="Calibri Light"/>
          <w:sz w:val="20"/>
          <w:szCs w:val="20"/>
        </w:rPr>
        <w:t xml:space="preserve"> kolei pierwszy</w:t>
      </w:r>
      <w:r w:rsidRPr="00CC089A">
        <w:rPr>
          <w:rFonts w:ascii="Calibri Light" w:hAnsi="Calibri Light" w:cs="Calibri Light"/>
          <w:sz w:val="20"/>
          <w:szCs w:val="20"/>
        </w:rPr>
        <w:t xml:space="preserve"> weekend Gemini Park Tychy </w:t>
      </w:r>
      <w:r w:rsidR="00D042A9" w:rsidRPr="00CC089A">
        <w:rPr>
          <w:rFonts w:ascii="Calibri Light" w:hAnsi="Calibri Light" w:cs="Calibri Light"/>
          <w:sz w:val="20"/>
          <w:szCs w:val="20"/>
        </w:rPr>
        <w:t>zamknęło z frekwencją sięgającą</w:t>
      </w:r>
      <w:r w:rsidRPr="00CC089A">
        <w:rPr>
          <w:rFonts w:ascii="Calibri Light" w:hAnsi="Calibri Light" w:cs="Calibri Light"/>
          <w:sz w:val="20"/>
          <w:szCs w:val="20"/>
        </w:rPr>
        <w:t xml:space="preserve"> </w:t>
      </w:r>
      <w:r w:rsidR="00D042A9" w:rsidRPr="00CC089A">
        <w:rPr>
          <w:rFonts w:ascii="Calibri Light" w:hAnsi="Calibri Light" w:cs="Calibri Light"/>
          <w:sz w:val="20"/>
          <w:szCs w:val="20"/>
        </w:rPr>
        <w:t xml:space="preserve">blisko </w:t>
      </w:r>
      <w:r w:rsidR="0060188B" w:rsidRPr="00CC089A">
        <w:rPr>
          <w:rFonts w:ascii="Calibri Light" w:hAnsi="Calibri Light" w:cs="Calibri Light"/>
          <w:sz w:val="20"/>
          <w:szCs w:val="20"/>
        </w:rPr>
        <w:t xml:space="preserve">72 </w:t>
      </w:r>
      <w:r w:rsidR="00D042A9" w:rsidRPr="00CC089A">
        <w:rPr>
          <w:rFonts w:ascii="Calibri Light" w:hAnsi="Calibri Light" w:cs="Calibri Light"/>
          <w:sz w:val="20"/>
          <w:szCs w:val="20"/>
        </w:rPr>
        <w:t xml:space="preserve">tys. klientów </w:t>
      </w:r>
      <w:r w:rsidR="00F756C2" w:rsidRPr="00CC089A">
        <w:rPr>
          <w:rFonts w:ascii="Calibri Light" w:hAnsi="Calibri Light" w:cs="Calibri Light"/>
          <w:sz w:val="20"/>
          <w:szCs w:val="20"/>
        </w:rPr>
        <w:t xml:space="preserve">- </w:t>
      </w:r>
      <w:r w:rsidR="00D042A9" w:rsidRPr="00CC089A">
        <w:rPr>
          <w:rFonts w:ascii="Calibri Light" w:hAnsi="Calibri Light" w:cs="Calibri Light"/>
          <w:sz w:val="20"/>
          <w:szCs w:val="20"/>
        </w:rPr>
        <w:t xml:space="preserve">i to z podobnymi wynikami w sobotę oraz niedzielę. </w:t>
      </w:r>
      <w:r w:rsidRPr="00CC089A">
        <w:rPr>
          <w:rFonts w:ascii="Calibri Light" w:hAnsi="Calibri Light" w:cs="Calibri Light"/>
          <w:sz w:val="20"/>
          <w:szCs w:val="20"/>
        </w:rPr>
        <w:t xml:space="preserve"> </w:t>
      </w:r>
    </w:p>
    <w:p w:rsidR="00D042A9" w:rsidRPr="00CC089A" w:rsidRDefault="00D042A9" w:rsidP="008D628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D6284" w:rsidRPr="00CC089A" w:rsidRDefault="00D042A9" w:rsidP="008D628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CC089A">
        <w:rPr>
          <w:rFonts w:ascii="Calibri Light" w:hAnsi="Calibri Light" w:cs="Calibri Light"/>
          <w:sz w:val="20"/>
          <w:szCs w:val="20"/>
        </w:rPr>
        <w:t xml:space="preserve">- </w:t>
      </w:r>
      <w:r w:rsidRPr="00CC089A">
        <w:rPr>
          <w:rFonts w:ascii="Calibri Light" w:hAnsi="Calibri Light" w:cs="Calibri Light"/>
          <w:i/>
          <w:sz w:val="20"/>
          <w:szCs w:val="20"/>
        </w:rPr>
        <w:t>Debiut Gemini Park w Tychach był jednym z najmocniejszych</w:t>
      </w:r>
      <w:r w:rsidR="0040798A" w:rsidRPr="00CC089A">
        <w:rPr>
          <w:rFonts w:ascii="Calibri Light" w:hAnsi="Calibri Light" w:cs="Calibri Light"/>
          <w:i/>
          <w:sz w:val="20"/>
          <w:szCs w:val="20"/>
        </w:rPr>
        <w:t xml:space="preserve"> w ostatnich latach na Śląsku</w:t>
      </w:r>
      <w:r w:rsidRPr="00CC089A">
        <w:rPr>
          <w:rFonts w:ascii="Calibri Light" w:hAnsi="Calibri Light" w:cs="Calibri Light"/>
          <w:i/>
          <w:sz w:val="20"/>
          <w:szCs w:val="20"/>
        </w:rPr>
        <w:t>.</w:t>
      </w:r>
      <w:r w:rsidR="0040798A" w:rsidRPr="00CC08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Po </w:t>
      </w:r>
      <w:r w:rsidR="00AB3809" w:rsidRPr="00CC089A">
        <w:rPr>
          <w:rFonts w:ascii="Calibri Light" w:hAnsi="Calibri Light" w:cs="Calibri Light"/>
          <w:i/>
          <w:sz w:val="20"/>
          <w:szCs w:val="20"/>
        </w:rPr>
        <w:t>środowym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 otwarciu, kiedy 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 xml:space="preserve">następnego dnia 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nieco powinien </w:t>
      </w:r>
      <w:r w:rsidR="00673098" w:rsidRPr="00CC089A">
        <w:rPr>
          <w:rFonts w:ascii="Calibri Light" w:hAnsi="Calibri Light" w:cs="Calibri Light"/>
          <w:i/>
          <w:sz w:val="20"/>
          <w:szCs w:val="20"/>
        </w:rPr>
        <w:t>okrzepnąć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 ruch, notowaliśmy 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>przyrost aż do niedzieli, ze świetnym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 weekendem</w:t>
      </w:r>
      <w:r w:rsidR="0040798A" w:rsidRPr="00CC089A">
        <w:rPr>
          <w:rFonts w:ascii="Calibri Light" w:hAnsi="Calibri Light" w:cs="Calibri Light"/>
          <w:i/>
          <w:sz w:val="20"/>
          <w:szCs w:val="20"/>
        </w:rPr>
        <w:t xml:space="preserve"> i </w:t>
      </w:r>
      <w:r w:rsidR="00991F52" w:rsidRPr="00CC089A">
        <w:rPr>
          <w:rFonts w:ascii="Calibri Light" w:hAnsi="Calibri Light" w:cs="Calibri Light"/>
          <w:i/>
          <w:sz w:val="20"/>
          <w:szCs w:val="20"/>
        </w:rPr>
        <w:t xml:space="preserve">dobrym </w:t>
      </w:r>
      <w:r w:rsidR="0040798A" w:rsidRPr="00CC089A">
        <w:rPr>
          <w:rFonts w:ascii="Calibri Light" w:hAnsi="Calibri Light" w:cs="Calibri Light"/>
          <w:i/>
          <w:sz w:val="20"/>
          <w:szCs w:val="20"/>
        </w:rPr>
        <w:t>otwarciem kolejnego tygodnia</w:t>
      </w:r>
      <w:r w:rsidR="0040798A" w:rsidRPr="00CC089A">
        <w:rPr>
          <w:rFonts w:ascii="Calibri Light" w:hAnsi="Calibri Light" w:cs="Calibri Light"/>
          <w:sz w:val="20"/>
          <w:szCs w:val="20"/>
        </w:rPr>
        <w:t xml:space="preserve"> – </w:t>
      </w:r>
      <w:r w:rsidR="0040798A" w:rsidRPr="00CC089A">
        <w:rPr>
          <w:rFonts w:ascii="Calibri Light" w:hAnsi="Calibri Light" w:cs="Calibri Light"/>
          <w:b/>
          <w:sz w:val="20"/>
          <w:szCs w:val="20"/>
        </w:rPr>
        <w:t>mówi Anna Malcharek, dyrektor zarządzająca Gemini Holding.</w:t>
      </w:r>
    </w:p>
    <w:p w:rsidR="0040798A" w:rsidRPr="00CC089A" w:rsidRDefault="0040798A" w:rsidP="008D628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98A" w:rsidRPr="00CC089A" w:rsidRDefault="00673098" w:rsidP="008D628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C089A">
        <w:rPr>
          <w:rFonts w:ascii="Calibri Light" w:hAnsi="Calibri Light" w:cs="Calibri Light"/>
          <w:sz w:val="20"/>
          <w:szCs w:val="20"/>
        </w:rPr>
        <w:t>B</w:t>
      </w:r>
      <w:r w:rsidR="0040798A" w:rsidRPr="00CC089A">
        <w:rPr>
          <w:rFonts w:ascii="Calibri Light" w:hAnsi="Calibri Light" w:cs="Calibri Light"/>
          <w:sz w:val="20"/>
          <w:szCs w:val="20"/>
        </w:rPr>
        <w:t>ardzo dobra frekwencja</w:t>
      </w:r>
      <w:r w:rsidRPr="00CC089A">
        <w:rPr>
          <w:rFonts w:ascii="Calibri Light" w:hAnsi="Calibri Light" w:cs="Calibri Light"/>
          <w:sz w:val="20"/>
          <w:szCs w:val="20"/>
        </w:rPr>
        <w:t xml:space="preserve"> otwarcia</w:t>
      </w:r>
      <w:r w:rsidR="0040798A" w:rsidRPr="00CC089A">
        <w:rPr>
          <w:rFonts w:ascii="Calibri Light" w:hAnsi="Calibri Light" w:cs="Calibri Light"/>
          <w:sz w:val="20"/>
          <w:szCs w:val="20"/>
        </w:rPr>
        <w:t xml:space="preserve"> pokazuje</w:t>
      </w:r>
      <w:r w:rsidRPr="00CC089A">
        <w:rPr>
          <w:rFonts w:ascii="Calibri Light" w:hAnsi="Calibri Light" w:cs="Calibri Light"/>
          <w:sz w:val="20"/>
          <w:szCs w:val="20"/>
        </w:rPr>
        <w:t xml:space="preserve"> także</w:t>
      </w:r>
      <w:r w:rsidR="0040798A" w:rsidRPr="00CC089A">
        <w:rPr>
          <w:rFonts w:ascii="Calibri Light" w:hAnsi="Calibri Light" w:cs="Calibri Light"/>
          <w:sz w:val="20"/>
          <w:szCs w:val="20"/>
        </w:rPr>
        <w:t xml:space="preserve"> ciekawe zjawisko. </w:t>
      </w:r>
      <w:r w:rsidRPr="00CC089A">
        <w:rPr>
          <w:rFonts w:ascii="Calibri Light" w:hAnsi="Calibri Light" w:cs="Calibri Light"/>
          <w:sz w:val="20"/>
          <w:szCs w:val="20"/>
        </w:rPr>
        <w:t xml:space="preserve">W 5 dni galerię odwiedziło </w:t>
      </w:r>
      <w:r w:rsidR="0060188B" w:rsidRPr="00CC089A">
        <w:rPr>
          <w:rFonts w:ascii="Calibri Light" w:hAnsi="Calibri Light" w:cs="Calibri Light"/>
          <w:sz w:val="20"/>
          <w:szCs w:val="20"/>
        </w:rPr>
        <w:t>więcej mieszkańców niż mają</w:t>
      </w:r>
      <w:r w:rsidRPr="00CC089A">
        <w:rPr>
          <w:rFonts w:ascii="Calibri Light" w:hAnsi="Calibri Light" w:cs="Calibri Light"/>
          <w:sz w:val="20"/>
          <w:szCs w:val="20"/>
        </w:rPr>
        <w:t xml:space="preserve"> same Tychy!  </w:t>
      </w:r>
      <w:r w:rsidR="0040798A" w:rsidRPr="00CC089A">
        <w:rPr>
          <w:rFonts w:ascii="Calibri Light" w:hAnsi="Calibri Light" w:cs="Calibri Light"/>
          <w:sz w:val="20"/>
          <w:szCs w:val="20"/>
        </w:rPr>
        <w:t>–</w:t>
      </w:r>
      <w:r w:rsidRPr="00CC089A">
        <w:rPr>
          <w:rFonts w:ascii="Calibri Light" w:hAnsi="Calibri Light" w:cs="Calibri Light"/>
          <w:sz w:val="20"/>
          <w:szCs w:val="20"/>
        </w:rPr>
        <w:t xml:space="preserve"> </w:t>
      </w:r>
      <w:r w:rsidRPr="00CC089A">
        <w:rPr>
          <w:rFonts w:ascii="Calibri Light" w:hAnsi="Calibri Light" w:cs="Calibri Light"/>
          <w:i/>
          <w:sz w:val="20"/>
          <w:szCs w:val="20"/>
        </w:rPr>
        <w:t>Teraz widać, jak bardzo była to wyczekiwana galeria i jak bardzo bra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 xml:space="preserve">kowało </w:t>
      </w:r>
      <w:r w:rsidR="00402ACC" w:rsidRPr="00CC089A">
        <w:rPr>
          <w:rFonts w:ascii="Calibri Light" w:hAnsi="Calibri Light" w:cs="Calibri Light"/>
          <w:i/>
          <w:sz w:val="20"/>
          <w:szCs w:val="20"/>
        </w:rPr>
        <w:t>takiej oferty i takiego obiektu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 xml:space="preserve"> w mieście. Zainteresowanie </w:t>
      </w:r>
      <w:r w:rsidR="00897725" w:rsidRPr="00CC089A">
        <w:rPr>
          <w:rFonts w:ascii="Calibri Light" w:hAnsi="Calibri Light" w:cs="Calibri Light"/>
          <w:i/>
          <w:sz w:val="20"/>
          <w:szCs w:val="20"/>
        </w:rPr>
        <w:t>mieszkańców zakupami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 xml:space="preserve"> było w czasie otwarcia ogromne</w:t>
      </w:r>
      <w:r w:rsidR="00F756C2" w:rsidRPr="00CC089A">
        <w:rPr>
          <w:rFonts w:ascii="Calibri Light" w:hAnsi="Calibri Light" w:cs="Calibri Light"/>
          <w:sz w:val="20"/>
          <w:szCs w:val="20"/>
        </w:rPr>
        <w:t xml:space="preserve"> </w:t>
      </w:r>
      <w:r w:rsidR="0040798A" w:rsidRPr="00CC089A">
        <w:rPr>
          <w:rFonts w:ascii="Calibri Light" w:hAnsi="Calibri Light" w:cs="Calibri Light"/>
          <w:sz w:val="20"/>
          <w:szCs w:val="20"/>
        </w:rPr>
        <w:t>– dodaje.</w:t>
      </w:r>
    </w:p>
    <w:p w:rsidR="0040798A" w:rsidRPr="00CC089A" w:rsidRDefault="0040798A" w:rsidP="008D628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9175E" w:rsidRPr="00CC089A" w:rsidRDefault="00C9175E" w:rsidP="008D628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CC089A">
        <w:rPr>
          <w:rFonts w:ascii="Calibri Light" w:hAnsi="Calibri Light" w:cs="Calibri Light"/>
          <w:b/>
          <w:sz w:val="20"/>
          <w:szCs w:val="20"/>
        </w:rPr>
        <w:t>Oferta stała się magnesem</w:t>
      </w:r>
    </w:p>
    <w:p w:rsidR="00673098" w:rsidRPr="00CC089A" w:rsidRDefault="00673098" w:rsidP="008D628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C089A">
        <w:rPr>
          <w:rFonts w:ascii="Calibri Light" w:hAnsi="Calibri Light" w:cs="Calibri Light"/>
          <w:sz w:val="20"/>
          <w:szCs w:val="20"/>
        </w:rPr>
        <w:t xml:space="preserve">Zdaniem przedstawicieli galerii wpływ na </w:t>
      </w:r>
      <w:r w:rsidR="00F756C2" w:rsidRPr="00CC089A">
        <w:rPr>
          <w:rFonts w:ascii="Calibri Light" w:hAnsi="Calibri Light" w:cs="Calibri Light"/>
          <w:sz w:val="20"/>
          <w:szCs w:val="20"/>
        </w:rPr>
        <w:t>sukces miała przede wszystkim oferta</w:t>
      </w:r>
      <w:r w:rsidR="00C9175E" w:rsidRPr="00CC089A">
        <w:rPr>
          <w:rFonts w:ascii="Calibri Light" w:hAnsi="Calibri Light" w:cs="Calibri Light"/>
          <w:sz w:val="20"/>
          <w:szCs w:val="20"/>
        </w:rPr>
        <w:t xml:space="preserve"> i pomysł na galerię</w:t>
      </w:r>
      <w:r w:rsidRPr="00CC089A">
        <w:rPr>
          <w:rFonts w:ascii="Calibri Light" w:hAnsi="Calibri Light" w:cs="Calibri Light"/>
          <w:sz w:val="20"/>
          <w:szCs w:val="20"/>
        </w:rPr>
        <w:t xml:space="preserve">. – 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 xml:space="preserve">Sklepy stały się magnesem </w:t>
      </w:r>
      <w:r w:rsidR="00C9175E" w:rsidRPr="00CC089A">
        <w:rPr>
          <w:rFonts w:ascii="Calibri Light" w:hAnsi="Calibri Light" w:cs="Calibri Light"/>
          <w:i/>
          <w:sz w:val="20"/>
          <w:szCs w:val="20"/>
        </w:rPr>
        <w:t>przyciągającym tyszan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>.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>Nasza oferta została tak zaprojektowana</w:t>
      </w:r>
      <w:r w:rsidRPr="00CC089A">
        <w:rPr>
          <w:rFonts w:ascii="Calibri Light" w:hAnsi="Calibri Light" w:cs="Calibri Light"/>
          <w:i/>
          <w:sz w:val="20"/>
          <w:szCs w:val="20"/>
        </w:rPr>
        <w:t>, aby była możliwe najbardziej dopasowana do lokalnego rynku z opcją jej dalszego rozwoju. Skupiliśmy się więc na doborze marek znanych i popularnych, a także na markach, których w Tyc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>h</w:t>
      </w:r>
      <w:r w:rsidRPr="00CC089A">
        <w:rPr>
          <w:rFonts w:ascii="Calibri Light" w:hAnsi="Calibri Light" w:cs="Calibri Light"/>
          <w:i/>
          <w:sz w:val="20"/>
          <w:szCs w:val="20"/>
        </w:rPr>
        <w:t>ach dotąd nie było, a po które nasi klienci musieli jeździć np.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 xml:space="preserve"> do Katowicach. To sprawiło, że staliśmy się konkurencyjni</w:t>
      </w:r>
      <w:r w:rsidR="00F756C2" w:rsidRPr="00CC089A">
        <w:rPr>
          <w:rFonts w:ascii="Calibri Light" w:hAnsi="Calibri Light" w:cs="Calibri Light"/>
          <w:sz w:val="20"/>
          <w:szCs w:val="20"/>
        </w:rPr>
        <w:t xml:space="preserve"> </w:t>
      </w:r>
      <w:r w:rsidRPr="00CC089A">
        <w:rPr>
          <w:rFonts w:ascii="Calibri Light" w:hAnsi="Calibri Light" w:cs="Calibri Light"/>
          <w:sz w:val="20"/>
          <w:szCs w:val="20"/>
        </w:rPr>
        <w:t>– mówi Tomasz Misztalewski, dyrektor Gemini Park Tychy.</w:t>
      </w:r>
    </w:p>
    <w:p w:rsidR="00673098" w:rsidRPr="00CC089A" w:rsidRDefault="00673098" w:rsidP="008D628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73098" w:rsidRPr="00CC089A" w:rsidRDefault="00673098" w:rsidP="008D6284">
      <w:pPr>
        <w:pStyle w:val="Bezodstpw"/>
        <w:rPr>
          <w:rFonts w:ascii="Calibri Light" w:hAnsi="Calibri Light" w:cs="Calibri Light"/>
          <w:sz w:val="20"/>
          <w:szCs w:val="20"/>
        </w:rPr>
      </w:pPr>
      <w:r w:rsidRPr="00CC089A">
        <w:rPr>
          <w:rFonts w:ascii="Calibri Light" w:hAnsi="Calibri Light" w:cs="Calibri Light"/>
          <w:sz w:val="20"/>
          <w:szCs w:val="20"/>
        </w:rPr>
        <w:t xml:space="preserve">Galeria </w:t>
      </w:r>
      <w:r w:rsidR="00991F52" w:rsidRPr="00CC089A">
        <w:rPr>
          <w:rFonts w:ascii="Calibri Light" w:hAnsi="Calibri Light" w:cs="Calibri Light"/>
          <w:sz w:val="20"/>
          <w:szCs w:val="20"/>
        </w:rPr>
        <w:t>Gemini Park Tych to docelowo</w:t>
      </w:r>
      <w:r w:rsidRPr="00CC089A">
        <w:rPr>
          <w:rFonts w:ascii="Calibri Light" w:hAnsi="Calibri Light" w:cs="Calibri Light"/>
          <w:sz w:val="20"/>
          <w:szCs w:val="20"/>
        </w:rPr>
        <w:t xml:space="preserve"> blisko 130 </w:t>
      </w:r>
      <w:r w:rsidR="00991F52" w:rsidRPr="00CC089A">
        <w:rPr>
          <w:rFonts w:ascii="Calibri Light" w:hAnsi="Calibri Light" w:cs="Calibri Light"/>
          <w:sz w:val="20"/>
          <w:szCs w:val="20"/>
        </w:rPr>
        <w:t>sklepów</w:t>
      </w:r>
      <w:r w:rsidRPr="00CC089A">
        <w:rPr>
          <w:rFonts w:ascii="Calibri Light" w:hAnsi="Calibri Light" w:cs="Calibri Light"/>
          <w:sz w:val="20"/>
          <w:szCs w:val="20"/>
        </w:rPr>
        <w:t>, restauracj</w:t>
      </w:r>
      <w:r w:rsidR="00991F52" w:rsidRPr="00CC089A">
        <w:rPr>
          <w:rFonts w:ascii="Calibri Light" w:hAnsi="Calibri Light" w:cs="Calibri Light"/>
          <w:sz w:val="20"/>
          <w:szCs w:val="20"/>
        </w:rPr>
        <w:t>i</w:t>
      </w:r>
      <w:r w:rsidRPr="00CC089A">
        <w:rPr>
          <w:rFonts w:ascii="Calibri Light" w:hAnsi="Calibri Light" w:cs="Calibri Light"/>
          <w:sz w:val="20"/>
          <w:szCs w:val="20"/>
        </w:rPr>
        <w:t xml:space="preserve"> i </w:t>
      </w:r>
      <w:r w:rsidR="00991F52" w:rsidRPr="00CC089A">
        <w:rPr>
          <w:rFonts w:ascii="Calibri Light" w:hAnsi="Calibri Light" w:cs="Calibri Light"/>
          <w:sz w:val="20"/>
          <w:szCs w:val="20"/>
        </w:rPr>
        <w:t>punktów  usługowych</w:t>
      </w:r>
      <w:r w:rsidRPr="00CC089A">
        <w:rPr>
          <w:rFonts w:ascii="Calibri Light" w:hAnsi="Calibri Light" w:cs="Calibri Light"/>
          <w:sz w:val="20"/>
          <w:szCs w:val="20"/>
        </w:rPr>
        <w:t>. Około 10% powierzchni wciąż czeka komercjalizacja. W tym celu prowadzone są zaawansowane negocjacje. Jednocześnie galeria już dziś zapowiada dalszą rozbudowę i m.in. powstanie kina, kolejnych re</w:t>
      </w:r>
      <w:r w:rsidR="00C9175E" w:rsidRPr="00CC089A">
        <w:rPr>
          <w:rFonts w:ascii="Calibri Light" w:hAnsi="Calibri Light" w:cs="Calibri Light"/>
          <w:sz w:val="20"/>
          <w:szCs w:val="20"/>
        </w:rPr>
        <w:t xml:space="preserve">stauracji i części rozrywkowej. </w:t>
      </w:r>
      <w:r w:rsidRPr="00CC089A">
        <w:rPr>
          <w:rFonts w:ascii="Calibri Light" w:hAnsi="Calibri Light" w:cs="Calibri Light"/>
          <w:sz w:val="20"/>
          <w:szCs w:val="20"/>
        </w:rPr>
        <w:t xml:space="preserve">- </w:t>
      </w:r>
      <w:r w:rsidRPr="00CC089A">
        <w:rPr>
          <w:rFonts w:ascii="Calibri Light" w:hAnsi="Calibri Light" w:cs="Calibri Light"/>
          <w:i/>
          <w:sz w:val="20"/>
          <w:szCs w:val="20"/>
        </w:rPr>
        <w:t>To projekt o bardzo dużym potencjale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 xml:space="preserve">, a pomysł galerii rodzinnej z kompaktową ofertą spodobał </w:t>
      </w:r>
      <w:r w:rsidR="00C9175E" w:rsidRPr="00CC089A">
        <w:rPr>
          <w:rFonts w:ascii="Calibri Light" w:hAnsi="Calibri Light" w:cs="Calibri Light"/>
          <w:i/>
          <w:sz w:val="20"/>
          <w:szCs w:val="20"/>
        </w:rPr>
        <w:t xml:space="preserve">się 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>mieszkańcom</w:t>
      </w:r>
      <w:r w:rsidR="00C9175E" w:rsidRPr="00CC089A">
        <w:rPr>
          <w:rFonts w:ascii="Calibri Light" w:hAnsi="Calibri Light" w:cs="Calibri Light"/>
          <w:i/>
          <w:sz w:val="20"/>
          <w:szCs w:val="20"/>
        </w:rPr>
        <w:t>, którzy poczuli się jak u siebie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. Tychy przez lata były jednym z nieliczny </w:t>
      </w:r>
      <w:r w:rsidR="00C9175E" w:rsidRPr="00CC089A">
        <w:rPr>
          <w:rFonts w:ascii="Calibri Light" w:hAnsi="Calibri Light" w:cs="Calibri Light"/>
          <w:i/>
          <w:sz w:val="20"/>
          <w:szCs w:val="20"/>
        </w:rPr>
        <w:t xml:space="preserve">śląskich 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miast powyżej 100 </w:t>
      </w:r>
      <w:r w:rsidR="00C9175E" w:rsidRPr="00CC089A">
        <w:rPr>
          <w:rFonts w:ascii="Calibri Light" w:hAnsi="Calibri Light" w:cs="Calibri Light"/>
          <w:i/>
          <w:sz w:val="20"/>
          <w:szCs w:val="20"/>
        </w:rPr>
        <w:t xml:space="preserve">tys. 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mieszkańców bez własnej galerii. 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>Dziś jest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 wola samego rynku, aby obiekt się rozwijał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 xml:space="preserve">. </w:t>
      </w:r>
      <w:r w:rsidR="00897725" w:rsidRPr="00CC089A">
        <w:rPr>
          <w:rFonts w:ascii="Calibri Light" w:hAnsi="Calibri Light" w:cs="Calibri Light"/>
          <w:i/>
          <w:sz w:val="20"/>
          <w:szCs w:val="20"/>
        </w:rPr>
        <w:t>Otwarcie, jakie</w:t>
      </w:r>
      <w:r w:rsidR="00F756C2" w:rsidRPr="00CC089A">
        <w:rPr>
          <w:rFonts w:ascii="Calibri Light" w:hAnsi="Calibri Light" w:cs="Calibri Light"/>
          <w:i/>
          <w:sz w:val="20"/>
          <w:szCs w:val="20"/>
        </w:rPr>
        <w:t xml:space="preserve"> mamy za sobą tylko utwierdziło nas w przekonaniu, że jest to udana inwestycja</w:t>
      </w:r>
      <w:r w:rsidR="00F756C2" w:rsidRPr="00CC089A">
        <w:rPr>
          <w:rFonts w:ascii="Calibri Light" w:hAnsi="Calibri Light" w:cs="Calibri Light"/>
          <w:sz w:val="20"/>
          <w:szCs w:val="20"/>
        </w:rPr>
        <w:t xml:space="preserve"> – mówi Anna Malcharek.</w:t>
      </w:r>
    </w:p>
    <w:p w:rsidR="00C9175E" w:rsidRPr="00CC089A" w:rsidRDefault="00C9175E" w:rsidP="008D628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9175E" w:rsidRPr="00CC089A" w:rsidRDefault="00C9175E" w:rsidP="008D6284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CC089A">
        <w:rPr>
          <w:rFonts w:ascii="Calibri Light" w:hAnsi="Calibri Light" w:cs="Calibri Light"/>
          <w:sz w:val="20"/>
          <w:szCs w:val="20"/>
        </w:rPr>
        <w:t xml:space="preserve">Ale nie </w:t>
      </w:r>
      <w:r w:rsidR="00897725" w:rsidRPr="00CC089A">
        <w:rPr>
          <w:rFonts w:ascii="Calibri Light" w:hAnsi="Calibri Light" w:cs="Calibri Light"/>
          <w:sz w:val="20"/>
          <w:szCs w:val="20"/>
        </w:rPr>
        <w:t>tylko sklepy przypadły do gustu – zaznacza dyrekcja galerii.</w:t>
      </w:r>
      <w:r w:rsidRPr="00CC089A">
        <w:rPr>
          <w:rFonts w:ascii="Calibri Light" w:hAnsi="Calibri Light" w:cs="Calibri Light"/>
          <w:sz w:val="20"/>
          <w:szCs w:val="20"/>
        </w:rPr>
        <w:t xml:space="preserve"> – </w:t>
      </w:r>
      <w:r w:rsidRPr="00CC089A">
        <w:rPr>
          <w:rFonts w:ascii="Calibri Light" w:hAnsi="Calibri Light" w:cs="Calibri Light"/>
          <w:i/>
          <w:sz w:val="20"/>
          <w:szCs w:val="20"/>
        </w:rPr>
        <w:t>Klientom spodobało się</w:t>
      </w:r>
      <w:r w:rsidR="00897725" w:rsidRPr="00CC089A">
        <w:rPr>
          <w:rFonts w:ascii="Calibri Light" w:hAnsi="Calibri Light" w:cs="Calibri Light"/>
          <w:i/>
          <w:sz w:val="20"/>
          <w:szCs w:val="20"/>
        </w:rPr>
        <w:t xml:space="preserve"> także samo</w:t>
      </w:r>
      <w:r w:rsidRPr="00CC089A">
        <w:rPr>
          <w:rFonts w:ascii="Calibri Light" w:hAnsi="Calibri Light" w:cs="Calibri Light"/>
          <w:i/>
          <w:sz w:val="20"/>
          <w:szCs w:val="20"/>
        </w:rPr>
        <w:t xml:space="preserve"> wnętrze galerii. Słyszeliśmy głosy, że jest przytulne, domowe, nowoczesne. Dowodem na to były pełne strefy wypoczynku i strefa food court, punkty pomyślane jako przestrzenie spotkań, spędzania czasu wolnego i wypoczynku – mówi Tomasz Misztalewski. </w:t>
      </w:r>
    </w:p>
    <w:p w:rsidR="00F756C2" w:rsidRPr="00CC089A" w:rsidRDefault="00F756C2" w:rsidP="008D628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98A" w:rsidRPr="00CC089A" w:rsidRDefault="00F756C2" w:rsidP="008D6284">
      <w:pPr>
        <w:pStyle w:val="Bezodstpw"/>
        <w:rPr>
          <w:rFonts w:ascii="Calibri Light" w:hAnsi="Calibri Light" w:cs="Calibri Light"/>
          <w:sz w:val="16"/>
          <w:szCs w:val="20"/>
        </w:rPr>
      </w:pPr>
      <w:r w:rsidRPr="00CC089A">
        <w:rPr>
          <w:rFonts w:ascii="Calibri Light" w:hAnsi="Calibri Light" w:cs="Calibri Light"/>
          <w:sz w:val="16"/>
          <w:szCs w:val="20"/>
        </w:rPr>
        <w:t>Gemini Park Tychy to jedna z najnowocześniejszych galerii w Polsce i pierwsza tak duża w Tychach. Liczący sobie 36,6 tys. m kw. obiekt położony jest w bezpośrednim sąsiedztwie uczęszczanej trasy DK1 łączącej m.in. Śląsk z Podbeskidziem, zaledwie 3,5 km od ścisłego centrum miasta.</w:t>
      </w:r>
      <w:r w:rsidR="00C9175E" w:rsidRPr="00CC089A">
        <w:rPr>
          <w:rFonts w:ascii="Calibri Light" w:hAnsi="Calibri Light" w:cs="Calibri Light"/>
          <w:sz w:val="16"/>
          <w:szCs w:val="20"/>
        </w:rPr>
        <w:t xml:space="preserve"> </w:t>
      </w:r>
      <w:r w:rsidRPr="00CC089A">
        <w:rPr>
          <w:rFonts w:ascii="Calibri Light" w:hAnsi="Calibri Light" w:cs="Calibri Light"/>
          <w:sz w:val="16"/>
          <w:szCs w:val="20"/>
        </w:rPr>
        <w:t xml:space="preserve">Blisko 40 proc. oferty galerii stanowi szeroko rozumiana moda. Portfolio marek obejmuje zarówno znane polskie, jaki zagraniczne </w:t>
      </w:r>
      <w:r w:rsidRPr="00CC089A">
        <w:rPr>
          <w:rFonts w:ascii="Calibri Light" w:hAnsi="Calibri Light" w:cs="Calibri Light"/>
          <w:sz w:val="16"/>
          <w:szCs w:val="20"/>
        </w:rPr>
        <w:lastRenderedPageBreak/>
        <w:t xml:space="preserve">marki, w tym m.in. </w:t>
      </w:r>
      <w:r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>H&amp;M, TK Maxx, Reserved, Vistula, Wólczanka, Bytom, Top Secret, Cropp, Mohito, Sinsay, House, Kubenz, Quiosque, Big Star, Lavard, Diverse, Medicine, Monnari, Pako Lorente, Szachownica, Calzedonia, Gatt</w:t>
      </w:r>
      <w:r w:rsidR="00C9175E"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a, Orsay, Lee/Wrangler/Levi’s, </w:t>
      </w:r>
      <w:r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>Apart, W.Kruk,</w:t>
      </w:r>
      <w:r w:rsidR="00C9175E"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By Dziubeka, Swiss, Time Trend, </w:t>
      </w:r>
      <w:r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>Yes, CCC, Deichmann, O</w:t>
      </w:r>
      <w:r w:rsidR="00C9175E"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chnik, Ryłko, Wittchen, Wojas. Ofertę wyposażenia wnętrz wypełniają marki: </w:t>
      </w:r>
      <w:r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Komfort, Komfort Łazienki, Jysk, Home&amp;Deco, Home&amp;You, Pepco oraz debiutująca Homla. Z kolei w segmencie zdrowia i urody działają: Douglas, Endorphine, Hebe, Inglot, Rossmann, Vision Express, Yves Rocher i Ziaja. </w:t>
      </w:r>
      <w:r w:rsidR="00C9175E"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Segment kultury to Empik, </w:t>
      </w:r>
      <w:r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Kolporter i Świat Książki, </w:t>
      </w:r>
      <w:r w:rsidR="00C9175E"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a </w:t>
      </w:r>
      <w:r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dla dzieci Smyk i Coccodrillo. Usługi </w:t>
      </w:r>
      <w:r w:rsidR="00C9175E"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w Gemini Park </w:t>
      </w:r>
      <w:r w:rsidRPr="00CC089A">
        <w:rPr>
          <w:rFonts w:ascii="Calibri Light" w:eastAsia="Times New Roman" w:hAnsi="Calibri Light" w:cs="Calibri Light"/>
          <w:sz w:val="16"/>
          <w:szCs w:val="20"/>
          <w:lang w:eastAsia="pl-PL"/>
        </w:rPr>
        <w:t>to aż 22 punkty, m.in. Fabryka Formy, salony Orange, T-Mobile, Play, Plus, Poczta Polska, Maxi ZOO, Tauron, Itaka, Rainbow Tours czy E-Smoking World. Operatorem spożywczym galerii jest supermarket Piotr i Paweł. W centrum handlowym znajduje się także 10 restauracji i kawiarni, w tym K</w:t>
      </w:r>
      <w:r w:rsidRPr="00CC089A">
        <w:rPr>
          <w:rFonts w:ascii="Calibri Light" w:eastAsia="Times New Roman" w:hAnsi="Calibri Light" w:cs="Calibri Light"/>
          <w:sz w:val="16"/>
          <w:szCs w:val="20"/>
          <w:shd w:val="clear" w:color="auto" w:fill="FFFFFF"/>
          <w:lang w:eastAsia="pl-PL"/>
        </w:rPr>
        <w:t>FC, McDonald's, City Kebab, Czas na herbatę, Grycan, Lodomania, Olimp, Słodka Małpa, Companieros i Thai Express.</w:t>
      </w:r>
    </w:p>
    <w:sectPr w:rsidR="0040798A" w:rsidRPr="00CC08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K">
    <w15:presenceInfo w15:providerId="None" w15:userId="A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284"/>
    <w:rsid w:val="00116541"/>
    <w:rsid w:val="001279FB"/>
    <w:rsid w:val="00176859"/>
    <w:rsid w:val="001E1E2D"/>
    <w:rsid w:val="00245D29"/>
    <w:rsid w:val="00271C29"/>
    <w:rsid w:val="00402ACC"/>
    <w:rsid w:val="0040798A"/>
    <w:rsid w:val="005D0445"/>
    <w:rsid w:val="0060188B"/>
    <w:rsid w:val="00627566"/>
    <w:rsid w:val="00642D78"/>
    <w:rsid w:val="00673098"/>
    <w:rsid w:val="00897725"/>
    <w:rsid w:val="008D6284"/>
    <w:rsid w:val="00991F52"/>
    <w:rsid w:val="00AB3809"/>
    <w:rsid w:val="00C9175E"/>
    <w:rsid w:val="00CC089A"/>
    <w:rsid w:val="00D042A9"/>
    <w:rsid w:val="00F377DD"/>
    <w:rsid w:val="00F7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D628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D62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9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725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2018-03-27T07:00:00Z</dcterms:created>
  <dcterms:modified xsi:type="dcterms:W3CDTF">2018-03-27T07:08:00Z</dcterms:modified>
</cp:coreProperties>
</file>