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E2283" w14:textId="77777777" w:rsidR="005D0445" w:rsidRDefault="005D0445" w:rsidP="007E6A8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B34D075" w14:textId="1133A5DF" w:rsidR="007E6A8C" w:rsidRPr="00741195" w:rsidRDefault="007E6A8C" w:rsidP="007E6A8C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7E6A8C">
        <w:rPr>
          <w:rFonts w:ascii="Calibri Light" w:hAnsi="Calibri Light" w:cs="Calibri Light"/>
          <w:b/>
          <w:sz w:val="20"/>
          <w:szCs w:val="20"/>
        </w:rPr>
        <w:t>Informacja prasowa: 20-03-2018, Tychy</w:t>
      </w:r>
      <w:r w:rsidRPr="0092442E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92442E">
        <w:rPr>
          <w:rFonts w:ascii="Calibri Light" w:hAnsi="Calibri Light" w:cs="Calibri Light"/>
          <w:sz w:val="20"/>
          <w:szCs w:val="20"/>
        </w:rPr>
        <w:br/>
      </w:r>
      <w:r>
        <w:rPr>
          <w:rFonts w:ascii="Calibri Light" w:hAnsi="Calibri Light" w:cs="Calibri Light"/>
          <w:sz w:val="20"/>
          <w:szCs w:val="20"/>
          <w:lang w:val="en-US"/>
        </w:rPr>
        <w:t>Tomasz Pietrzak</w:t>
      </w:r>
      <w:r w:rsidRPr="0092442E">
        <w:rPr>
          <w:rFonts w:ascii="Calibri Light" w:hAnsi="Calibri Light" w:cs="Calibri Light"/>
          <w:sz w:val="20"/>
          <w:szCs w:val="20"/>
          <w:lang w:val="en-US"/>
        </w:rPr>
        <w:t>/Guarana Public Relations</w:t>
      </w:r>
      <w:r w:rsidRPr="0092442E">
        <w:rPr>
          <w:rFonts w:ascii="Calibri Light" w:hAnsi="Calibri Light" w:cs="Calibri Light"/>
          <w:sz w:val="20"/>
          <w:szCs w:val="20"/>
        </w:rPr>
        <w:br/>
      </w:r>
      <w:r w:rsidRPr="0092442E">
        <w:rPr>
          <w:rFonts w:ascii="Calibri Light" w:hAnsi="Calibri Light" w:cs="Calibri Light"/>
          <w:sz w:val="20"/>
          <w:szCs w:val="20"/>
          <w:lang w:val="en-US"/>
        </w:rPr>
        <w:t xml:space="preserve">tel. 509 106 256 mail. tomasz.pietrzak[at]guaranapr.pl </w:t>
      </w:r>
      <w:r w:rsidRPr="0092442E">
        <w:rPr>
          <w:rFonts w:ascii="Calibri Light" w:hAnsi="Calibri Light" w:cs="Calibri Light"/>
          <w:sz w:val="20"/>
          <w:szCs w:val="20"/>
        </w:rPr>
        <w:br/>
      </w:r>
      <w:r w:rsidRPr="00741195">
        <w:rPr>
          <w:rFonts w:ascii="Calibri Light" w:hAnsi="Calibri Light" w:cs="Calibri Light"/>
          <w:b/>
          <w:sz w:val="20"/>
          <w:szCs w:val="20"/>
        </w:rPr>
        <w:t>Informacja w wersji on-line i zdjęcia do pobrania,</w:t>
      </w:r>
      <w:r w:rsidRPr="00741195">
        <w:rPr>
          <w:rFonts w:ascii="Calibri Light" w:hAnsi="Calibri Light" w:cs="Calibri Light"/>
          <w:b/>
          <w:sz w:val="20"/>
          <w:szCs w:val="20"/>
        </w:rPr>
        <w:br/>
      </w:r>
      <w:r w:rsidRPr="00741195">
        <w:rPr>
          <w:rFonts w:ascii="Calibri Light" w:hAnsi="Calibri Light" w:cs="Calibri Light"/>
          <w:b/>
          <w:bCs/>
          <w:sz w:val="20"/>
          <w:szCs w:val="20"/>
        </w:rPr>
        <w:t>wpisz w wyszukiwarkę: geminitychy.gpr.one</w:t>
      </w:r>
    </w:p>
    <w:p w14:paraId="542DD199" w14:textId="77777777" w:rsidR="007E6A8C" w:rsidRDefault="007E6A8C" w:rsidP="007E6A8C">
      <w:pPr>
        <w:pStyle w:val="Bezodstpw"/>
        <w:jc w:val="both"/>
        <w:rPr>
          <w:rFonts w:ascii="Calibri Light" w:hAnsi="Calibri Light" w:cs="Calibri Light"/>
          <w:b/>
          <w:sz w:val="28"/>
          <w:szCs w:val="20"/>
        </w:rPr>
      </w:pPr>
    </w:p>
    <w:p w14:paraId="16FEAAB9" w14:textId="77777777" w:rsidR="002930D3" w:rsidRDefault="002930D3" w:rsidP="007E6A8C">
      <w:pPr>
        <w:pStyle w:val="Bezodstpw"/>
        <w:jc w:val="both"/>
        <w:rPr>
          <w:rFonts w:ascii="Calibri Light" w:hAnsi="Calibri Light" w:cs="Calibri Light"/>
          <w:b/>
          <w:sz w:val="28"/>
          <w:szCs w:val="20"/>
        </w:rPr>
      </w:pPr>
      <w:r w:rsidRPr="00566B96">
        <w:rPr>
          <w:rFonts w:ascii="Calibri Light" w:hAnsi="Calibri Light" w:cs="Calibri Light"/>
          <w:b/>
          <w:sz w:val="28"/>
          <w:szCs w:val="20"/>
        </w:rPr>
        <w:t>Gemini Park Tychy na dzień przed otwarciem: to galeria zaprojektowana w oparciu o najnowsze trendy</w:t>
      </w:r>
    </w:p>
    <w:p w14:paraId="699E12D3" w14:textId="77777777" w:rsidR="00D107CF" w:rsidRDefault="00D107CF" w:rsidP="007E6A8C">
      <w:pPr>
        <w:pStyle w:val="Bezodstpw"/>
        <w:jc w:val="both"/>
        <w:rPr>
          <w:rFonts w:ascii="Calibri Light" w:hAnsi="Calibri Light" w:cs="Calibri Light"/>
          <w:b/>
          <w:sz w:val="28"/>
          <w:szCs w:val="20"/>
        </w:rPr>
      </w:pPr>
    </w:p>
    <w:p w14:paraId="704506FC" w14:textId="1F01D016" w:rsidR="00D107CF" w:rsidRPr="00D107CF" w:rsidRDefault="00D107CF" w:rsidP="007E6A8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D107CF">
        <w:rPr>
          <w:rFonts w:ascii="Calibri Light" w:hAnsi="Calibri Light" w:cs="Calibri Light"/>
          <w:b/>
          <w:sz w:val="20"/>
          <w:szCs w:val="20"/>
        </w:rPr>
        <w:t>Na dzień przed otwarciem Gemini Park Tychy podsumowało trwającą 2 lata budowę i przedstawiło ofertę galerii. Według zapewnień inwestora</w:t>
      </w:r>
      <w:r>
        <w:rPr>
          <w:rFonts w:ascii="Calibri Light" w:hAnsi="Calibri Light" w:cs="Calibri Light"/>
          <w:b/>
          <w:sz w:val="20"/>
          <w:szCs w:val="20"/>
        </w:rPr>
        <w:t>,</w:t>
      </w:r>
      <w:r w:rsidRPr="00D107CF">
        <w:rPr>
          <w:rFonts w:ascii="Calibri Light" w:hAnsi="Calibri Light" w:cs="Calibri Light"/>
          <w:b/>
          <w:sz w:val="20"/>
          <w:szCs w:val="20"/>
        </w:rPr>
        <w:t xml:space="preserve"> ma to </w:t>
      </w:r>
      <w:r>
        <w:rPr>
          <w:rFonts w:ascii="Calibri Light" w:hAnsi="Calibri Light" w:cs="Calibri Light"/>
          <w:b/>
          <w:sz w:val="20"/>
          <w:szCs w:val="20"/>
        </w:rPr>
        <w:t>być jedno z najnowocześniejszych centrów handlowych</w:t>
      </w:r>
      <w:r w:rsidRPr="00D107CF">
        <w:rPr>
          <w:rFonts w:ascii="Calibri Light" w:hAnsi="Calibri Light" w:cs="Calibri Light"/>
          <w:b/>
          <w:sz w:val="20"/>
          <w:szCs w:val="20"/>
        </w:rPr>
        <w:t xml:space="preserve"> na południu Polski. </w:t>
      </w:r>
    </w:p>
    <w:p w14:paraId="61C69090" w14:textId="36240330" w:rsidR="00AF2EE7" w:rsidRPr="00D107CF" w:rsidRDefault="00E03D96" w:rsidP="007E6A8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D107CF">
        <w:rPr>
          <w:rFonts w:ascii="Calibri Light" w:hAnsi="Calibri Light" w:cs="Calibri Light"/>
          <w:b/>
          <w:sz w:val="20"/>
          <w:szCs w:val="20"/>
        </w:rPr>
        <w:t>Co dokładnie</w:t>
      </w:r>
      <w:r w:rsidR="001F3745" w:rsidRPr="00D107CF">
        <w:rPr>
          <w:rFonts w:ascii="Calibri Light" w:hAnsi="Calibri Light" w:cs="Calibri Light"/>
          <w:b/>
          <w:sz w:val="20"/>
          <w:szCs w:val="20"/>
        </w:rPr>
        <w:t xml:space="preserve"> znajdziemy w Tychach</w:t>
      </w:r>
      <w:r w:rsidRPr="00D107CF">
        <w:rPr>
          <w:rFonts w:ascii="Calibri Light" w:hAnsi="Calibri Light" w:cs="Calibri Light"/>
          <w:b/>
          <w:sz w:val="20"/>
          <w:szCs w:val="20"/>
        </w:rPr>
        <w:t>?</w:t>
      </w:r>
    </w:p>
    <w:p w14:paraId="19A4C32D" w14:textId="77777777" w:rsidR="00E03D96" w:rsidRDefault="00E03D96" w:rsidP="007E6A8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60E0472C" w14:textId="77777777" w:rsidR="002930D3" w:rsidRDefault="006821A6" w:rsidP="007E6A8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Galeria w symbiozie z miastem</w:t>
      </w:r>
    </w:p>
    <w:p w14:paraId="17175B2C" w14:textId="6241D0D1" w:rsidR="00AF6210" w:rsidRDefault="002930D3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2930D3">
        <w:rPr>
          <w:rFonts w:ascii="Calibri Light" w:hAnsi="Calibri Light" w:cs="Calibri Light"/>
          <w:sz w:val="20"/>
          <w:szCs w:val="20"/>
        </w:rPr>
        <w:t xml:space="preserve">Tychy </w:t>
      </w:r>
      <w:r w:rsidR="00B06017">
        <w:rPr>
          <w:rFonts w:ascii="Calibri Light" w:hAnsi="Calibri Light" w:cs="Calibri Light"/>
          <w:sz w:val="20"/>
          <w:szCs w:val="20"/>
        </w:rPr>
        <w:t>od lat zasługiwały na</w:t>
      </w:r>
      <w:r w:rsidRPr="002930D3">
        <w:rPr>
          <w:rFonts w:ascii="Calibri Light" w:hAnsi="Calibri Light" w:cs="Calibri Light"/>
          <w:sz w:val="20"/>
          <w:szCs w:val="20"/>
        </w:rPr>
        <w:t xml:space="preserve"> „swoje” centrum handlowe z prawdziwego zdarzenia. </w:t>
      </w:r>
      <w:r w:rsidR="00321C60">
        <w:rPr>
          <w:rFonts w:ascii="Calibri Light" w:hAnsi="Calibri Light" w:cs="Calibri Light"/>
          <w:sz w:val="20"/>
          <w:szCs w:val="20"/>
        </w:rPr>
        <w:t>Jednak dopiero</w:t>
      </w:r>
      <w:r w:rsidRPr="002930D3">
        <w:rPr>
          <w:rFonts w:ascii="Calibri Light" w:hAnsi="Calibri Light" w:cs="Calibri Light"/>
          <w:sz w:val="20"/>
          <w:szCs w:val="20"/>
        </w:rPr>
        <w:t xml:space="preserve"> ostatnie dwa lata przyniosły budowę</w:t>
      </w:r>
      <w:r w:rsidR="00307B05">
        <w:rPr>
          <w:rFonts w:ascii="Calibri Light" w:hAnsi="Calibri Light" w:cs="Calibri Light"/>
          <w:sz w:val="20"/>
          <w:szCs w:val="20"/>
        </w:rPr>
        <w:t xml:space="preserve"> liczącej 36,6 tys. m kw.</w:t>
      </w:r>
      <w:r w:rsidR="00A50775">
        <w:rPr>
          <w:rFonts w:ascii="Calibri Light" w:hAnsi="Calibri Light" w:cs="Calibri Light"/>
          <w:sz w:val="20"/>
          <w:szCs w:val="20"/>
        </w:rPr>
        <w:t xml:space="preserve"> galerii handlowej</w:t>
      </w:r>
      <w:r w:rsidR="00E0281D">
        <w:rPr>
          <w:rFonts w:ascii="Calibri Light" w:hAnsi="Calibri Light" w:cs="Calibri Light"/>
          <w:sz w:val="20"/>
          <w:szCs w:val="20"/>
        </w:rPr>
        <w:t>, pierwszej tak dużej w mieście</w:t>
      </w:r>
      <w:r w:rsidRPr="002930D3">
        <w:rPr>
          <w:rFonts w:ascii="Calibri Light" w:hAnsi="Calibri Light" w:cs="Calibri Light"/>
          <w:sz w:val="20"/>
          <w:szCs w:val="20"/>
        </w:rPr>
        <w:t xml:space="preserve">. </w:t>
      </w:r>
      <w:r w:rsidR="00FF5521">
        <w:rPr>
          <w:rFonts w:ascii="Calibri Light" w:hAnsi="Calibri Light" w:cs="Calibri Light"/>
          <w:sz w:val="20"/>
          <w:szCs w:val="20"/>
        </w:rPr>
        <w:t>Wyzwania</w:t>
      </w:r>
      <w:r w:rsidR="00B06017">
        <w:rPr>
          <w:rFonts w:ascii="Calibri Light" w:hAnsi="Calibri Light" w:cs="Calibri Light"/>
          <w:sz w:val="20"/>
          <w:szCs w:val="20"/>
        </w:rPr>
        <w:t xml:space="preserve"> podjęła się krakowska firma Gemini Holding, należąca do przedsiębiorcy Rafała Sonika. </w:t>
      </w:r>
      <w:r w:rsidR="00AF6210">
        <w:rPr>
          <w:rFonts w:ascii="Calibri Light" w:hAnsi="Calibri Light" w:cs="Calibri Light"/>
          <w:sz w:val="20"/>
          <w:szCs w:val="20"/>
        </w:rPr>
        <w:t>Prace nad projektem zaczęły się w 2015 rok</w:t>
      </w:r>
      <w:r w:rsidR="007E6A8C">
        <w:rPr>
          <w:rFonts w:ascii="Calibri Light" w:hAnsi="Calibri Light" w:cs="Calibri Light"/>
          <w:sz w:val="20"/>
          <w:szCs w:val="20"/>
        </w:rPr>
        <w:t>u.</w:t>
      </w:r>
      <w:r w:rsidR="00AF6210">
        <w:rPr>
          <w:rFonts w:ascii="Calibri Light" w:hAnsi="Calibri Light" w:cs="Calibri Light"/>
          <w:sz w:val="20"/>
          <w:szCs w:val="20"/>
        </w:rPr>
        <w:t xml:space="preserve"> </w:t>
      </w:r>
      <w:r w:rsidR="006B3002">
        <w:rPr>
          <w:rFonts w:ascii="Calibri Light" w:hAnsi="Calibri Light" w:cs="Calibri Light"/>
          <w:sz w:val="20"/>
          <w:szCs w:val="20"/>
        </w:rPr>
        <w:t xml:space="preserve">Budowa ruszyła </w:t>
      </w:r>
      <w:r w:rsidR="00AF6210">
        <w:rPr>
          <w:rFonts w:ascii="Calibri Light" w:hAnsi="Calibri Light" w:cs="Calibri Light"/>
          <w:sz w:val="20"/>
          <w:szCs w:val="20"/>
        </w:rPr>
        <w:t>w</w:t>
      </w:r>
      <w:bookmarkStart w:id="0" w:name="_GoBack"/>
      <w:bookmarkEnd w:id="0"/>
      <w:r w:rsidR="00AF6210">
        <w:rPr>
          <w:rFonts w:ascii="Calibri Light" w:hAnsi="Calibri Light" w:cs="Calibri Light"/>
          <w:sz w:val="20"/>
          <w:szCs w:val="20"/>
        </w:rPr>
        <w:t xml:space="preserve"> 2016. </w:t>
      </w:r>
    </w:p>
    <w:p w14:paraId="761167F2" w14:textId="77777777" w:rsidR="00BA4CED" w:rsidRDefault="00BA4CED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4CD9B43" w14:textId="77777777" w:rsidR="00BA4CED" w:rsidRDefault="00BA4CED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- </w:t>
      </w:r>
      <w:r w:rsidRPr="00947A86">
        <w:rPr>
          <w:rFonts w:ascii="Calibri Light" w:hAnsi="Calibri Light" w:cs="Calibri Light"/>
          <w:i/>
          <w:sz w:val="20"/>
          <w:szCs w:val="20"/>
        </w:rPr>
        <w:t>Tychami interesowaliśmy się od lat. Rynek ma ogromny potencjał, a samo miasto i region wciąż się rozwijają. Naturalną więc rzeczą, na tym etapie</w:t>
      </w:r>
      <w:r w:rsidR="00B515C5" w:rsidRPr="00947A86">
        <w:rPr>
          <w:rFonts w:ascii="Calibri Light" w:hAnsi="Calibri Light" w:cs="Calibri Light"/>
          <w:i/>
          <w:sz w:val="20"/>
          <w:szCs w:val="20"/>
        </w:rPr>
        <w:t xml:space="preserve"> zmian</w:t>
      </w:r>
      <w:r w:rsidRPr="00947A86">
        <w:rPr>
          <w:rFonts w:ascii="Calibri Light" w:hAnsi="Calibri Light" w:cs="Calibri Light"/>
          <w:i/>
          <w:sz w:val="20"/>
          <w:szCs w:val="20"/>
        </w:rPr>
        <w:t>, stało się stworzenie mieszkańcom</w:t>
      </w:r>
      <w:r w:rsidR="0000667D">
        <w:rPr>
          <w:rFonts w:ascii="Calibri Light" w:hAnsi="Calibri Light" w:cs="Calibri Light"/>
          <w:i/>
          <w:sz w:val="20"/>
          <w:szCs w:val="20"/>
        </w:rPr>
        <w:t xml:space="preserve"> Tychów miejsca, w którym mogli</w:t>
      </w:r>
      <w:r w:rsidRPr="00947A86">
        <w:rPr>
          <w:rFonts w:ascii="Calibri Light" w:hAnsi="Calibri Light" w:cs="Calibri Light"/>
          <w:i/>
          <w:sz w:val="20"/>
          <w:szCs w:val="20"/>
        </w:rPr>
        <w:t>by poczuć się u siebie, robiąc zakupy bez konieczności podróży do sąsiadujących miast</w:t>
      </w:r>
      <w:r w:rsidR="00B515C5" w:rsidRPr="00947A86">
        <w:rPr>
          <w:rFonts w:ascii="Calibri Light" w:hAnsi="Calibri Light" w:cs="Calibri Light"/>
          <w:i/>
          <w:sz w:val="20"/>
          <w:szCs w:val="20"/>
        </w:rPr>
        <w:t>. Inwestycja</w:t>
      </w:r>
      <w:r w:rsidR="00947A86" w:rsidRPr="00947A86">
        <w:rPr>
          <w:rFonts w:ascii="Calibri Light" w:hAnsi="Calibri Light" w:cs="Calibri Light"/>
          <w:i/>
          <w:sz w:val="20"/>
          <w:szCs w:val="20"/>
        </w:rPr>
        <w:t>,</w:t>
      </w:r>
      <w:r w:rsidR="00B515C5" w:rsidRPr="00947A86">
        <w:rPr>
          <w:rFonts w:ascii="Calibri Light" w:hAnsi="Calibri Light" w:cs="Calibri Light"/>
          <w:i/>
          <w:sz w:val="20"/>
          <w:szCs w:val="20"/>
        </w:rPr>
        <w:t xml:space="preserve"> którą mieliśmy w planach</w:t>
      </w:r>
      <w:r w:rsidR="00947A86" w:rsidRPr="00947A86">
        <w:rPr>
          <w:rFonts w:ascii="Calibri Light" w:hAnsi="Calibri Light" w:cs="Calibri Light"/>
          <w:i/>
          <w:sz w:val="20"/>
          <w:szCs w:val="20"/>
        </w:rPr>
        <w:t>,</w:t>
      </w:r>
      <w:r w:rsidR="00B515C5" w:rsidRPr="00947A86">
        <w:rPr>
          <w:rFonts w:ascii="Calibri Light" w:hAnsi="Calibri Light" w:cs="Calibri Light"/>
          <w:i/>
          <w:sz w:val="20"/>
          <w:szCs w:val="20"/>
        </w:rPr>
        <w:t xml:space="preserve"> idealnie wpisywała się w ten rynek, oczekiwania, a także panujący w mieście nastrój</w:t>
      </w:r>
      <w:r w:rsidR="00B515C5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 xml:space="preserve">– </w:t>
      </w:r>
      <w:r w:rsidRPr="00947A86">
        <w:rPr>
          <w:rFonts w:ascii="Calibri Light" w:hAnsi="Calibri Light" w:cs="Calibri Light"/>
          <w:b/>
          <w:sz w:val="20"/>
          <w:szCs w:val="20"/>
        </w:rPr>
        <w:t>mówi Rafał Sonik, prezes zarządu Gemini Holding, właściciela Gemini Park Tychy</w:t>
      </w:r>
      <w:r>
        <w:rPr>
          <w:rFonts w:ascii="Calibri Light" w:hAnsi="Calibri Light" w:cs="Calibri Light"/>
          <w:sz w:val="20"/>
          <w:szCs w:val="20"/>
        </w:rPr>
        <w:t xml:space="preserve">. </w:t>
      </w:r>
    </w:p>
    <w:p w14:paraId="2ECA25FE" w14:textId="77777777" w:rsidR="00BA4CED" w:rsidRDefault="00BA4CED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C205426" w14:textId="77777777" w:rsidR="00621697" w:rsidRDefault="00307B05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Efekt? Jedna z najnowocześniejszych dziś galerii handlowych na Śląsku.</w:t>
      </w:r>
      <w:r w:rsidR="00B515C5">
        <w:rPr>
          <w:rFonts w:ascii="Calibri Light" w:hAnsi="Calibri Light" w:cs="Calibri Light"/>
          <w:sz w:val="20"/>
          <w:szCs w:val="20"/>
        </w:rPr>
        <w:t xml:space="preserve"> </w:t>
      </w:r>
      <w:r w:rsidR="004E69ED">
        <w:rPr>
          <w:rFonts w:ascii="Calibri Light" w:hAnsi="Calibri Light" w:cs="Calibri Light"/>
          <w:sz w:val="20"/>
          <w:szCs w:val="20"/>
        </w:rPr>
        <w:t xml:space="preserve">- </w:t>
      </w:r>
      <w:r w:rsidR="004E69ED" w:rsidRPr="00947A86">
        <w:rPr>
          <w:rFonts w:ascii="Calibri Light" w:hAnsi="Calibri Light" w:cs="Calibri Light"/>
          <w:i/>
          <w:sz w:val="20"/>
          <w:szCs w:val="20"/>
        </w:rPr>
        <w:t xml:space="preserve">Gemini Park Tychy to </w:t>
      </w:r>
      <w:r w:rsidR="00FF5521" w:rsidRPr="00947A86">
        <w:rPr>
          <w:rFonts w:ascii="Calibri Light" w:hAnsi="Calibri Light" w:cs="Calibri Light"/>
          <w:i/>
          <w:sz w:val="20"/>
          <w:szCs w:val="20"/>
        </w:rPr>
        <w:t>obiekt przemyślany</w:t>
      </w:r>
      <w:r w:rsidR="004E69ED" w:rsidRPr="00947A86">
        <w:rPr>
          <w:rFonts w:ascii="Calibri Light" w:hAnsi="Calibri Light" w:cs="Calibri Light"/>
          <w:i/>
          <w:sz w:val="20"/>
          <w:szCs w:val="20"/>
        </w:rPr>
        <w:t xml:space="preserve"> w każdym </w:t>
      </w:r>
      <w:r w:rsidR="00FF5521" w:rsidRPr="00947A86">
        <w:rPr>
          <w:rFonts w:ascii="Calibri Light" w:hAnsi="Calibri Light" w:cs="Calibri Light"/>
          <w:i/>
          <w:sz w:val="20"/>
          <w:szCs w:val="20"/>
        </w:rPr>
        <w:t>calu</w:t>
      </w:r>
      <w:r w:rsidR="004E69ED" w:rsidRPr="00947A86">
        <w:rPr>
          <w:rFonts w:ascii="Calibri Light" w:hAnsi="Calibri Light" w:cs="Calibri Light"/>
          <w:i/>
          <w:sz w:val="20"/>
          <w:szCs w:val="20"/>
        </w:rPr>
        <w:t xml:space="preserve">, począwszy od projektu architektonicznego, poprzez </w:t>
      </w:r>
      <w:r w:rsidR="00947A86">
        <w:rPr>
          <w:rFonts w:ascii="Calibri Light" w:hAnsi="Calibri Light" w:cs="Calibri Light"/>
          <w:i/>
          <w:sz w:val="20"/>
          <w:szCs w:val="20"/>
        </w:rPr>
        <w:t>ofertę</w:t>
      </w:r>
      <w:r w:rsidR="004E69ED" w:rsidRPr="00947A86">
        <w:rPr>
          <w:rFonts w:ascii="Calibri Light" w:hAnsi="Calibri Light" w:cs="Calibri Light"/>
          <w:i/>
          <w:sz w:val="20"/>
          <w:szCs w:val="20"/>
        </w:rPr>
        <w:t xml:space="preserve">, a skończywszy na tym, jak </w:t>
      </w:r>
      <w:r w:rsidR="00024BDF" w:rsidRPr="00947A86">
        <w:rPr>
          <w:rFonts w:ascii="Calibri Light" w:hAnsi="Calibri Light" w:cs="Calibri Light"/>
          <w:i/>
          <w:sz w:val="20"/>
          <w:szCs w:val="20"/>
        </w:rPr>
        <w:t>galeria</w:t>
      </w:r>
      <w:r w:rsidR="004E69ED" w:rsidRPr="00947A86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024BDF" w:rsidRPr="00947A86">
        <w:rPr>
          <w:rFonts w:ascii="Calibri Light" w:hAnsi="Calibri Light" w:cs="Calibri Light"/>
          <w:i/>
          <w:sz w:val="20"/>
          <w:szCs w:val="20"/>
        </w:rPr>
        <w:t>zrasta się z miejską tkanką</w:t>
      </w:r>
      <w:r w:rsidR="00FF5521" w:rsidRPr="00947A86">
        <w:rPr>
          <w:rFonts w:ascii="Calibri Light" w:hAnsi="Calibri Light" w:cs="Calibri Light"/>
          <w:i/>
          <w:sz w:val="20"/>
          <w:szCs w:val="20"/>
        </w:rPr>
        <w:t xml:space="preserve">. To </w:t>
      </w:r>
      <w:r w:rsidR="0000667D">
        <w:rPr>
          <w:rFonts w:ascii="Calibri Light" w:hAnsi="Calibri Light" w:cs="Calibri Light"/>
          <w:i/>
          <w:sz w:val="20"/>
          <w:szCs w:val="20"/>
        </w:rPr>
        <w:t>„produkt”</w:t>
      </w:r>
      <w:r w:rsidR="00FF5521" w:rsidRPr="00947A86">
        <w:rPr>
          <w:rFonts w:ascii="Calibri Light" w:hAnsi="Calibri Light" w:cs="Calibri Light"/>
          <w:i/>
          <w:sz w:val="20"/>
          <w:szCs w:val="20"/>
        </w:rPr>
        <w:t xml:space="preserve"> licznych badań, jakie przeprowadziliśmy przed inwestycją. Pozwoliły one nam na stworzenie miejsca, które jest dopasowane do specyfiki otoczenia, tutejszego rynku, a co najważniejsze </w:t>
      </w:r>
      <w:r w:rsidR="00024BDF" w:rsidRPr="00947A86">
        <w:rPr>
          <w:rFonts w:ascii="Calibri Light" w:hAnsi="Calibri Light" w:cs="Calibri Light"/>
          <w:i/>
          <w:sz w:val="20"/>
          <w:szCs w:val="20"/>
        </w:rPr>
        <w:t>potrzeb</w:t>
      </w:r>
      <w:r w:rsidR="00FF5521" w:rsidRPr="00947A86">
        <w:rPr>
          <w:rFonts w:ascii="Calibri Light" w:hAnsi="Calibri Light" w:cs="Calibri Light"/>
          <w:i/>
          <w:sz w:val="20"/>
          <w:szCs w:val="20"/>
        </w:rPr>
        <w:t xml:space="preserve"> mieszkańców</w:t>
      </w:r>
      <w:r w:rsidR="00BA4CED">
        <w:rPr>
          <w:rFonts w:ascii="Calibri Light" w:hAnsi="Calibri Light" w:cs="Calibri Light"/>
          <w:sz w:val="20"/>
          <w:szCs w:val="20"/>
        </w:rPr>
        <w:t xml:space="preserve"> – dodaje. </w:t>
      </w:r>
    </w:p>
    <w:p w14:paraId="1F48E53D" w14:textId="77777777" w:rsidR="00D457CE" w:rsidRDefault="00D457CE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A8F07D0" w14:textId="77777777" w:rsidR="006821A6" w:rsidRPr="006821A6" w:rsidRDefault="006821A6" w:rsidP="007E6A8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6821A6">
        <w:rPr>
          <w:rFonts w:ascii="Calibri Light" w:hAnsi="Calibri Light" w:cs="Calibri Light"/>
          <w:b/>
          <w:sz w:val="20"/>
          <w:szCs w:val="20"/>
        </w:rPr>
        <w:t>Kompaktowa oferta z dopełnieniami</w:t>
      </w:r>
    </w:p>
    <w:p w14:paraId="6C2B884F" w14:textId="76440F51" w:rsidR="005C5125" w:rsidRDefault="00D457CE" w:rsidP="007E6A8C">
      <w:pPr>
        <w:pStyle w:val="Bezodstpw"/>
        <w:jc w:val="both"/>
        <w:rPr>
          <w:rFonts w:ascii="Calibri Light" w:hAnsi="Calibri Light" w:cs="Calibri Light"/>
          <w:color w:val="E36C0A" w:themeColor="accent6" w:themeShade="BF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Te ostatnie zaspokajać ma</w:t>
      </w:r>
      <w:r w:rsidR="00B26BF6">
        <w:rPr>
          <w:rFonts w:ascii="Calibri Light" w:hAnsi="Calibri Light" w:cs="Calibri Light"/>
          <w:sz w:val="20"/>
          <w:szCs w:val="20"/>
        </w:rPr>
        <w:t xml:space="preserve"> m.in.</w:t>
      </w:r>
      <w:r>
        <w:rPr>
          <w:rFonts w:ascii="Calibri Light" w:hAnsi="Calibri Light" w:cs="Calibri Light"/>
          <w:sz w:val="20"/>
          <w:szCs w:val="20"/>
        </w:rPr>
        <w:t xml:space="preserve"> zróżnicowana oferta oraz wielofunkcyjna przestrzeń galerii. Gemini Park Tychy to blisko 130 sklepów, punktów usługowych i restauracji. Najwięcej sklepów galerii zapełniają dziś marki </w:t>
      </w:r>
      <w:r w:rsidR="00CE0C74">
        <w:rPr>
          <w:rFonts w:ascii="Calibri Light" w:hAnsi="Calibri Light" w:cs="Calibri Light"/>
          <w:sz w:val="20"/>
          <w:szCs w:val="20"/>
        </w:rPr>
        <w:t>modowe</w:t>
      </w:r>
      <w:r w:rsidR="003E4155">
        <w:rPr>
          <w:rFonts w:ascii="Calibri Light" w:hAnsi="Calibri Light" w:cs="Calibri Light"/>
          <w:sz w:val="20"/>
          <w:szCs w:val="20"/>
        </w:rPr>
        <w:t>,</w:t>
      </w:r>
      <w:r>
        <w:rPr>
          <w:rFonts w:ascii="Calibri Light" w:hAnsi="Calibri Light" w:cs="Calibri Light"/>
          <w:sz w:val="20"/>
          <w:szCs w:val="20"/>
        </w:rPr>
        <w:t xml:space="preserve"> stanowią one </w:t>
      </w:r>
      <w:r w:rsidR="00F61C94">
        <w:rPr>
          <w:rFonts w:ascii="Calibri Light" w:hAnsi="Calibri Light" w:cs="Calibri Light"/>
          <w:sz w:val="20"/>
          <w:szCs w:val="20"/>
        </w:rPr>
        <w:t>blisko</w:t>
      </w:r>
      <w:r>
        <w:rPr>
          <w:rFonts w:ascii="Calibri Light" w:hAnsi="Calibri Light" w:cs="Calibri Light"/>
          <w:sz w:val="20"/>
          <w:szCs w:val="20"/>
        </w:rPr>
        <w:t xml:space="preserve"> 40% asortymentu. Ofertę dopełniają natomiast </w:t>
      </w:r>
      <w:r w:rsidR="00024BDF">
        <w:rPr>
          <w:rFonts w:ascii="Calibri Light" w:hAnsi="Calibri Light" w:cs="Calibri Light"/>
          <w:sz w:val="20"/>
          <w:szCs w:val="20"/>
        </w:rPr>
        <w:t xml:space="preserve">biżuteria i dodatki, sklepy </w:t>
      </w:r>
      <w:r w:rsidR="00947A86">
        <w:rPr>
          <w:rFonts w:ascii="Calibri Light" w:hAnsi="Calibri Light" w:cs="Calibri Light"/>
          <w:sz w:val="20"/>
          <w:szCs w:val="20"/>
        </w:rPr>
        <w:t xml:space="preserve">dla dzieci, </w:t>
      </w:r>
      <w:r>
        <w:rPr>
          <w:rFonts w:ascii="Calibri Light" w:hAnsi="Calibri Light" w:cs="Calibri Light"/>
          <w:sz w:val="20"/>
          <w:szCs w:val="20"/>
        </w:rPr>
        <w:t>z wy</w:t>
      </w:r>
      <w:r w:rsidR="003E4155">
        <w:rPr>
          <w:rFonts w:ascii="Calibri Light" w:hAnsi="Calibri Light" w:cs="Calibri Light"/>
          <w:sz w:val="20"/>
          <w:szCs w:val="20"/>
        </w:rPr>
        <w:t>posażeniem wnętrz, elektr</w:t>
      </w:r>
      <w:r w:rsidR="00024BDF">
        <w:rPr>
          <w:rFonts w:ascii="Calibri Light" w:hAnsi="Calibri Light" w:cs="Calibri Light"/>
          <w:sz w:val="20"/>
          <w:szCs w:val="20"/>
        </w:rPr>
        <w:t>oniką</w:t>
      </w:r>
      <w:r w:rsidR="003E4155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 xml:space="preserve">i </w:t>
      </w:r>
      <w:r w:rsidR="00947A86">
        <w:rPr>
          <w:rFonts w:ascii="Calibri Light" w:hAnsi="Calibri Light" w:cs="Calibri Light"/>
          <w:sz w:val="20"/>
          <w:szCs w:val="20"/>
        </w:rPr>
        <w:t>kosmetykami</w:t>
      </w:r>
      <w:r>
        <w:rPr>
          <w:rFonts w:ascii="Calibri Light" w:hAnsi="Calibri Light" w:cs="Calibri Light"/>
          <w:sz w:val="20"/>
          <w:szCs w:val="20"/>
        </w:rPr>
        <w:t>, liczne punkty usługowe, restauracje i kawiarnie oraz rozrywka i oferta spożywcza.</w:t>
      </w:r>
      <w:r w:rsidR="00AF6210">
        <w:rPr>
          <w:rFonts w:ascii="Calibri Light" w:hAnsi="Calibri Light" w:cs="Calibri Light"/>
          <w:sz w:val="20"/>
          <w:szCs w:val="20"/>
        </w:rPr>
        <w:t xml:space="preserve"> </w:t>
      </w:r>
      <w:r w:rsidR="005C5125">
        <w:rPr>
          <w:rFonts w:ascii="Calibri Light" w:hAnsi="Calibri Light" w:cs="Calibri Light"/>
          <w:color w:val="E36C0A" w:themeColor="accent6" w:themeShade="BF"/>
          <w:sz w:val="20"/>
          <w:szCs w:val="20"/>
        </w:rPr>
        <w:t xml:space="preserve"> </w:t>
      </w:r>
    </w:p>
    <w:p w14:paraId="5D191F0E" w14:textId="77777777" w:rsidR="005C5125" w:rsidRDefault="005C5125" w:rsidP="007E6A8C">
      <w:pPr>
        <w:pStyle w:val="Bezodstpw"/>
        <w:jc w:val="both"/>
        <w:rPr>
          <w:rFonts w:ascii="Calibri Light" w:hAnsi="Calibri Light" w:cs="Calibri Light"/>
          <w:color w:val="E36C0A" w:themeColor="accent6" w:themeShade="BF"/>
          <w:sz w:val="20"/>
          <w:szCs w:val="20"/>
        </w:rPr>
      </w:pPr>
    </w:p>
    <w:p w14:paraId="27C94CB4" w14:textId="261893F7" w:rsidR="003E4155" w:rsidRDefault="006343B8" w:rsidP="007E6A8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– </w:t>
      </w:r>
      <w:r w:rsidRPr="005C5125">
        <w:rPr>
          <w:rFonts w:ascii="Calibri Light" w:hAnsi="Calibri Light" w:cs="Calibri Light"/>
          <w:i/>
          <w:sz w:val="20"/>
          <w:szCs w:val="20"/>
        </w:rPr>
        <w:t xml:space="preserve">Oferta została tak skomponowana, aby mogły z niej korzystać całe rodziny. Z jednej strony postawiliśmy mocno na rozwój </w:t>
      </w:r>
      <w:r w:rsidR="004654EF" w:rsidRPr="005C5125">
        <w:rPr>
          <w:rFonts w:ascii="Calibri Light" w:hAnsi="Calibri Light" w:cs="Calibri Light"/>
          <w:i/>
          <w:sz w:val="20"/>
          <w:szCs w:val="20"/>
        </w:rPr>
        <w:t>sektora</w:t>
      </w:r>
      <w:r w:rsidRPr="005C5125">
        <w:rPr>
          <w:rFonts w:ascii="Calibri Light" w:hAnsi="Calibri Light" w:cs="Calibri Light"/>
          <w:i/>
          <w:sz w:val="20"/>
          <w:szCs w:val="20"/>
        </w:rPr>
        <w:t xml:space="preserve"> modowego, zapraszając do współpracy znane polskie i światowe marki, z drugiej strony zależało nam na kompaktowości</w:t>
      </w:r>
      <w:r w:rsidR="00024BDF" w:rsidRPr="005C5125">
        <w:rPr>
          <w:rFonts w:ascii="Calibri Light" w:hAnsi="Calibri Light" w:cs="Calibri Light"/>
          <w:i/>
          <w:sz w:val="20"/>
          <w:szCs w:val="20"/>
        </w:rPr>
        <w:t xml:space="preserve"> i rodzinnym charakterze</w:t>
      </w:r>
      <w:r w:rsidRPr="005C5125">
        <w:rPr>
          <w:rFonts w:ascii="Calibri Light" w:hAnsi="Calibri Light" w:cs="Calibri Light"/>
          <w:i/>
          <w:sz w:val="20"/>
          <w:szCs w:val="20"/>
        </w:rPr>
        <w:t xml:space="preserve">, stąd m.in. bogata oferta </w:t>
      </w:r>
      <w:r w:rsidR="00024BDF" w:rsidRPr="005C5125">
        <w:rPr>
          <w:rFonts w:ascii="Calibri Light" w:hAnsi="Calibri Light" w:cs="Calibri Light"/>
          <w:i/>
          <w:sz w:val="20"/>
          <w:szCs w:val="20"/>
        </w:rPr>
        <w:t xml:space="preserve">dla dzieci, </w:t>
      </w:r>
      <w:r w:rsidR="00D457CE" w:rsidRPr="005C5125">
        <w:rPr>
          <w:rFonts w:ascii="Calibri Light" w:hAnsi="Calibri Light" w:cs="Calibri Light"/>
          <w:i/>
          <w:sz w:val="20"/>
          <w:szCs w:val="20"/>
        </w:rPr>
        <w:t xml:space="preserve">wyposażenia wnętrz, zdrowia i </w:t>
      </w:r>
      <w:r w:rsidR="00947A86">
        <w:rPr>
          <w:rFonts w:ascii="Calibri Light" w:hAnsi="Calibri Light" w:cs="Calibri Light"/>
          <w:i/>
          <w:sz w:val="20"/>
          <w:szCs w:val="20"/>
        </w:rPr>
        <w:t>urody</w:t>
      </w:r>
      <w:r w:rsidR="00D457CE" w:rsidRPr="005C5125">
        <w:rPr>
          <w:rFonts w:ascii="Calibri Light" w:hAnsi="Calibri Light" w:cs="Calibri Light"/>
          <w:i/>
          <w:sz w:val="20"/>
          <w:szCs w:val="20"/>
        </w:rPr>
        <w:t xml:space="preserve">, </w:t>
      </w:r>
      <w:r w:rsidRPr="005C5125">
        <w:rPr>
          <w:rFonts w:ascii="Calibri Light" w:hAnsi="Calibri Light" w:cs="Calibri Light"/>
          <w:i/>
          <w:sz w:val="20"/>
          <w:szCs w:val="20"/>
        </w:rPr>
        <w:t>usług, a także oferta gastronomiczna</w:t>
      </w:r>
      <w:r w:rsidR="00D457CE" w:rsidRPr="005C5125">
        <w:rPr>
          <w:rFonts w:ascii="Calibri Light" w:hAnsi="Calibri Light" w:cs="Calibri Light"/>
          <w:i/>
          <w:sz w:val="20"/>
          <w:szCs w:val="20"/>
        </w:rPr>
        <w:t xml:space="preserve">. Dzięki temu klienci, którzy odwiedzą </w:t>
      </w:r>
      <w:r w:rsidR="003E4155" w:rsidRPr="005C5125">
        <w:rPr>
          <w:rFonts w:ascii="Calibri Light" w:hAnsi="Calibri Light" w:cs="Calibri Light"/>
          <w:i/>
          <w:sz w:val="20"/>
          <w:szCs w:val="20"/>
        </w:rPr>
        <w:t>Gemini Park Tych</w:t>
      </w:r>
      <w:r w:rsidR="006B3002">
        <w:rPr>
          <w:rFonts w:ascii="Calibri Light" w:hAnsi="Calibri Light" w:cs="Calibri Light"/>
          <w:i/>
          <w:sz w:val="20"/>
          <w:szCs w:val="20"/>
        </w:rPr>
        <w:t>y</w:t>
      </w:r>
      <w:r w:rsidR="00F61C94">
        <w:rPr>
          <w:rFonts w:ascii="Calibri Light" w:hAnsi="Calibri Light" w:cs="Calibri Light"/>
          <w:i/>
          <w:sz w:val="20"/>
          <w:szCs w:val="20"/>
        </w:rPr>
        <w:t>,</w:t>
      </w:r>
      <w:r w:rsidR="003E4155" w:rsidRPr="005C5125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D457CE" w:rsidRPr="005C5125">
        <w:rPr>
          <w:rFonts w:ascii="Calibri Light" w:hAnsi="Calibri Light" w:cs="Calibri Light"/>
          <w:i/>
          <w:sz w:val="20"/>
          <w:szCs w:val="20"/>
        </w:rPr>
        <w:t>będą mogli</w:t>
      </w:r>
      <w:r w:rsidRPr="005C5125">
        <w:rPr>
          <w:rFonts w:ascii="Calibri Light" w:hAnsi="Calibri Light" w:cs="Calibri Light"/>
          <w:i/>
          <w:sz w:val="20"/>
          <w:szCs w:val="20"/>
        </w:rPr>
        <w:t xml:space="preserve"> zrobić bardzo różne zakupy pod jednym </w:t>
      </w:r>
      <w:r w:rsidR="00024BDF" w:rsidRPr="005C5125">
        <w:rPr>
          <w:rFonts w:ascii="Calibri Light" w:hAnsi="Calibri Light" w:cs="Calibri Light"/>
          <w:i/>
          <w:sz w:val="20"/>
          <w:szCs w:val="20"/>
        </w:rPr>
        <w:t>dachem</w:t>
      </w:r>
      <w:r w:rsidR="00947A86">
        <w:rPr>
          <w:rFonts w:ascii="Calibri Light" w:hAnsi="Calibri Light" w:cs="Calibri Light"/>
          <w:i/>
          <w:sz w:val="20"/>
          <w:szCs w:val="20"/>
        </w:rPr>
        <w:t xml:space="preserve">, a także spędzić wolny czas </w:t>
      </w:r>
      <w:r w:rsidRPr="005C5125">
        <w:rPr>
          <w:rFonts w:ascii="Calibri Light" w:hAnsi="Calibri Light" w:cs="Calibri Light"/>
          <w:b/>
          <w:sz w:val="20"/>
          <w:szCs w:val="20"/>
        </w:rPr>
        <w:t xml:space="preserve">– mówi Anna </w:t>
      </w:r>
      <w:r w:rsidR="00F61C94">
        <w:rPr>
          <w:rFonts w:ascii="Calibri Light" w:hAnsi="Calibri Light" w:cs="Calibri Light"/>
          <w:b/>
          <w:sz w:val="20"/>
          <w:szCs w:val="20"/>
        </w:rPr>
        <w:t>Malcharek, dyrektor zarządzający</w:t>
      </w:r>
      <w:r w:rsidRPr="005C5125">
        <w:rPr>
          <w:rFonts w:ascii="Calibri Light" w:hAnsi="Calibri Light" w:cs="Calibri Light"/>
          <w:b/>
          <w:sz w:val="20"/>
          <w:szCs w:val="20"/>
        </w:rPr>
        <w:t xml:space="preserve"> Gemini Holding.</w:t>
      </w:r>
    </w:p>
    <w:p w14:paraId="70906F74" w14:textId="77777777" w:rsidR="005C5125" w:rsidRDefault="005C5125" w:rsidP="007E6A8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70109BB7" w14:textId="791EA324" w:rsidR="00566B96" w:rsidRDefault="00566B96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Największe lokale</w:t>
      </w:r>
      <w:r w:rsidR="00CE0C74">
        <w:rPr>
          <w:rFonts w:ascii="Calibri Light" w:hAnsi="Calibri Light" w:cs="Calibri Light"/>
          <w:sz w:val="20"/>
          <w:szCs w:val="20"/>
        </w:rPr>
        <w:t xml:space="preserve"> galerii, mające blisko </w:t>
      </w:r>
      <w:r w:rsidR="00F61C94">
        <w:rPr>
          <w:rFonts w:ascii="Calibri Light" w:hAnsi="Calibri Light" w:cs="Calibri Light"/>
          <w:sz w:val="20"/>
          <w:szCs w:val="20"/>
        </w:rPr>
        <w:t>1900 m kw.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="00D107CF">
        <w:rPr>
          <w:rFonts w:ascii="Calibri Light" w:hAnsi="Calibri Light" w:cs="Calibri Light"/>
          <w:sz w:val="20"/>
          <w:szCs w:val="20"/>
        </w:rPr>
        <w:t>zajęł</w:t>
      </w:r>
      <w:r w:rsidR="00F61C94">
        <w:rPr>
          <w:rFonts w:ascii="Calibri Light" w:hAnsi="Calibri Light" w:cs="Calibri Light"/>
          <w:sz w:val="20"/>
          <w:szCs w:val="20"/>
        </w:rPr>
        <w:t xml:space="preserve">y </w:t>
      </w:r>
      <w:r w:rsidR="00CE0C74">
        <w:rPr>
          <w:rFonts w:ascii="Calibri Light" w:hAnsi="Calibri Light" w:cs="Calibri Light"/>
          <w:sz w:val="20"/>
          <w:szCs w:val="20"/>
        </w:rPr>
        <w:t xml:space="preserve">3 </w:t>
      </w:r>
      <w:r w:rsidR="00F61C94">
        <w:rPr>
          <w:rFonts w:ascii="Calibri Light" w:hAnsi="Calibri Light" w:cs="Calibri Light"/>
          <w:sz w:val="20"/>
          <w:szCs w:val="20"/>
        </w:rPr>
        <w:t>marki odzieżowe: H&amp;M, TK Maxx i</w:t>
      </w:r>
      <w:r w:rsidR="00D107CF">
        <w:rPr>
          <w:rFonts w:ascii="Calibri Light" w:hAnsi="Calibri Light" w:cs="Calibri Light"/>
          <w:sz w:val="20"/>
          <w:szCs w:val="20"/>
        </w:rPr>
        <w:t xml:space="preserve"> Reserved. </w:t>
      </w:r>
      <w:r w:rsidR="00BA32EA">
        <w:rPr>
          <w:rFonts w:ascii="Calibri Light" w:hAnsi="Calibri Light" w:cs="Calibri Light"/>
          <w:sz w:val="20"/>
          <w:szCs w:val="20"/>
        </w:rPr>
        <w:t xml:space="preserve">W ofercie modowej Gemini Park Tychy dominują dziś  polskie </w:t>
      </w:r>
      <w:r w:rsidR="00F61C94">
        <w:rPr>
          <w:rFonts w:ascii="Calibri Light" w:hAnsi="Calibri Light" w:cs="Calibri Light"/>
          <w:sz w:val="20"/>
          <w:szCs w:val="20"/>
        </w:rPr>
        <w:t>brandy</w:t>
      </w:r>
      <w:r w:rsidR="00BA32EA">
        <w:rPr>
          <w:rFonts w:ascii="Calibri Light" w:hAnsi="Calibri Light" w:cs="Calibri Light"/>
          <w:sz w:val="20"/>
          <w:szCs w:val="20"/>
        </w:rPr>
        <w:t xml:space="preserve"> m.in. Vistula, Wólczanka, Bytom, Top Secret, Cropp, Mohito, Sinsay, House, Kubenz, </w:t>
      </w:r>
      <w:r w:rsidR="00947A86">
        <w:rPr>
          <w:rFonts w:ascii="Calibri Light" w:hAnsi="Calibri Light" w:cs="Calibri Light"/>
          <w:sz w:val="20"/>
          <w:szCs w:val="20"/>
        </w:rPr>
        <w:t xml:space="preserve">Quiosque, Big Star, </w:t>
      </w:r>
      <w:r w:rsidR="00BA32EA">
        <w:rPr>
          <w:rFonts w:ascii="Calibri Light" w:hAnsi="Calibri Light" w:cs="Calibri Light"/>
          <w:sz w:val="20"/>
          <w:szCs w:val="20"/>
        </w:rPr>
        <w:t xml:space="preserve">Lavard, Diverse, Medicine, Monnari, Pako Lorente czy Szachownica. </w:t>
      </w:r>
      <w:r>
        <w:rPr>
          <w:rFonts w:ascii="Calibri Light" w:hAnsi="Calibri Light" w:cs="Calibri Light"/>
          <w:sz w:val="20"/>
          <w:szCs w:val="20"/>
        </w:rPr>
        <w:t>Wśród zagranicznych znaleźć można</w:t>
      </w:r>
      <w:r w:rsidR="00F61C94">
        <w:rPr>
          <w:rFonts w:ascii="Calibri Light" w:hAnsi="Calibri Light" w:cs="Calibri Light"/>
          <w:sz w:val="20"/>
          <w:szCs w:val="20"/>
        </w:rPr>
        <w:t xml:space="preserve"> m.in. Calzedonię, Gatta</w:t>
      </w:r>
      <w:r>
        <w:rPr>
          <w:rFonts w:ascii="Calibri Light" w:hAnsi="Calibri Light" w:cs="Calibri Light"/>
          <w:sz w:val="20"/>
          <w:szCs w:val="20"/>
        </w:rPr>
        <w:t>, Orsay</w:t>
      </w:r>
      <w:r w:rsidR="00CE0C74">
        <w:rPr>
          <w:rFonts w:ascii="Calibri Light" w:hAnsi="Calibri Light" w:cs="Calibri Light"/>
          <w:sz w:val="20"/>
          <w:szCs w:val="20"/>
        </w:rPr>
        <w:t xml:space="preserve"> czy Lee/Wrangler/Levi’s</w:t>
      </w:r>
      <w:r>
        <w:rPr>
          <w:rFonts w:ascii="Calibri Light" w:hAnsi="Calibri Light" w:cs="Calibri Light"/>
          <w:sz w:val="20"/>
          <w:szCs w:val="20"/>
        </w:rPr>
        <w:t xml:space="preserve">.  </w:t>
      </w:r>
    </w:p>
    <w:p w14:paraId="4832AEF2" w14:textId="77777777" w:rsidR="00566B96" w:rsidRDefault="00566B96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B6E504E" w14:textId="27659E61" w:rsidR="00566B96" w:rsidRDefault="00BA32EA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W ofercie biżuterii i dodatków </w:t>
      </w:r>
      <w:r w:rsidR="00F61C94">
        <w:rPr>
          <w:rFonts w:ascii="Calibri Light" w:hAnsi="Calibri Light" w:cs="Calibri Light"/>
          <w:sz w:val="20"/>
          <w:szCs w:val="20"/>
        </w:rPr>
        <w:t>obecne są</w:t>
      </w:r>
      <w:r>
        <w:rPr>
          <w:rFonts w:ascii="Calibri Light" w:hAnsi="Calibri Light" w:cs="Calibri Light"/>
          <w:sz w:val="20"/>
          <w:szCs w:val="20"/>
        </w:rPr>
        <w:t xml:space="preserve"> te najpopularniejsze: </w:t>
      </w:r>
      <w:r w:rsidR="00A541DF">
        <w:rPr>
          <w:rFonts w:ascii="Calibri Light" w:hAnsi="Calibri Light" w:cs="Calibri Light"/>
          <w:sz w:val="20"/>
          <w:szCs w:val="20"/>
        </w:rPr>
        <w:t>Apart, W.Kruk, By Dziubeka, Swiss, Time Trend czy Yes</w:t>
      </w:r>
      <w:r>
        <w:rPr>
          <w:rFonts w:ascii="Calibri Light" w:hAnsi="Calibri Light" w:cs="Calibri Light"/>
          <w:sz w:val="20"/>
          <w:szCs w:val="20"/>
        </w:rPr>
        <w:t>, podobn</w:t>
      </w:r>
      <w:r w:rsidR="00566B96">
        <w:rPr>
          <w:rFonts w:ascii="Calibri Light" w:hAnsi="Calibri Light" w:cs="Calibri Light"/>
          <w:sz w:val="20"/>
          <w:szCs w:val="20"/>
        </w:rPr>
        <w:t xml:space="preserve">ie w ofercie obuwia i dodatków - </w:t>
      </w:r>
      <w:r>
        <w:rPr>
          <w:rFonts w:ascii="Calibri Light" w:hAnsi="Calibri Light" w:cs="Calibri Light"/>
          <w:sz w:val="20"/>
          <w:szCs w:val="20"/>
        </w:rPr>
        <w:t>CCC, Deichmann,</w:t>
      </w:r>
      <w:r w:rsidR="00566B96">
        <w:rPr>
          <w:rFonts w:ascii="Calibri Light" w:hAnsi="Calibri Light" w:cs="Calibri Light"/>
          <w:sz w:val="20"/>
          <w:szCs w:val="20"/>
        </w:rPr>
        <w:t xml:space="preserve"> Ochnik, Ryłko, Wittchen, Wojas</w:t>
      </w:r>
      <w:r>
        <w:rPr>
          <w:rFonts w:ascii="Calibri Light" w:hAnsi="Calibri Light" w:cs="Calibri Light"/>
          <w:sz w:val="20"/>
          <w:szCs w:val="20"/>
        </w:rPr>
        <w:t>. O</w:t>
      </w:r>
      <w:r w:rsidR="00A541DF">
        <w:rPr>
          <w:rFonts w:ascii="Calibri Light" w:hAnsi="Calibri Light" w:cs="Calibri Light"/>
          <w:sz w:val="20"/>
          <w:szCs w:val="20"/>
        </w:rPr>
        <w:t xml:space="preserve">fertę wyposażenia </w:t>
      </w:r>
      <w:r w:rsidR="0000667D">
        <w:rPr>
          <w:rFonts w:ascii="Calibri Light" w:hAnsi="Calibri Light" w:cs="Calibri Light"/>
          <w:sz w:val="20"/>
          <w:szCs w:val="20"/>
        </w:rPr>
        <w:t>wypełnia</w:t>
      </w:r>
      <w:r w:rsidR="00A541DF">
        <w:rPr>
          <w:rFonts w:ascii="Calibri Light" w:hAnsi="Calibri Light" w:cs="Calibri Light"/>
          <w:sz w:val="20"/>
          <w:szCs w:val="20"/>
        </w:rPr>
        <w:t xml:space="preserve"> aż 8 marek, w tym</w:t>
      </w:r>
      <w:r w:rsidR="00CE0C74">
        <w:rPr>
          <w:rFonts w:ascii="Calibri Light" w:hAnsi="Calibri Light" w:cs="Calibri Light"/>
          <w:sz w:val="20"/>
          <w:szCs w:val="20"/>
        </w:rPr>
        <w:t>:</w:t>
      </w:r>
      <w:r w:rsidR="00A541DF">
        <w:rPr>
          <w:rFonts w:ascii="Calibri Light" w:hAnsi="Calibri Light" w:cs="Calibri Light"/>
          <w:sz w:val="20"/>
          <w:szCs w:val="20"/>
        </w:rPr>
        <w:t xml:space="preserve"> Komfort, Komfort Łazienki, Jysk, Home&amp;Deco, Home&amp;You, Pepco</w:t>
      </w:r>
      <w:r>
        <w:rPr>
          <w:rFonts w:ascii="Calibri Light" w:hAnsi="Calibri Light" w:cs="Calibri Light"/>
          <w:sz w:val="20"/>
          <w:szCs w:val="20"/>
        </w:rPr>
        <w:t xml:space="preserve"> oraz </w:t>
      </w:r>
      <w:r w:rsidR="00F61C94">
        <w:rPr>
          <w:rFonts w:ascii="Calibri Light" w:hAnsi="Calibri Light" w:cs="Calibri Light"/>
          <w:sz w:val="20"/>
          <w:szCs w:val="20"/>
        </w:rPr>
        <w:lastRenderedPageBreak/>
        <w:t>debiutująca Homla. Z</w:t>
      </w:r>
      <w:r>
        <w:rPr>
          <w:rFonts w:ascii="Calibri Light" w:hAnsi="Calibri Light" w:cs="Calibri Light"/>
          <w:sz w:val="20"/>
          <w:szCs w:val="20"/>
        </w:rPr>
        <w:t xml:space="preserve"> kolei </w:t>
      </w:r>
      <w:r w:rsidR="00F61C94">
        <w:rPr>
          <w:rFonts w:ascii="Calibri Light" w:hAnsi="Calibri Light" w:cs="Calibri Light"/>
          <w:sz w:val="20"/>
          <w:szCs w:val="20"/>
        </w:rPr>
        <w:t xml:space="preserve">w segmencie zdrowia i urody w Tychach </w:t>
      </w:r>
      <w:r w:rsidR="00B37B75">
        <w:rPr>
          <w:rFonts w:ascii="Calibri Light" w:hAnsi="Calibri Light" w:cs="Calibri Light"/>
          <w:sz w:val="20"/>
          <w:szCs w:val="20"/>
        </w:rPr>
        <w:t>zagoszczą: Douglas, Endorphine, Hebe, Inglot, Rossman</w:t>
      </w:r>
      <w:r w:rsidR="00F61C94">
        <w:rPr>
          <w:rFonts w:ascii="Calibri Light" w:hAnsi="Calibri Light" w:cs="Calibri Light"/>
          <w:sz w:val="20"/>
          <w:szCs w:val="20"/>
        </w:rPr>
        <w:t>n</w:t>
      </w:r>
      <w:r w:rsidR="00566B96">
        <w:rPr>
          <w:rFonts w:ascii="Calibri Light" w:hAnsi="Calibri Light" w:cs="Calibri Light"/>
          <w:sz w:val="20"/>
          <w:szCs w:val="20"/>
        </w:rPr>
        <w:t>, Vis</w:t>
      </w:r>
      <w:r w:rsidR="00B37B75">
        <w:rPr>
          <w:rFonts w:ascii="Calibri Light" w:hAnsi="Calibri Light" w:cs="Calibri Light"/>
          <w:sz w:val="20"/>
          <w:szCs w:val="20"/>
        </w:rPr>
        <w:t>ion Express, Yves Rocher i Ziaja</w:t>
      </w:r>
      <w:r w:rsidR="00566B96">
        <w:rPr>
          <w:rFonts w:ascii="Calibri Light" w:hAnsi="Calibri Light" w:cs="Calibri Light"/>
          <w:sz w:val="20"/>
          <w:szCs w:val="20"/>
        </w:rPr>
        <w:t xml:space="preserve">. </w:t>
      </w:r>
    </w:p>
    <w:p w14:paraId="320BAABC" w14:textId="77777777" w:rsidR="00566B96" w:rsidRDefault="00566B96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4A1C571" w14:textId="0B0678FF" w:rsidR="00A541DF" w:rsidRDefault="00566B96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Ofertę rozrywki i kultury wypełni</w:t>
      </w:r>
      <w:r w:rsidR="00F61C94">
        <w:rPr>
          <w:rFonts w:ascii="Calibri Light" w:hAnsi="Calibri Light" w:cs="Calibri Light"/>
          <w:sz w:val="20"/>
          <w:szCs w:val="20"/>
        </w:rPr>
        <w:t>a</w:t>
      </w:r>
      <w:r>
        <w:rPr>
          <w:rFonts w:ascii="Calibri Light" w:hAnsi="Calibri Light" w:cs="Calibri Light"/>
          <w:sz w:val="20"/>
          <w:szCs w:val="20"/>
        </w:rPr>
        <w:t xml:space="preserve"> Empik, Kolporter i Świat Książki, ofertę dla dzieci Smyk i Coccodrillo. W usługach </w:t>
      </w:r>
      <w:r w:rsidR="00F61C94">
        <w:rPr>
          <w:rFonts w:ascii="Calibri Light" w:hAnsi="Calibri Light" w:cs="Calibri Light"/>
          <w:sz w:val="20"/>
          <w:szCs w:val="20"/>
        </w:rPr>
        <w:t>pojawiły</w:t>
      </w:r>
      <w:r>
        <w:rPr>
          <w:rFonts w:ascii="Calibri Light" w:hAnsi="Calibri Light" w:cs="Calibri Light"/>
          <w:sz w:val="20"/>
          <w:szCs w:val="20"/>
        </w:rPr>
        <w:t xml:space="preserve"> się aż 22 punkty, w tym m.in. Fabryka Formy, salony Orange, T-Mobile, Play, Plus, Poczta Polska, Maxi ZOO, Tauron, Itaka, Rainbow Tours czy E-Smoking World.</w:t>
      </w:r>
      <w:r w:rsidR="0000667D">
        <w:rPr>
          <w:rFonts w:ascii="Calibri Light" w:hAnsi="Calibri Light" w:cs="Calibri Light"/>
          <w:sz w:val="20"/>
          <w:szCs w:val="20"/>
        </w:rPr>
        <w:t xml:space="preserve"> Zakupy spożywcze można zrobić natomiast w </w:t>
      </w:r>
      <w:r w:rsidR="00D107CF">
        <w:rPr>
          <w:rFonts w:ascii="Calibri Light" w:hAnsi="Calibri Light" w:cs="Calibri Light"/>
          <w:sz w:val="20"/>
          <w:szCs w:val="20"/>
        </w:rPr>
        <w:t xml:space="preserve">supermarkecie </w:t>
      </w:r>
      <w:r w:rsidR="0000667D">
        <w:rPr>
          <w:rFonts w:ascii="Calibri Light" w:hAnsi="Calibri Light" w:cs="Calibri Light"/>
          <w:sz w:val="20"/>
          <w:szCs w:val="20"/>
        </w:rPr>
        <w:t>Piotr i Paweł.</w:t>
      </w:r>
    </w:p>
    <w:p w14:paraId="4D203D0B" w14:textId="77777777" w:rsidR="00566B96" w:rsidRDefault="00566B96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8D2A34A" w14:textId="77777777" w:rsidR="00566B96" w:rsidRPr="00566B96" w:rsidRDefault="00566B96" w:rsidP="007E6A8C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  <w:r w:rsidRPr="00566B96">
        <w:rPr>
          <w:rFonts w:ascii="Calibri Light" w:hAnsi="Calibri Light" w:cs="Calibri Light"/>
          <w:i/>
          <w:sz w:val="20"/>
          <w:szCs w:val="20"/>
        </w:rPr>
        <w:t xml:space="preserve">- Startujemy z </w:t>
      </w:r>
      <w:r w:rsidR="00947A86">
        <w:rPr>
          <w:rFonts w:ascii="Calibri Light" w:hAnsi="Calibri Light" w:cs="Calibri Light"/>
          <w:i/>
          <w:sz w:val="20"/>
          <w:szCs w:val="20"/>
        </w:rPr>
        <w:t xml:space="preserve">powierzchnią wynajętą w </w:t>
      </w:r>
      <w:r w:rsidR="001F192C">
        <w:rPr>
          <w:rFonts w:ascii="Calibri Light" w:hAnsi="Calibri Light" w:cs="Calibri Light"/>
          <w:i/>
          <w:sz w:val="20"/>
          <w:szCs w:val="20"/>
        </w:rPr>
        <w:t xml:space="preserve">ponad </w:t>
      </w:r>
      <w:r w:rsidR="00947A86">
        <w:rPr>
          <w:rFonts w:ascii="Calibri Light" w:hAnsi="Calibri Light" w:cs="Calibri Light"/>
          <w:i/>
          <w:sz w:val="20"/>
          <w:szCs w:val="20"/>
        </w:rPr>
        <w:t>90%</w:t>
      </w:r>
      <w:r>
        <w:rPr>
          <w:rFonts w:ascii="Calibri Light" w:hAnsi="Calibri Light" w:cs="Calibri Light"/>
          <w:i/>
          <w:sz w:val="20"/>
          <w:szCs w:val="20"/>
        </w:rPr>
        <w:t>. Sklepy, które już do nas dołączyły należą</w:t>
      </w:r>
      <w:r w:rsidR="00947A86">
        <w:rPr>
          <w:rFonts w:ascii="Calibri Light" w:hAnsi="Calibri Light" w:cs="Calibri Light"/>
          <w:i/>
          <w:sz w:val="20"/>
          <w:szCs w:val="20"/>
        </w:rPr>
        <w:t xml:space="preserve"> do najpopularniejszych w Polsce</w:t>
      </w:r>
      <w:r>
        <w:rPr>
          <w:rFonts w:ascii="Calibri Light" w:hAnsi="Calibri Light" w:cs="Calibri Light"/>
          <w:i/>
          <w:sz w:val="20"/>
          <w:szCs w:val="20"/>
        </w:rPr>
        <w:t>. Dla wielu z nich do tej pory mieszkańcy Tychów musieli jeździć do sąsiednich miast. Od teraz te marki mają u siebie</w:t>
      </w:r>
      <w:r w:rsidR="0000667D">
        <w:rPr>
          <w:rFonts w:ascii="Calibri Light" w:hAnsi="Calibri Light" w:cs="Calibri Light"/>
          <w:i/>
          <w:sz w:val="20"/>
          <w:szCs w:val="20"/>
        </w:rPr>
        <w:t xml:space="preserve">, w swojej galerii </w:t>
      </w:r>
      <w:r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66B96">
        <w:rPr>
          <w:rFonts w:ascii="Calibri Light" w:hAnsi="Calibri Light" w:cs="Calibri Light"/>
          <w:sz w:val="20"/>
          <w:szCs w:val="20"/>
        </w:rPr>
        <w:t xml:space="preserve">– </w:t>
      </w:r>
      <w:r w:rsidRPr="00C93FCA">
        <w:rPr>
          <w:rFonts w:ascii="Calibri Light" w:hAnsi="Calibri Light" w:cs="Calibri Light"/>
          <w:b/>
          <w:sz w:val="20"/>
          <w:szCs w:val="20"/>
        </w:rPr>
        <w:t>dodaje Anna Malcharek</w:t>
      </w:r>
      <w:r w:rsidRPr="00566B96">
        <w:rPr>
          <w:rFonts w:ascii="Calibri Light" w:hAnsi="Calibri Light" w:cs="Calibri Light"/>
          <w:sz w:val="20"/>
          <w:szCs w:val="20"/>
        </w:rPr>
        <w:t>.</w:t>
      </w:r>
    </w:p>
    <w:p w14:paraId="73CF34FB" w14:textId="77777777" w:rsidR="005C5125" w:rsidRDefault="005C5125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F307EFC" w14:textId="77777777" w:rsidR="006821A6" w:rsidRPr="006821A6" w:rsidRDefault="00024BDF" w:rsidP="007E6A8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„Trzecie miejsce” w Tychach</w:t>
      </w:r>
    </w:p>
    <w:p w14:paraId="328488DA" w14:textId="125C8DCE" w:rsidR="006343B8" w:rsidRPr="007701BA" w:rsidRDefault="00D457CE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7701BA">
        <w:rPr>
          <w:rFonts w:ascii="Calibri Light" w:hAnsi="Calibri Light" w:cs="Calibri Light"/>
          <w:sz w:val="20"/>
          <w:szCs w:val="20"/>
        </w:rPr>
        <w:t xml:space="preserve">Ale nie tylko oferta ma przyciągnąć i skłonić </w:t>
      </w:r>
      <w:r w:rsidR="003E4155" w:rsidRPr="007701BA">
        <w:rPr>
          <w:rFonts w:ascii="Calibri Light" w:hAnsi="Calibri Light" w:cs="Calibri Light"/>
          <w:sz w:val="20"/>
          <w:szCs w:val="20"/>
        </w:rPr>
        <w:t xml:space="preserve">klienta </w:t>
      </w:r>
      <w:r w:rsidRPr="007701BA">
        <w:rPr>
          <w:rFonts w:ascii="Calibri Light" w:hAnsi="Calibri Light" w:cs="Calibri Light"/>
          <w:sz w:val="20"/>
          <w:szCs w:val="20"/>
        </w:rPr>
        <w:t xml:space="preserve">do powrotów. Także przestrzeń, która została zaprojektowana w oparciu o najnowsze trendy w designie galerii handlowych. </w:t>
      </w:r>
      <w:r w:rsidR="001F192C" w:rsidRPr="007701BA">
        <w:rPr>
          <w:rFonts w:ascii="Calibri Light" w:hAnsi="Calibri Light" w:cs="Calibri Light"/>
          <w:sz w:val="20"/>
          <w:szCs w:val="20"/>
        </w:rPr>
        <w:t>Oprócz</w:t>
      </w:r>
      <w:r w:rsidR="001F192C">
        <w:rPr>
          <w:rFonts w:ascii="Calibri Light" w:hAnsi="Calibri Light" w:cs="Calibri Light"/>
          <w:sz w:val="20"/>
          <w:szCs w:val="20"/>
        </w:rPr>
        <w:t xml:space="preserve"> </w:t>
      </w:r>
      <w:r w:rsidRPr="007701BA">
        <w:rPr>
          <w:rFonts w:ascii="Calibri Light" w:hAnsi="Calibri Light" w:cs="Calibri Light"/>
          <w:sz w:val="20"/>
          <w:szCs w:val="20"/>
        </w:rPr>
        <w:t xml:space="preserve">tradycyjnych alejek handlowych i mających ponad 2 km witryn, klienci galerii znajdą w niej także liczne strefy relaksu urządzone meblami </w:t>
      </w:r>
      <w:r w:rsidR="003E4155" w:rsidRPr="007701BA">
        <w:rPr>
          <w:rFonts w:ascii="Calibri Light" w:hAnsi="Calibri Light" w:cs="Calibri Light"/>
          <w:sz w:val="20"/>
          <w:szCs w:val="20"/>
        </w:rPr>
        <w:t>projektu</w:t>
      </w:r>
      <w:r w:rsidRPr="007701BA">
        <w:rPr>
          <w:rFonts w:ascii="Calibri Light" w:hAnsi="Calibri Light" w:cs="Calibri Light"/>
          <w:sz w:val="20"/>
          <w:szCs w:val="20"/>
        </w:rPr>
        <w:t xml:space="preserve"> najlepszych światowych </w:t>
      </w:r>
      <w:r w:rsidR="00D107CF">
        <w:rPr>
          <w:rFonts w:ascii="Calibri Light" w:hAnsi="Calibri Light" w:cs="Calibri Light"/>
          <w:sz w:val="20"/>
          <w:szCs w:val="20"/>
        </w:rPr>
        <w:t xml:space="preserve">projektantów </w:t>
      </w:r>
      <w:r w:rsidR="00D107CF" w:rsidRPr="007701BA">
        <w:rPr>
          <w:rFonts w:ascii="Calibri Light" w:hAnsi="Calibri Light" w:cs="Calibri Light"/>
          <w:sz w:val="20"/>
          <w:szCs w:val="20"/>
        </w:rPr>
        <w:t xml:space="preserve"> </w:t>
      </w:r>
      <w:r w:rsidRPr="007701BA">
        <w:rPr>
          <w:rFonts w:ascii="Calibri Light" w:hAnsi="Calibri Light" w:cs="Calibri Light"/>
          <w:sz w:val="20"/>
          <w:szCs w:val="20"/>
        </w:rPr>
        <w:t>(m.in.</w:t>
      </w:r>
      <w:r w:rsidR="007701BA" w:rsidRPr="007701BA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Ronana &amp; Erwana Bouroullec, Charles’a &amp; Ray’a Eames, Edwarda Barbera &amp; Jay’a Osgerby’ego, Hella Jongeriusa, Jaspera Morrisona.</w:t>
      </w:r>
      <w:r w:rsidRPr="007701BA">
        <w:rPr>
          <w:rFonts w:ascii="Calibri Light" w:hAnsi="Calibri Light" w:cs="Calibri Light"/>
          <w:sz w:val="20"/>
          <w:szCs w:val="20"/>
        </w:rPr>
        <w:t xml:space="preserve">), a także przestronną, dwu strefową </w:t>
      </w:r>
      <w:r w:rsidR="003E4155" w:rsidRPr="007701BA">
        <w:rPr>
          <w:rFonts w:ascii="Calibri Light" w:hAnsi="Calibri Light" w:cs="Calibri Light"/>
          <w:sz w:val="20"/>
          <w:szCs w:val="20"/>
        </w:rPr>
        <w:t>część</w:t>
      </w:r>
      <w:r w:rsidRPr="007701BA">
        <w:rPr>
          <w:rFonts w:ascii="Calibri Light" w:hAnsi="Calibri Light" w:cs="Calibri Light"/>
          <w:sz w:val="20"/>
          <w:szCs w:val="20"/>
        </w:rPr>
        <w:t xml:space="preserve"> restauracyjną (food court)</w:t>
      </w:r>
      <w:r w:rsidR="00F61C94">
        <w:rPr>
          <w:rFonts w:ascii="Calibri Light" w:hAnsi="Calibri Light" w:cs="Calibri Light"/>
          <w:sz w:val="20"/>
          <w:szCs w:val="20"/>
        </w:rPr>
        <w:t>,</w:t>
      </w:r>
      <w:r w:rsidRPr="007701BA">
        <w:rPr>
          <w:rFonts w:ascii="Calibri Light" w:hAnsi="Calibri Light" w:cs="Calibri Light"/>
          <w:sz w:val="20"/>
          <w:szCs w:val="20"/>
        </w:rPr>
        <w:t xml:space="preserve"> mogącą pomieścić blisko 600 gości.</w:t>
      </w:r>
    </w:p>
    <w:p w14:paraId="2182DE0D" w14:textId="77777777" w:rsidR="00D457CE" w:rsidRDefault="00D457CE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D5DCF" w14:textId="69AA78B2" w:rsidR="006821A6" w:rsidRPr="00C93FCA" w:rsidRDefault="003E4155" w:rsidP="007E6A8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- </w:t>
      </w:r>
      <w:r w:rsidR="00024BDF" w:rsidRPr="00C93FCA">
        <w:rPr>
          <w:rFonts w:ascii="Calibri Light" w:hAnsi="Calibri Light" w:cs="Calibri Light"/>
          <w:i/>
          <w:sz w:val="20"/>
          <w:szCs w:val="20"/>
        </w:rPr>
        <w:t>W</w:t>
      </w:r>
      <w:r w:rsidRPr="00C93FCA">
        <w:rPr>
          <w:rFonts w:ascii="Calibri Light" w:hAnsi="Calibri Light" w:cs="Calibri Light"/>
          <w:i/>
          <w:sz w:val="20"/>
          <w:szCs w:val="20"/>
        </w:rPr>
        <w:t xml:space="preserve"> pełni </w:t>
      </w:r>
      <w:r w:rsidR="00D457CE" w:rsidRPr="00C93FCA">
        <w:rPr>
          <w:rFonts w:ascii="Calibri Light" w:hAnsi="Calibri Light" w:cs="Calibri Light"/>
          <w:i/>
          <w:sz w:val="20"/>
          <w:szCs w:val="20"/>
        </w:rPr>
        <w:t xml:space="preserve">przyjmujemy ideę </w:t>
      </w:r>
      <w:r w:rsidR="006821A6" w:rsidRPr="00C93FCA">
        <w:rPr>
          <w:rFonts w:ascii="Calibri Light" w:hAnsi="Calibri Light" w:cs="Calibri Light"/>
          <w:i/>
          <w:sz w:val="20"/>
          <w:szCs w:val="20"/>
        </w:rPr>
        <w:t>„</w:t>
      </w:r>
      <w:r w:rsidR="00D457CE" w:rsidRPr="00C93FCA">
        <w:rPr>
          <w:rFonts w:ascii="Calibri Light" w:hAnsi="Calibri Light" w:cs="Calibri Light"/>
          <w:i/>
          <w:sz w:val="20"/>
          <w:szCs w:val="20"/>
        </w:rPr>
        <w:t>trzeciego miejsca</w:t>
      </w:r>
      <w:r w:rsidR="006821A6" w:rsidRPr="00C93FCA">
        <w:rPr>
          <w:rFonts w:ascii="Calibri Light" w:hAnsi="Calibri Light" w:cs="Calibri Light"/>
          <w:i/>
          <w:sz w:val="20"/>
          <w:szCs w:val="20"/>
        </w:rPr>
        <w:t>”, jeden z najmocniejszych trendów w projektowaniu przestrzeni publicznych</w:t>
      </w:r>
      <w:r w:rsidR="00D457CE" w:rsidRPr="00C93FCA">
        <w:rPr>
          <w:rFonts w:ascii="Calibri Light" w:hAnsi="Calibri Light" w:cs="Calibri Light"/>
          <w:i/>
          <w:sz w:val="20"/>
          <w:szCs w:val="20"/>
        </w:rPr>
        <w:t xml:space="preserve">. Oznacza to, że </w:t>
      </w:r>
      <w:r w:rsidR="006821A6" w:rsidRPr="00C93FCA">
        <w:rPr>
          <w:rFonts w:ascii="Calibri Light" w:hAnsi="Calibri Light" w:cs="Calibri Light"/>
          <w:i/>
          <w:sz w:val="20"/>
          <w:szCs w:val="20"/>
        </w:rPr>
        <w:t>w swoim wnętrzu</w:t>
      </w:r>
      <w:r w:rsidR="00D457CE" w:rsidRPr="00C93FCA">
        <w:rPr>
          <w:rFonts w:ascii="Calibri Light" w:hAnsi="Calibri Light" w:cs="Calibri Light"/>
          <w:i/>
          <w:sz w:val="20"/>
          <w:szCs w:val="20"/>
        </w:rPr>
        <w:t xml:space="preserve"> stawiamy na strefy służące </w:t>
      </w:r>
      <w:r w:rsidR="006821A6" w:rsidRPr="00C93FCA">
        <w:rPr>
          <w:rFonts w:ascii="Calibri Light" w:hAnsi="Calibri Light" w:cs="Calibri Light"/>
          <w:i/>
          <w:sz w:val="20"/>
          <w:szCs w:val="20"/>
        </w:rPr>
        <w:t>wypoczynkowi, spotkaniom i integracji</w:t>
      </w:r>
      <w:r w:rsidR="00024BDF" w:rsidRPr="00C93FCA">
        <w:rPr>
          <w:rFonts w:ascii="Calibri Light" w:hAnsi="Calibri Light" w:cs="Calibri Light"/>
          <w:i/>
          <w:sz w:val="20"/>
          <w:szCs w:val="20"/>
        </w:rPr>
        <w:t>, dalekie od domowych obowiązków i pracy</w:t>
      </w:r>
      <w:r w:rsidR="006821A6" w:rsidRPr="00C93FCA">
        <w:rPr>
          <w:rFonts w:ascii="Calibri Light" w:hAnsi="Calibri Light" w:cs="Calibri Light"/>
          <w:i/>
          <w:sz w:val="20"/>
          <w:szCs w:val="20"/>
        </w:rPr>
        <w:t xml:space="preserve">. Taką rolę mają pełnić strefy relaksu, ale także sam food court. </w:t>
      </w:r>
      <w:r w:rsidRPr="00C93FCA">
        <w:rPr>
          <w:rFonts w:ascii="Calibri Light" w:hAnsi="Calibri Light" w:cs="Calibri Light"/>
          <w:i/>
          <w:sz w:val="20"/>
          <w:szCs w:val="20"/>
        </w:rPr>
        <w:t xml:space="preserve">Powód jest prosty. </w:t>
      </w:r>
      <w:r w:rsidR="006821A6" w:rsidRPr="00C93FCA">
        <w:rPr>
          <w:rFonts w:ascii="Calibri Light" w:hAnsi="Calibri Light" w:cs="Calibri Light"/>
          <w:i/>
          <w:sz w:val="20"/>
          <w:szCs w:val="20"/>
        </w:rPr>
        <w:t xml:space="preserve">Chcemy, aby galeria służyła społeczności lokalnej i to </w:t>
      </w:r>
      <w:r w:rsidR="00CE0C74" w:rsidRPr="00C93FCA">
        <w:rPr>
          <w:rFonts w:ascii="Calibri Light" w:hAnsi="Calibri Light" w:cs="Calibri Light"/>
          <w:i/>
          <w:sz w:val="20"/>
          <w:szCs w:val="20"/>
        </w:rPr>
        <w:t>zarówno, jako</w:t>
      </w:r>
      <w:r w:rsidR="006821A6" w:rsidRPr="00C93FCA">
        <w:rPr>
          <w:rFonts w:ascii="Calibri Light" w:hAnsi="Calibri Light" w:cs="Calibri Light"/>
          <w:i/>
          <w:sz w:val="20"/>
          <w:szCs w:val="20"/>
        </w:rPr>
        <w:t xml:space="preserve"> cel udanych zakupów, ale </w:t>
      </w:r>
      <w:r w:rsidR="005B4230" w:rsidRPr="00C93FCA">
        <w:rPr>
          <w:rFonts w:ascii="Calibri Light" w:hAnsi="Calibri Light" w:cs="Calibri Light"/>
          <w:i/>
          <w:sz w:val="20"/>
          <w:szCs w:val="20"/>
        </w:rPr>
        <w:t>także, jako</w:t>
      </w:r>
      <w:r w:rsidR="006821A6" w:rsidRPr="00C93FCA">
        <w:rPr>
          <w:rFonts w:ascii="Calibri Light" w:hAnsi="Calibri Light" w:cs="Calibri Light"/>
          <w:i/>
          <w:sz w:val="20"/>
          <w:szCs w:val="20"/>
        </w:rPr>
        <w:t xml:space="preserve"> miejsce luźnych spotkań,</w:t>
      </w:r>
      <w:r w:rsidR="00024BDF" w:rsidRPr="00C93FCA">
        <w:rPr>
          <w:rFonts w:ascii="Calibri Light" w:hAnsi="Calibri Light" w:cs="Calibri Light"/>
          <w:i/>
          <w:sz w:val="20"/>
          <w:szCs w:val="20"/>
        </w:rPr>
        <w:t xml:space="preserve"> zabawy </w:t>
      </w:r>
      <w:r w:rsidR="006821A6" w:rsidRPr="00C93FCA">
        <w:rPr>
          <w:rFonts w:ascii="Calibri Light" w:hAnsi="Calibri Light" w:cs="Calibri Light"/>
          <w:i/>
          <w:sz w:val="20"/>
          <w:szCs w:val="20"/>
        </w:rPr>
        <w:t>czy wydarzeń, które mamy w planach</w:t>
      </w:r>
      <w:r w:rsidR="00B26BF6">
        <w:rPr>
          <w:rFonts w:ascii="Calibri Light" w:hAnsi="Calibri Light" w:cs="Calibri Light"/>
          <w:sz w:val="20"/>
          <w:szCs w:val="20"/>
        </w:rPr>
        <w:t xml:space="preserve"> </w:t>
      </w:r>
      <w:r w:rsidR="006821A6">
        <w:rPr>
          <w:rFonts w:ascii="Calibri Light" w:hAnsi="Calibri Light" w:cs="Calibri Light"/>
          <w:sz w:val="20"/>
          <w:szCs w:val="20"/>
        </w:rPr>
        <w:t xml:space="preserve">– </w:t>
      </w:r>
      <w:r w:rsidR="006821A6" w:rsidRPr="00C93FCA">
        <w:rPr>
          <w:rFonts w:ascii="Calibri Light" w:hAnsi="Calibri Light" w:cs="Calibri Light"/>
          <w:b/>
          <w:sz w:val="20"/>
          <w:szCs w:val="20"/>
        </w:rPr>
        <w:t>mówi Tomasz Misztalewski, dyrektor Gemini Park Tychy.</w:t>
      </w:r>
    </w:p>
    <w:p w14:paraId="2E5493CF" w14:textId="77777777" w:rsidR="00C73CF4" w:rsidRDefault="00C73CF4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DB73C38" w14:textId="342E3A3A" w:rsidR="0000667D" w:rsidRDefault="00C73CF4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Chęć uczynienia z Gemini Park Tychy miejsca spotkań sprawiła, że galeria położyła mocny nacisk na</w:t>
      </w:r>
      <w:r w:rsidR="00407608">
        <w:rPr>
          <w:rFonts w:ascii="Calibri Light" w:hAnsi="Calibri Light" w:cs="Calibri Light"/>
          <w:sz w:val="20"/>
          <w:szCs w:val="20"/>
        </w:rPr>
        <w:t xml:space="preserve"> rozwój oferty gastronomicznej i rozrywki</w:t>
      </w:r>
      <w:r>
        <w:rPr>
          <w:rFonts w:ascii="Calibri Light" w:hAnsi="Calibri Light" w:cs="Calibri Light"/>
          <w:sz w:val="20"/>
          <w:szCs w:val="20"/>
        </w:rPr>
        <w:t xml:space="preserve">. </w:t>
      </w:r>
      <w:r w:rsidR="00CE0C74">
        <w:rPr>
          <w:rFonts w:ascii="Calibri Light" w:hAnsi="Calibri Light" w:cs="Calibri Light"/>
          <w:sz w:val="20"/>
          <w:szCs w:val="20"/>
        </w:rPr>
        <w:t xml:space="preserve">Ta pierwsza to dziś aż 10 restauracji i kawiarni, w tym: KFC, McDonald's, City Kebab, Czas na herbatę, Grycan, Lodomania, Olimp, Słodka Małpa, Companieros i Thai Express. </w:t>
      </w:r>
    </w:p>
    <w:p w14:paraId="798E303E" w14:textId="77777777" w:rsidR="0000667D" w:rsidRDefault="0000667D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EDDBD1F" w14:textId="77777777" w:rsidR="00C73CF4" w:rsidRDefault="00407608" w:rsidP="007E6A8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– </w:t>
      </w:r>
      <w:r w:rsidRPr="00407608">
        <w:rPr>
          <w:rFonts w:ascii="Calibri Light" w:hAnsi="Calibri Light" w:cs="Calibri Light"/>
          <w:i/>
          <w:sz w:val="20"/>
          <w:szCs w:val="20"/>
        </w:rPr>
        <w:t xml:space="preserve">Wychodzimy z </w:t>
      </w:r>
      <w:r w:rsidR="0000667D">
        <w:rPr>
          <w:rFonts w:ascii="Calibri Light" w:hAnsi="Calibri Light" w:cs="Calibri Light"/>
          <w:i/>
          <w:sz w:val="20"/>
          <w:szCs w:val="20"/>
        </w:rPr>
        <w:t>ciekawą ofertą gastronomiczną</w:t>
      </w:r>
      <w:r w:rsidRPr="00407608">
        <w:rPr>
          <w:rFonts w:ascii="Calibri Light" w:hAnsi="Calibri Light" w:cs="Calibri Light"/>
          <w:i/>
          <w:sz w:val="20"/>
          <w:szCs w:val="20"/>
        </w:rPr>
        <w:t>, na którą składają się bardzo popularne marki segmentu fast dining, jak również restauracje regionalne m.in.</w:t>
      </w:r>
      <w:r w:rsidR="00C93FCA">
        <w:rPr>
          <w:rFonts w:ascii="Calibri Light" w:hAnsi="Calibri Light" w:cs="Calibri Light"/>
          <w:i/>
          <w:sz w:val="20"/>
          <w:szCs w:val="20"/>
        </w:rPr>
        <w:t xml:space="preserve"> azjatycka</w:t>
      </w:r>
      <w:r w:rsidRPr="00407608">
        <w:rPr>
          <w:rFonts w:ascii="Calibri Light" w:hAnsi="Calibri Light" w:cs="Calibri Light"/>
          <w:i/>
          <w:sz w:val="20"/>
          <w:szCs w:val="20"/>
        </w:rPr>
        <w:t xml:space="preserve"> i meksykańska. Nie brakuje także kawiarni</w:t>
      </w:r>
      <w:r w:rsidR="00C93FCA">
        <w:rPr>
          <w:rFonts w:ascii="Calibri Light" w:hAnsi="Calibri Light" w:cs="Calibri Light"/>
          <w:i/>
          <w:sz w:val="20"/>
          <w:szCs w:val="20"/>
        </w:rPr>
        <w:t>,</w:t>
      </w:r>
      <w:r w:rsidRPr="00407608">
        <w:rPr>
          <w:rFonts w:ascii="Calibri Light" w:hAnsi="Calibri Light" w:cs="Calibri Light"/>
          <w:i/>
          <w:sz w:val="20"/>
          <w:szCs w:val="20"/>
        </w:rPr>
        <w:t xml:space="preserve"> mających w swojej ofercie deser</w:t>
      </w:r>
      <w:r w:rsidR="00C93FCA">
        <w:rPr>
          <w:rFonts w:ascii="Calibri Light" w:hAnsi="Calibri Light" w:cs="Calibri Light"/>
          <w:i/>
          <w:sz w:val="20"/>
          <w:szCs w:val="20"/>
        </w:rPr>
        <w:t>y</w:t>
      </w:r>
      <w:r w:rsidRPr="00407608">
        <w:rPr>
          <w:rFonts w:ascii="Calibri Light" w:hAnsi="Calibri Light" w:cs="Calibri Light"/>
          <w:i/>
          <w:sz w:val="20"/>
          <w:szCs w:val="20"/>
        </w:rPr>
        <w:t xml:space="preserve"> i lody. Jest to więc propozycja zaspokająca różne gusta i smaki, nie będąca jednak naszym ostatnim słowem. Już mamy w planach rozbudowę galerii, która obejmie food court oraz</w:t>
      </w:r>
      <w:r>
        <w:rPr>
          <w:rFonts w:ascii="Calibri Light" w:hAnsi="Calibri Light" w:cs="Calibri Light"/>
          <w:i/>
          <w:sz w:val="20"/>
          <w:szCs w:val="20"/>
        </w:rPr>
        <w:t xml:space="preserve"> powstanie kina</w:t>
      </w:r>
      <w:r w:rsidRPr="00407608">
        <w:rPr>
          <w:rFonts w:ascii="Calibri Light" w:hAnsi="Calibri Light" w:cs="Calibri Light"/>
          <w:i/>
          <w:sz w:val="20"/>
          <w:szCs w:val="20"/>
        </w:rPr>
        <w:t xml:space="preserve"> –</w:t>
      </w:r>
      <w:r>
        <w:rPr>
          <w:rFonts w:ascii="Calibri Light" w:hAnsi="Calibri Light" w:cs="Calibri Light"/>
          <w:sz w:val="20"/>
          <w:szCs w:val="20"/>
        </w:rPr>
        <w:t xml:space="preserve"> mówi </w:t>
      </w:r>
      <w:r w:rsidR="00D96B4F" w:rsidRPr="00D96B4F">
        <w:rPr>
          <w:rFonts w:ascii="Calibri Light" w:hAnsi="Calibri Light" w:cs="Calibri Light"/>
          <w:b/>
          <w:sz w:val="20"/>
          <w:szCs w:val="20"/>
        </w:rPr>
        <w:t>Anna Malcharek.</w:t>
      </w:r>
    </w:p>
    <w:p w14:paraId="7BAD3F2D" w14:textId="77777777" w:rsidR="00407608" w:rsidRDefault="00407608" w:rsidP="007E6A8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405D9749" w14:textId="77777777" w:rsidR="00BA350E" w:rsidRDefault="00BA350E" w:rsidP="007E6A8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Ciekawe otoczenie galerii</w:t>
      </w:r>
    </w:p>
    <w:p w14:paraId="6181A1C3" w14:textId="77777777" w:rsidR="00C93FCA" w:rsidRDefault="00BA350E" w:rsidP="007E6A8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Oferta to nie jedyne, co wyróżnia Gemini Park Tychy – podkreśla inwestor. Galeria dysponuje przestronnym parkingiem na 1100 samochodów. Wokół obiektu znajdują się elementy małej architektury oraz ścieżka rowerowa łącząca galerię z miastem. W bezpośrednim sąsiedztwie obiektu znajdują się aż 3 wielkopowierzchniowe sklepy: Obi, Tesco i Saturn, tworzące z Gemini Park Tychy mające blisko 100 tys. m kw. handlowe Power Centrum – jedno z największych na Śląsku.</w:t>
      </w:r>
    </w:p>
    <w:p w14:paraId="4527924D" w14:textId="77777777" w:rsidR="00C93FCA" w:rsidRDefault="00C93FCA" w:rsidP="007E6A8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1A24735C" w14:textId="77777777" w:rsidR="00C93FCA" w:rsidRDefault="0000667D" w:rsidP="007E6A8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 xml:space="preserve">Otwarcie galerii zaplanowano na 21 marca na godz. 9. </w:t>
      </w:r>
    </w:p>
    <w:p w14:paraId="036A4CAB" w14:textId="77777777" w:rsidR="00407608" w:rsidRDefault="00407608" w:rsidP="007E6A8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200BF119" w14:textId="77777777" w:rsidR="00407608" w:rsidRDefault="00407608" w:rsidP="007E6A8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052D0FAC" w14:textId="15AC3383" w:rsidR="00407608" w:rsidRPr="00407608" w:rsidRDefault="00741195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741195">
        <w:rPr>
          <w:rFonts w:ascii="Calibri Light" w:hAnsi="Calibri Light" w:cs="Calibri Light"/>
          <w:b/>
          <w:sz w:val="20"/>
          <w:szCs w:val="20"/>
        </w:rPr>
        <w:t>Źródło:</w:t>
      </w:r>
      <w:r>
        <w:rPr>
          <w:rFonts w:ascii="Calibri Light" w:hAnsi="Calibri Light" w:cs="Calibri Light"/>
          <w:sz w:val="20"/>
          <w:szCs w:val="20"/>
        </w:rPr>
        <w:t xml:space="preserve"> Gemini Park Tychy</w:t>
      </w:r>
    </w:p>
    <w:p w14:paraId="2CBEE6D1" w14:textId="77777777" w:rsidR="00A541DF" w:rsidRDefault="00A541DF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2A9B5A5" w14:textId="77777777" w:rsidR="00621697" w:rsidRDefault="00621697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3AA4CFD" w14:textId="77777777" w:rsidR="00621697" w:rsidRDefault="00621697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7585BC8" w14:textId="77777777" w:rsidR="00621697" w:rsidRDefault="00621697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3C5C148" w14:textId="77777777" w:rsidR="00FF5521" w:rsidRDefault="00FF5521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4948E6B" w14:textId="77777777" w:rsidR="00B06017" w:rsidRDefault="00B06017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2287F9A" w14:textId="77777777" w:rsidR="0021648F" w:rsidRDefault="0021648F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6B423E4" w14:textId="77777777" w:rsidR="00321C60" w:rsidRPr="002930D3" w:rsidRDefault="00321C60" w:rsidP="007E6A8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sectPr w:rsidR="00321C60" w:rsidRPr="002930D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F7D7B3B" w15:done="0"/>
  <w15:commentEx w15:paraId="3BED68E4" w15:done="0"/>
  <w15:commentEx w15:paraId="1DDDC062" w15:done="0"/>
  <w15:commentEx w15:paraId="5F2A230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2B120B" w14:textId="77777777" w:rsidR="00692601" w:rsidRDefault="00692601" w:rsidP="00BA32EA">
      <w:pPr>
        <w:spacing w:after="0" w:line="240" w:lineRule="auto"/>
      </w:pPr>
      <w:r>
        <w:separator/>
      </w:r>
    </w:p>
  </w:endnote>
  <w:endnote w:type="continuationSeparator" w:id="0">
    <w:p w14:paraId="683F6E2A" w14:textId="77777777" w:rsidR="00692601" w:rsidRDefault="00692601" w:rsidP="00BA3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095339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3C8138F7" w14:textId="1422A4F9" w:rsidR="00741195" w:rsidRPr="00741195" w:rsidRDefault="00741195">
        <w:pPr>
          <w:pStyle w:val="Stopka"/>
          <w:jc w:val="right"/>
          <w:rPr>
            <w:sz w:val="16"/>
          </w:rPr>
        </w:pPr>
        <w:r w:rsidRPr="00741195">
          <w:rPr>
            <w:sz w:val="16"/>
          </w:rPr>
          <w:fldChar w:fldCharType="begin"/>
        </w:r>
        <w:r w:rsidRPr="00741195">
          <w:rPr>
            <w:sz w:val="16"/>
          </w:rPr>
          <w:instrText>PAGE   \* MERGEFORMAT</w:instrText>
        </w:r>
        <w:r w:rsidRPr="00741195">
          <w:rPr>
            <w:sz w:val="16"/>
          </w:rPr>
          <w:fldChar w:fldCharType="separate"/>
        </w:r>
        <w:r w:rsidR="00CE0C74">
          <w:rPr>
            <w:noProof/>
            <w:sz w:val="16"/>
          </w:rPr>
          <w:t>1</w:t>
        </w:r>
        <w:r w:rsidRPr="00741195">
          <w:rPr>
            <w:sz w:val="16"/>
          </w:rPr>
          <w:fldChar w:fldCharType="end"/>
        </w:r>
      </w:p>
    </w:sdtContent>
  </w:sdt>
  <w:p w14:paraId="3744F297" w14:textId="77777777" w:rsidR="00741195" w:rsidRDefault="007411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208686" w14:textId="77777777" w:rsidR="00692601" w:rsidRDefault="00692601" w:rsidP="00BA32EA">
      <w:pPr>
        <w:spacing w:after="0" w:line="240" w:lineRule="auto"/>
      </w:pPr>
      <w:r>
        <w:separator/>
      </w:r>
    </w:p>
  </w:footnote>
  <w:footnote w:type="continuationSeparator" w:id="0">
    <w:p w14:paraId="77D48F29" w14:textId="77777777" w:rsidR="00692601" w:rsidRDefault="00692601" w:rsidP="00BA32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6A7531" w14:textId="5402C815" w:rsidR="00741195" w:rsidRDefault="0074119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editId="0FC148AD">
          <wp:simplePos x="0" y="0"/>
          <wp:positionH relativeFrom="column">
            <wp:posOffset>4537982</wp:posOffset>
          </wp:positionH>
          <wp:positionV relativeFrom="paragraph">
            <wp:posOffset>-170905</wp:posOffset>
          </wp:positionV>
          <wp:extent cx="1465580" cy="675640"/>
          <wp:effectExtent l="0" t="0" r="1270" b="0"/>
          <wp:wrapNone/>
          <wp:docPr id="1" name="Obraz 1" descr="Nowy obra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 obra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5580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K">
    <w15:presenceInfo w15:providerId="None" w15:userId="A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FC2"/>
    <w:rsid w:val="0000667D"/>
    <w:rsid w:val="00024BDF"/>
    <w:rsid w:val="00120011"/>
    <w:rsid w:val="001E4B4C"/>
    <w:rsid w:val="001F192C"/>
    <w:rsid w:val="001F3745"/>
    <w:rsid w:val="0021648F"/>
    <w:rsid w:val="00245D29"/>
    <w:rsid w:val="00271C29"/>
    <w:rsid w:val="002930D3"/>
    <w:rsid w:val="002E656F"/>
    <w:rsid w:val="00307B05"/>
    <w:rsid w:val="00321C60"/>
    <w:rsid w:val="003E4155"/>
    <w:rsid w:val="00407608"/>
    <w:rsid w:val="004654EF"/>
    <w:rsid w:val="004A6A8D"/>
    <w:rsid w:val="004E69ED"/>
    <w:rsid w:val="00566B96"/>
    <w:rsid w:val="005B4230"/>
    <w:rsid w:val="005C5125"/>
    <w:rsid w:val="005D0445"/>
    <w:rsid w:val="006041B8"/>
    <w:rsid w:val="00621697"/>
    <w:rsid w:val="006343B8"/>
    <w:rsid w:val="00642D78"/>
    <w:rsid w:val="006821A6"/>
    <w:rsid w:val="00692601"/>
    <w:rsid w:val="006B3002"/>
    <w:rsid w:val="00717BF2"/>
    <w:rsid w:val="00741195"/>
    <w:rsid w:val="007701BA"/>
    <w:rsid w:val="007E6A8C"/>
    <w:rsid w:val="009338C1"/>
    <w:rsid w:val="00947A86"/>
    <w:rsid w:val="00A50775"/>
    <w:rsid w:val="00A541DF"/>
    <w:rsid w:val="00AE0CD0"/>
    <w:rsid w:val="00AF2EE7"/>
    <w:rsid w:val="00AF4499"/>
    <w:rsid w:val="00AF6210"/>
    <w:rsid w:val="00B06017"/>
    <w:rsid w:val="00B26BF6"/>
    <w:rsid w:val="00B37B75"/>
    <w:rsid w:val="00B515C5"/>
    <w:rsid w:val="00B63FC2"/>
    <w:rsid w:val="00BA32EA"/>
    <w:rsid w:val="00BA350E"/>
    <w:rsid w:val="00BA4CED"/>
    <w:rsid w:val="00C73CF4"/>
    <w:rsid w:val="00C93FCA"/>
    <w:rsid w:val="00CB31EF"/>
    <w:rsid w:val="00CC4570"/>
    <w:rsid w:val="00CE0C74"/>
    <w:rsid w:val="00D107CF"/>
    <w:rsid w:val="00D457CE"/>
    <w:rsid w:val="00D96B4F"/>
    <w:rsid w:val="00E0281D"/>
    <w:rsid w:val="00E03D96"/>
    <w:rsid w:val="00F61C94"/>
    <w:rsid w:val="00FF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8E99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F449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060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601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32E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A32E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A32E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300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300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300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300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3002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411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1195"/>
  </w:style>
  <w:style w:type="paragraph" w:styleId="Stopka">
    <w:name w:val="footer"/>
    <w:basedOn w:val="Normalny"/>
    <w:link w:val="StopkaZnak"/>
    <w:uiPriority w:val="99"/>
    <w:unhideWhenUsed/>
    <w:rsid w:val="007411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11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F449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060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601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32E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A32E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A32E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300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300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300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300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3002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411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1195"/>
  </w:style>
  <w:style w:type="paragraph" w:styleId="Stopka">
    <w:name w:val="footer"/>
    <w:basedOn w:val="Normalny"/>
    <w:link w:val="StopkaZnak"/>
    <w:uiPriority w:val="99"/>
    <w:unhideWhenUsed/>
    <w:rsid w:val="007411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1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1024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cp:lastPrinted>2018-03-14T15:25:00Z</cp:lastPrinted>
  <dcterms:created xsi:type="dcterms:W3CDTF">2018-03-19T17:09:00Z</dcterms:created>
  <dcterms:modified xsi:type="dcterms:W3CDTF">2018-03-19T18:39:00Z</dcterms:modified>
</cp:coreProperties>
</file>