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B58DB0" w14:textId="77777777" w:rsidR="000E4C5E" w:rsidRPr="00AE78F9" w:rsidRDefault="000E4C5E" w:rsidP="000E4C5E">
      <w:pPr>
        <w:pStyle w:val="Bezodstpw"/>
        <w:rPr>
          <w:rFonts w:ascii="Calibri Light" w:hAnsi="Calibri Light" w:cs="Calibri Light"/>
          <w:sz w:val="20"/>
        </w:rPr>
      </w:pPr>
      <w:bookmarkStart w:id="0" w:name="_GoBack"/>
    </w:p>
    <w:p w14:paraId="45686ECA" w14:textId="2A812054" w:rsidR="00974399" w:rsidRPr="006236AE" w:rsidRDefault="00974399" w:rsidP="00974399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6236AE">
        <w:rPr>
          <w:rFonts w:ascii="Calibri Light" w:hAnsi="Calibri Light" w:cs="Calibri Light"/>
          <w:b/>
          <w:sz w:val="20"/>
          <w:szCs w:val="20"/>
        </w:rPr>
        <w:t>Informacja prasowa:</w:t>
      </w:r>
      <w:r>
        <w:rPr>
          <w:rFonts w:ascii="Calibri Light" w:hAnsi="Calibri Light" w:cs="Calibri Light"/>
          <w:b/>
          <w:sz w:val="20"/>
          <w:szCs w:val="20"/>
        </w:rPr>
        <w:t xml:space="preserve"> 17</w:t>
      </w:r>
      <w:r>
        <w:rPr>
          <w:rFonts w:ascii="Calibri Light" w:hAnsi="Calibri Light" w:cs="Calibri Light"/>
          <w:b/>
          <w:sz w:val="20"/>
          <w:szCs w:val="20"/>
        </w:rPr>
        <w:t>-09</w:t>
      </w:r>
      <w:r w:rsidRPr="006236AE">
        <w:rPr>
          <w:rFonts w:ascii="Calibri Light" w:hAnsi="Calibri Light" w:cs="Calibri Light"/>
          <w:b/>
          <w:sz w:val="20"/>
          <w:szCs w:val="20"/>
        </w:rPr>
        <w:t>-2019, Bielsko-Biała</w:t>
      </w:r>
    </w:p>
    <w:p w14:paraId="526F2674" w14:textId="77777777" w:rsidR="00974399" w:rsidRPr="006236AE" w:rsidRDefault="00974399" w:rsidP="0097439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236AE">
        <w:rPr>
          <w:rFonts w:ascii="Calibri Light" w:hAnsi="Calibri Light" w:cs="Calibri Light"/>
          <w:sz w:val="20"/>
          <w:szCs w:val="20"/>
        </w:rPr>
        <w:t>Biuro Prasowe Gemini Park Bielsko-Biała</w:t>
      </w:r>
    </w:p>
    <w:p w14:paraId="0D231FA3" w14:textId="77777777" w:rsidR="00974399" w:rsidRPr="006236AE" w:rsidRDefault="00974399" w:rsidP="0097439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236AE">
        <w:rPr>
          <w:rFonts w:ascii="Calibri Light" w:hAnsi="Calibri Light" w:cs="Calibri Light"/>
          <w:sz w:val="20"/>
          <w:szCs w:val="20"/>
        </w:rPr>
        <w:t>Tomasz Pietrzak/Guarana PR</w:t>
      </w:r>
    </w:p>
    <w:p w14:paraId="17816E7C" w14:textId="77777777" w:rsidR="00974399" w:rsidRPr="006236AE" w:rsidRDefault="00974399" w:rsidP="0097439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236AE">
        <w:rPr>
          <w:rFonts w:ascii="Calibri Light" w:hAnsi="Calibri Light" w:cs="Calibri Light"/>
          <w:sz w:val="20"/>
          <w:szCs w:val="20"/>
        </w:rPr>
        <w:t>tel. 509 106 256 mail. tomasz.pietrzak[at]guaranapr.pl</w:t>
      </w:r>
    </w:p>
    <w:p w14:paraId="5B783C59" w14:textId="77777777" w:rsidR="00974399" w:rsidRPr="006236AE" w:rsidRDefault="00974399" w:rsidP="0097439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2EB0101A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3669342" w14:textId="77777777" w:rsidR="00974399" w:rsidRPr="00BF790F" w:rsidRDefault="00974399" w:rsidP="00974399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r w:rsidRPr="00BF790F">
        <w:rPr>
          <w:rFonts w:ascii="Calibri Light" w:hAnsi="Calibri Light" w:cs="Calibri Light"/>
          <w:b/>
          <w:sz w:val="26"/>
          <w:szCs w:val="20"/>
        </w:rPr>
        <w:t xml:space="preserve">Costa </w:t>
      </w:r>
      <w:proofErr w:type="spellStart"/>
      <w:r w:rsidRPr="00BF790F">
        <w:rPr>
          <w:rFonts w:ascii="Calibri Light" w:hAnsi="Calibri Light" w:cs="Calibri Light"/>
          <w:b/>
          <w:sz w:val="26"/>
          <w:szCs w:val="20"/>
        </w:rPr>
        <w:t>Coffee</w:t>
      </w:r>
      <w:proofErr w:type="spellEnd"/>
      <w:r w:rsidRPr="00BF790F">
        <w:rPr>
          <w:rFonts w:ascii="Calibri Light" w:hAnsi="Calibri Light" w:cs="Calibri Light"/>
          <w:b/>
          <w:sz w:val="26"/>
          <w:szCs w:val="20"/>
        </w:rPr>
        <w:t xml:space="preserve"> debiutuje w Gemini Park Bielsko-Biała</w:t>
      </w:r>
    </w:p>
    <w:p w14:paraId="012C0E57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22EDE66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2B16AAC6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6236AE">
        <w:rPr>
          <w:rFonts w:ascii="Calibri Light" w:hAnsi="Calibri Light" w:cs="Calibri Light"/>
          <w:b/>
          <w:sz w:val="20"/>
          <w:szCs w:val="20"/>
        </w:rPr>
        <w:t xml:space="preserve">Gemini Park Bielsko-Biała poszerza ofertę kawiarnianą. Nowym najemcą, który właśnie otworzył tu swój lokal jest Costa </w:t>
      </w:r>
      <w:proofErr w:type="spellStart"/>
      <w:r w:rsidRPr="006236AE">
        <w:rPr>
          <w:rFonts w:ascii="Calibri Light" w:hAnsi="Calibri Light" w:cs="Calibri Light"/>
          <w:b/>
          <w:sz w:val="20"/>
          <w:szCs w:val="20"/>
        </w:rPr>
        <w:t>Coffee</w:t>
      </w:r>
      <w:proofErr w:type="spellEnd"/>
      <w:r w:rsidRPr="006236AE">
        <w:rPr>
          <w:rFonts w:ascii="Calibri Light" w:hAnsi="Calibri Light" w:cs="Calibri Light"/>
          <w:b/>
          <w:sz w:val="20"/>
          <w:szCs w:val="20"/>
        </w:rPr>
        <w:t>.</w:t>
      </w:r>
    </w:p>
    <w:p w14:paraId="1FA24A5B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300B4DC7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CB39CC7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</w:rPr>
      </w:pPr>
      <w:r w:rsidRPr="006236AE">
        <w:rPr>
          <w:rFonts w:ascii="Calibri Light" w:hAnsi="Calibri Light" w:cs="Calibri Light"/>
          <w:sz w:val="20"/>
          <w:szCs w:val="20"/>
        </w:rPr>
        <w:t xml:space="preserve">W Gemini Park Bielsko-Biała przybywa nowych najemców! Tylko ostatnie tygodnie przyniosły tutaj aż 7 nowych umów najmu z polskimi i zagranicznymi markami. Część ma już za sobą otwarcie. Wśród nich jest Costa </w:t>
      </w:r>
      <w:proofErr w:type="spellStart"/>
      <w:r w:rsidRPr="006236AE">
        <w:rPr>
          <w:rFonts w:ascii="Calibri Light" w:hAnsi="Calibri Light" w:cs="Calibri Light"/>
          <w:sz w:val="20"/>
          <w:szCs w:val="20"/>
        </w:rPr>
        <w:t>Coffee</w:t>
      </w:r>
      <w:proofErr w:type="spellEnd"/>
      <w:r w:rsidRPr="006236AE">
        <w:rPr>
          <w:rFonts w:ascii="Calibri Light" w:hAnsi="Calibri Light" w:cs="Calibri Light"/>
          <w:sz w:val="20"/>
          <w:szCs w:val="20"/>
        </w:rPr>
        <w:t>.</w:t>
      </w:r>
    </w:p>
    <w:p w14:paraId="51925971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67E2FCB" w14:textId="77777777" w:rsidR="00974399" w:rsidRPr="006236AE" w:rsidRDefault="00974399" w:rsidP="00974399">
      <w:pPr>
        <w:pStyle w:val="Bezodstpw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6236AE">
        <w:rPr>
          <w:rFonts w:ascii="Calibri Light" w:hAnsi="Calibri Light" w:cs="Calibri Light"/>
          <w:sz w:val="20"/>
          <w:szCs w:val="20"/>
        </w:rPr>
        <w:t xml:space="preserve">Brytyjska sieć kawiarni właśnie otworzyła w Gemini Park mający 70 m kw. lokal. Usytuowany został on w obrębie zmodernizowanej niedawno strefy </w:t>
      </w:r>
      <w:proofErr w:type="spellStart"/>
      <w:r w:rsidRPr="006236AE">
        <w:rPr>
          <w:rFonts w:ascii="Calibri Light" w:hAnsi="Calibri Light" w:cs="Calibri Light"/>
          <w:sz w:val="20"/>
          <w:szCs w:val="20"/>
        </w:rPr>
        <w:t>eventowej</w:t>
      </w:r>
      <w:proofErr w:type="spellEnd"/>
      <w:r w:rsidRPr="006236AE">
        <w:rPr>
          <w:rFonts w:ascii="Calibri Light" w:hAnsi="Calibri Light" w:cs="Calibri Light"/>
          <w:sz w:val="20"/>
          <w:szCs w:val="20"/>
        </w:rPr>
        <w:t xml:space="preserve">. Przestrzeń ta, wypełniona m.in. specjalną wykładziną, atrakcjami dla najmłodszych i pufami, powstała w dużej mierze z myślą o nowym najemcy. </w:t>
      </w:r>
    </w:p>
    <w:p w14:paraId="61FC8697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FC434D6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6236AE">
        <w:rPr>
          <w:rFonts w:ascii="Calibri Light" w:hAnsi="Calibri Light" w:cs="Calibri Light"/>
          <w:sz w:val="20"/>
          <w:szCs w:val="20"/>
        </w:rPr>
        <w:t xml:space="preserve">- </w:t>
      </w:r>
      <w:r w:rsidRPr="006236AE">
        <w:rPr>
          <w:rFonts w:ascii="Calibri Light" w:hAnsi="Calibri Light" w:cs="Calibri Light"/>
          <w:i/>
          <w:sz w:val="20"/>
          <w:szCs w:val="20"/>
        </w:rPr>
        <w:t xml:space="preserve">Costa </w:t>
      </w:r>
      <w:proofErr w:type="spellStart"/>
      <w:r w:rsidRPr="006236AE">
        <w:rPr>
          <w:rFonts w:ascii="Calibri Light" w:hAnsi="Calibri Light" w:cs="Calibri Light"/>
          <w:i/>
          <w:sz w:val="20"/>
          <w:szCs w:val="20"/>
        </w:rPr>
        <w:t>Coffee</w:t>
      </w:r>
      <w:proofErr w:type="spellEnd"/>
      <w:r w:rsidRPr="006236AE">
        <w:rPr>
          <w:rFonts w:ascii="Calibri Light" w:hAnsi="Calibri Light" w:cs="Calibri Light"/>
          <w:i/>
          <w:sz w:val="20"/>
          <w:szCs w:val="20"/>
        </w:rPr>
        <w:t xml:space="preserve"> została ulokowana w centrum komfortowej i nowoczesnej przestrzeni spotkań i wydarzeń. Tym samym lokal zwraca na siebie uwagę klientów i łatwo do niego trafić. Co więcej, stał się kolejnym ciekawym punktem, w którym nasi klienci mogą spędzać wolny czas, spotkać się ze znajomymi lub popracować</w:t>
      </w:r>
      <w:r w:rsidRPr="006236AE">
        <w:rPr>
          <w:rFonts w:ascii="Calibri Light" w:hAnsi="Calibri Light" w:cs="Calibri Light"/>
          <w:sz w:val="20"/>
          <w:szCs w:val="20"/>
        </w:rPr>
        <w:t xml:space="preserve">  - </w:t>
      </w:r>
      <w:r w:rsidRPr="006236AE">
        <w:rPr>
          <w:rFonts w:ascii="Calibri Light" w:hAnsi="Calibri Light" w:cs="Calibri Light"/>
          <w:b/>
          <w:sz w:val="20"/>
          <w:szCs w:val="20"/>
        </w:rPr>
        <w:t xml:space="preserve">mówi Joanna </w:t>
      </w:r>
      <w:proofErr w:type="spellStart"/>
      <w:r w:rsidRPr="006236AE">
        <w:rPr>
          <w:rFonts w:ascii="Calibri Light" w:hAnsi="Calibri Light" w:cs="Calibri Light"/>
          <w:b/>
          <w:sz w:val="20"/>
          <w:szCs w:val="20"/>
        </w:rPr>
        <w:t>Zemczak</w:t>
      </w:r>
      <w:proofErr w:type="spellEnd"/>
      <w:r w:rsidRPr="006236AE">
        <w:rPr>
          <w:rFonts w:ascii="Calibri Light" w:hAnsi="Calibri Light" w:cs="Calibri Light"/>
          <w:b/>
          <w:sz w:val="20"/>
          <w:szCs w:val="20"/>
        </w:rPr>
        <w:t>, senior leasing manager w Gemini Holding.</w:t>
      </w:r>
    </w:p>
    <w:p w14:paraId="152BB163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4840ECEB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</w:rPr>
      </w:pPr>
      <w:r w:rsidRPr="006236AE">
        <w:rPr>
          <w:rFonts w:ascii="Calibri Light" w:hAnsi="Calibri Light" w:cs="Calibri Light"/>
          <w:sz w:val="20"/>
          <w:szCs w:val="20"/>
        </w:rPr>
        <w:t xml:space="preserve">W ofercie kawiarni znaleźć można bogatą gamę kaw klasycznych i smakowych, w tym m.in. </w:t>
      </w:r>
      <w:proofErr w:type="spellStart"/>
      <w:r w:rsidRPr="006236AE">
        <w:rPr>
          <w:rFonts w:ascii="Calibri Light" w:hAnsi="Calibri Light" w:cs="Calibri Light"/>
          <w:sz w:val="20"/>
          <w:szCs w:val="20"/>
        </w:rPr>
        <w:t>americano</w:t>
      </w:r>
      <w:proofErr w:type="spellEnd"/>
      <w:r w:rsidRPr="006236AE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6236AE">
        <w:rPr>
          <w:rFonts w:ascii="Calibri Light" w:hAnsi="Calibri Light" w:cs="Calibri Light"/>
          <w:sz w:val="20"/>
          <w:szCs w:val="20"/>
        </w:rPr>
        <w:t>corto</w:t>
      </w:r>
      <w:proofErr w:type="spellEnd"/>
      <w:r w:rsidRPr="006236AE">
        <w:rPr>
          <w:rFonts w:ascii="Calibri Light" w:hAnsi="Calibri Light" w:cs="Calibri Light"/>
          <w:sz w:val="20"/>
          <w:szCs w:val="20"/>
        </w:rPr>
        <w:t xml:space="preserve">, espresso, </w:t>
      </w:r>
      <w:proofErr w:type="spellStart"/>
      <w:r w:rsidRPr="006236AE">
        <w:rPr>
          <w:rFonts w:ascii="Calibri Light" w:hAnsi="Calibri Light" w:cs="Calibri Light"/>
          <w:sz w:val="20"/>
          <w:szCs w:val="20"/>
        </w:rPr>
        <w:t>flat</w:t>
      </w:r>
      <w:proofErr w:type="spellEnd"/>
      <w:r w:rsidRPr="006236AE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6236AE">
        <w:rPr>
          <w:rFonts w:ascii="Calibri Light" w:hAnsi="Calibri Light" w:cs="Calibri Light"/>
          <w:sz w:val="20"/>
          <w:szCs w:val="20"/>
        </w:rPr>
        <w:t>white</w:t>
      </w:r>
      <w:proofErr w:type="spellEnd"/>
      <w:r w:rsidRPr="006236AE">
        <w:rPr>
          <w:rFonts w:ascii="Calibri Light" w:hAnsi="Calibri Light" w:cs="Calibri Light"/>
          <w:sz w:val="20"/>
          <w:szCs w:val="20"/>
        </w:rPr>
        <w:t xml:space="preserve"> latte, </w:t>
      </w:r>
      <w:proofErr w:type="spellStart"/>
      <w:r w:rsidRPr="006236AE">
        <w:rPr>
          <w:rFonts w:ascii="Calibri Light" w:hAnsi="Calibri Light" w:cs="Calibri Light"/>
          <w:sz w:val="20"/>
          <w:szCs w:val="20"/>
        </w:rPr>
        <w:t>cappuciono</w:t>
      </w:r>
      <w:proofErr w:type="spellEnd"/>
      <w:r w:rsidRPr="006236AE">
        <w:rPr>
          <w:rFonts w:ascii="Calibri Light" w:hAnsi="Calibri Light" w:cs="Calibri Light"/>
          <w:sz w:val="20"/>
          <w:szCs w:val="20"/>
        </w:rPr>
        <w:t xml:space="preserve"> czy </w:t>
      </w:r>
      <w:proofErr w:type="spellStart"/>
      <w:r w:rsidRPr="006236AE">
        <w:rPr>
          <w:rFonts w:ascii="Calibri Light" w:hAnsi="Calibri Light" w:cs="Calibri Light"/>
          <w:sz w:val="20"/>
          <w:szCs w:val="20"/>
        </w:rPr>
        <w:t>chai</w:t>
      </w:r>
      <w:proofErr w:type="spellEnd"/>
      <w:r w:rsidRPr="006236AE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6236AE">
        <w:rPr>
          <w:rFonts w:ascii="Calibri Light" w:hAnsi="Calibri Light" w:cs="Calibri Light"/>
          <w:sz w:val="20"/>
          <w:szCs w:val="20"/>
        </w:rPr>
        <w:t>caffe</w:t>
      </w:r>
      <w:proofErr w:type="spellEnd"/>
      <w:r w:rsidRPr="006236AE">
        <w:rPr>
          <w:rFonts w:ascii="Calibri Light" w:hAnsi="Calibri Light" w:cs="Calibri Light"/>
          <w:sz w:val="20"/>
          <w:szCs w:val="20"/>
        </w:rPr>
        <w:t xml:space="preserve"> latte. Menu wypełniają także ciasta i desery oraz produkty słone np. kanapki, grillowane tortille, </w:t>
      </w:r>
      <w:proofErr w:type="spellStart"/>
      <w:r w:rsidRPr="006236AE">
        <w:rPr>
          <w:rFonts w:ascii="Calibri Light" w:hAnsi="Calibri Light" w:cs="Calibri Light"/>
          <w:sz w:val="20"/>
          <w:szCs w:val="20"/>
        </w:rPr>
        <w:t>quiche</w:t>
      </w:r>
      <w:proofErr w:type="spellEnd"/>
      <w:r w:rsidRPr="006236AE">
        <w:rPr>
          <w:rFonts w:ascii="Calibri Light" w:hAnsi="Calibri Light" w:cs="Calibri Light"/>
          <w:sz w:val="20"/>
          <w:szCs w:val="20"/>
        </w:rPr>
        <w:t xml:space="preserve">, bagietki. Nie brakuje tutaj także sałatek, jogurtów i owsianek. </w:t>
      </w:r>
    </w:p>
    <w:p w14:paraId="7DCDD7EC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CE16FCB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</w:rPr>
      </w:pPr>
      <w:r w:rsidRPr="006236AE">
        <w:rPr>
          <w:rFonts w:ascii="Calibri Light" w:hAnsi="Calibri Light" w:cs="Calibri Light"/>
          <w:sz w:val="20"/>
          <w:szCs w:val="20"/>
        </w:rPr>
        <w:t xml:space="preserve">- </w:t>
      </w:r>
      <w:r w:rsidRPr="006236AE">
        <w:rPr>
          <w:rFonts w:ascii="Calibri Light" w:hAnsi="Calibri Light" w:cs="Calibri Light"/>
          <w:i/>
          <w:sz w:val="20"/>
          <w:szCs w:val="20"/>
        </w:rPr>
        <w:t xml:space="preserve">Costa </w:t>
      </w:r>
      <w:proofErr w:type="spellStart"/>
      <w:r w:rsidRPr="006236AE">
        <w:rPr>
          <w:rFonts w:ascii="Calibri Light" w:hAnsi="Calibri Light" w:cs="Calibri Light"/>
          <w:i/>
          <w:sz w:val="20"/>
          <w:szCs w:val="20"/>
        </w:rPr>
        <w:t>Coffee</w:t>
      </w:r>
      <w:proofErr w:type="spellEnd"/>
      <w:r w:rsidRPr="006236AE">
        <w:rPr>
          <w:rFonts w:ascii="Calibri Light" w:hAnsi="Calibri Light" w:cs="Calibri Light"/>
          <w:i/>
          <w:sz w:val="20"/>
          <w:szCs w:val="20"/>
        </w:rPr>
        <w:t xml:space="preserve"> dopełnia ofertę kawiarni, którą już zgromadziliśmy w Gemini Park. Wprowadza także do tej oferty wiele elementów, których nam do tej pory brakowało. Zyskują na tym przede wszystkim klienci, którzy teraz pod ręką będą mieć jedną z najpopularniejszych i najchętniej odwiedzanych kawiarni w Polsce </w:t>
      </w:r>
      <w:r w:rsidRPr="006236AE">
        <w:rPr>
          <w:rFonts w:ascii="Calibri Light" w:hAnsi="Calibri Light" w:cs="Calibri Light"/>
          <w:sz w:val="20"/>
          <w:szCs w:val="20"/>
        </w:rPr>
        <w:t xml:space="preserve"> - mówi </w:t>
      </w:r>
      <w:proofErr w:type="spellStart"/>
      <w:r w:rsidRPr="006236AE">
        <w:rPr>
          <w:rFonts w:ascii="Calibri Light" w:hAnsi="Calibri Light" w:cs="Calibri Light"/>
          <w:sz w:val="20"/>
          <w:szCs w:val="20"/>
        </w:rPr>
        <w:t>Zemczak</w:t>
      </w:r>
      <w:proofErr w:type="spellEnd"/>
      <w:r w:rsidRPr="006236AE">
        <w:rPr>
          <w:rFonts w:ascii="Calibri Light" w:hAnsi="Calibri Light" w:cs="Calibri Light"/>
          <w:sz w:val="20"/>
          <w:szCs w:val="20"/>
        </w:rPr>
        <w:t>.</w:t>
      </w:r>
    </w:p>
    <w:p w14:paraId="4F8AB0B6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6AA1A86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</w:rPr>
      </w:pPr>
      <w:r w:rsidRPr="006236AE">
        <w:rPr>
          <w:rFonts w:ascii="Calibri Light" w:hAnsi="Calibri Light" w:cs="Calibri Light"/>
          <w:sz w:val="20"/>
          <w:szCs w:val="20"/>
        </w:rPr>
        <w:t xml:space="preserve">Na nowym otwarciu zyskuje także cała oferta gastronomiczna Gemini Park. Ta, razem z Costa </w:t>
      </w:r>
      <w:proofErr w:type="spellStart"/>
      <w:r w:rsidRPr="006236AE">
        <w:rPr>
          <w:rFonts w:ascii="Calibri Light" w:hAnsi="Calibri Light" w:cs="Calibri Light"/>
          <w:sz w:val="20"/>
          <w:szCs w:val="20"/>
        </w:rPr>
        <w:t>Coffee</w:t>
      </w:r>
      <w:proofErr w:type="spellEnd"/>
      <w:r w:rsidRPr="006236AE">
        <w:rPr>
          <w:rFonts w:ascii="Calibri Light" w:hAnsi="Calibri Light" w:cs="Calibri Light"/>
          <w:sz w:val="20"/>
          <w:szCs w:val="20"/>
        </w:rPr>
        <w:t xml:space="preserve">, składa się już z 16 lokali! Oprócz dopiero co otwartego, klienci znajdują tutaj wiele zagranicznych sieci restauracyjnych, w tym m.in. </w:t>
      </w:r>
      <w:proofErr w:type="spellStart"/>
      <w:r w:rsidRPr="006236AE">
        <w:rPr>
          <w:rFonts w:ascii="Calibri Light" w:hAnsi="Calibri Light" w:cs="Calibri Light"/>
          <w:sz w:val="20"/>
          <w:szCs w:val="20"/>
        </w:rPr>
        <w:t>McDonald’s</w:t>
      </w:r>
      <w:proofErr w:type="spellEnd"/>
      <w:r w:rsidRPr="006236AE">
        <w:rPr>
          <w:rFonts w:ascii="Calibri Light" w:hAnsi="Calibri Light" w:cs="Calibri Light"/>
          <w:sz w:val="20"/>
          <w:szCs w:val="20"/>
        </w:rPr>
        <w:t xml:space="preserve">, KFC, Pizza Hut czy Subway. Ponadto swoje restauracje ma tu także Ron Del, Sushi Samuraj, </w:t>
      </w:r>
      <w:proofErr w:type="spellStart"/>
      <w:r w:rsidRPr="006236AE">
        <w:rPr>
          <w:rFonts w:ascii="Calibri Light" w:hAnsi="Calibri Light" w:cs="Calibri Light"/>
          <w:sz w:val="20"/>
          <w:szCs w:val="20"/>
        </w:rPr>
        <w:t>Salad</w:t>
      </w:r>
      <w:proofErr w:type="spellEnd"/>
      <w:r w:rsidRPr="006236AE">
        <w:rPr>
          <w:rFonts w:ascii="Calibri Light" w:hAnsi="Calibri Light" w:cs="Calibri Light"/>
          <w:sz w:val="20"/>
          <w:szCs w:val="20"/>
        </w:rPr>
        <w:t xml:space="preserve"> Fantasy, </w:t>
      </w:r>
      <w:proofErr w:type="spellStart"/>
      <w:r w:rsidRPr="006236AE">
        <w:rPr>
          <w:rFonts w:ascii="Calibri Light" w:hAnsi="Calibri Light" w:cs="Calibri Light"/>
          <w:sz w:val="20"/>
          <w:szCs w:val="20"/>
        </w:rPr>
        <w:t>Doner</w:t>
      </w:r>
      <w:proofErr w:type="spellEnd"/>
      <w:r w:rsidRPr="006236AE">
        <w:rPr>
          <w:rFonts w:ascii="Calibri Light" w:hAnsi="Calibri Light" w:cs="Calibri Light"/>
          <w:sz w:val="20"/>
          <w:szCs w:val="20"/>
        </w:rPr>
        <w:t xml:space="preserve"> Kebab. Oferta kawiarniana obejmuje z kolei m.in. </w:t>
      </w:r>
      <w:proofErr w:type="spellStart"/>
      <w:r w:rsidRPr="006236AE">
        <w:rPr>
          <w:rFonts w:ascii="Calibri Light" w:hAnsi="Calibri Light" w:cs="Calibri Light"/>
          <w:sz w:val="20"/>
          <w:szCs w:val="20"/>
        </w:rPr>
        <w:t>Lodomanię</w:t>
      </w:r>
      <w:proofErr w:type="spellEnd"/>
      <w:r w:rsidRPr="006236AE">
        <w:rPr>
          <w:rFonts w:ascii="Calibri Light" w:hAnsi="Calibri Light" w:cs="Calibri Light"/>
          <w:sz w:val="20"/>
          <w:szCs w:val="20"/>
        </w:rPr>
        <w:t>, Grycan i Cukiernię Sowę.</w:t>
      </w:r>
    </w:p>
    <w:p w14:paraId="16C84972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CB647D3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6236AE">
        <w:rPr>
          <w:rFonts w:ascii="Calibri Light" w:hAnsi="Calibri Light" w:cs="Calibri Light"/>
          <w:sz w:val="20"/>
          <w:szCs w:val="20"/>
        </w:rPr>
        <w:t xml:space="preserve">- </w:t>
      </w:r>
      <w:r w:rsidRPr="006236AE">
        <w:rPr>
          <w:rFonts w:ascii="Calibri Light" w:hAnsi="Calibri Light" w:cs="Calibri Light"/>
          <w:i/>
          <w:sz w:val="20"/>
          <w:szCs w:val="20"/>
        </w:rPr>
        <w:t xml:space="preserve">Dzięki inwestycji w rozbudowę 5 lat temu, a także skutecznie realizowanej strategii leasingowej i efektywnemu marketingowi, systematycznie udaje się nam poszerzać ofertę gastronomiczną o kolejne znane marki lokalne, ogólnopolskie, ale także o zasięgu międzynarodowym marki, które w Gemini Park dostrzegają solidnego partnera na Podbeskidziu </w:t>
      </w:r>
      <w:r w:rsidRPr="006236AE">
        <w:rPr>
          <w:rFonts w:ascii="Calibri Light" w:hAnsi="Calibri Light" w:cs="Calibri Light"/>
          <w:sz w:val="20"/>
          <w:szCs w:val="20"/>
        </w:rPr>
        <w:t xml:space="preserve">- </w:t>
      </w:r>
      <w:r w:rsidRPr="006236AE">
        <w:rPr>
          <w:rFonts w:ascii="Calibri Light" w:hAnsi="Calibri Light" w:cs="Calibri Light"/>
          <w:b/>
          <w:sz w:val="20"/>
          <w:szCs w:val="20"/>
        </w:rPr>
        <w:t>mówi Krzysztof Brączek, dyrektor Gemini Park Bielsko-Biała.</w:t>
      </w:r>
    </w:p>
    <w:p w14:paraId="17EE1FFA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14:paraId="254D87BF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6236AE">
        <w:rPr>
          <w:rFonts w:ascii="Calibri Light" w:hAnsi="Calibri Light" w:cs="Calibri Light"/>
          <w:i/>
          <w:sz w:val="20"/>
          <w:szCs w:val="20"/>
        </w:rPr>
        <w:t xml:space="preserve">-  Tym samym tworzymy jedną z najszerszych ofert tego typu w regionie. W tej można znaleźć już lokale takich formatów jak chociażby </w:t>
      </w:r>
      <w:proofErr w:type="spellStart"/>
      <w:r w:rsidRPr="006236AE">
        <w:rPr>
          <w:rFonts w:ascii="Calibri Light" w:hAnsi="Calibri Light" w:cs="Calibri Light"/>
          <w:i/>
          <w:sz w:val="20"/>
          <w:szCs w:val="20"/>
        </w:rPr>
        <w:t>refuel&amp;relax</w:t>
      </w:r>
      <w:proofErr w:type="spellEnd"/>
      <w:r w:rsidRPr="006236AE">
        <w:rPr>
          <w:rFonts w:ascii="Calibri Light" w:hAnsi="Calibri Light" w:cs="Calibri Light"/>
          <w:i/>
          <w:sz w:val="20"/>
          <w:szCs w:val="20"/>
        </w:rPr>
        <w:t xml:space="preserve">, </w:t>
      </w:r>
      <w:proofErr w:type="spellStart"/>
      <w:r w:rsidRPr="006236AE">
        <w:rPr>
          <w:rFonts w:ascii="Calibri Light" w:hAnsi="Calibri Light" w:cs="Calibri Light"/>
          <w:i/>
          <w:sz w:val="20"/>
          <w:szCs w:val="20"/>
        </w:rPr>
        <w:t>impulse</w:t>
      </w:r>
      <w:proofErr w:type="spellEnd"/>
      <w:r w:rsidRPr="006236AE">
        <w:rPr>
          <w:rFonts w:ascii="Calibri Light" w:hAnsi="Calibri Light" w:cs="Calibri Light"/>
          <w:i/>
          <w:sz w:val="20"/>
          <w:szCs w:val="20"/>
        </w:rPr>
        <w:t xml:space="preserve">, fast casual oraz casual </w:t>
      </w:r>
      <w:proofErr w:type="spellStart"/>
      <w:r w:rsidRPr="006236AE">
        <w:rPr>
          <w:rFonts w:ascii="Calibri Light" w:hAnsi="Calibri Light" w:cs="Calibri Light"/>
          <w:i/>
          <w:sz w:val="20"/>
          <w:szCs w:val="20"/>
        </w:rPr>
        <w:t>dining</w:t>
      </w:r>
      <w:proofErr w:type="spellEnd"/>
      <w:r w:rsidRPr="006236AE">
        <w:rPr>
          <w:rFonts w:ascii="Calibri Light" w:hAnsi="Calibri Light" w:cs="Calibri Light"/>
          <w:i/>
          <w:sz w:val="20"/>
          <w:szCs w:val="20"/>
        </w:rPr>
        <w:t xml:space="preserve">, czyli wszystkie obecne w najnowocześniejszych galeriach w Polsce, które dziś skupiają się m.in. na poszerzaniu tego segmentu - </w:t>
      </w:r>
      <w:r w:rsidRPr="006236AE">
        <w:rPr>
          <w:rFonts w:ascii="Calibri Light" w:hAnsi="Calibri Light" w:cs="Calibri Light"/>
          <w:iCs/>
          <w:sz w:val="20"/>
          <w:szCs w:val="20"/>
        </w:rPr>
        <w:t>dodaje.</w:t>
      </w:r>
    </w:p>
    <w:p w14:paraId="2A5D80A1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01C7CF3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6236AE">
        <w:rPr>
          <w:rFonts w:ascii="Calibri Light" w:hAnsi="Calibri Light" w:cs="Calibri Light"/>
          <w:sz w:val="20"/>
          <w:szCs w:val="20"/>
        </w:rPr>
        <w:t xml:space="preserve">Na Costa </w:t>
      </w:r>
      <w:proofErr w:type="spellStart"/>
      <w:r w:rsidRPr="006236AE">
        <w:rPr>
          <w:rFonts w:ascii="Calibri Light" w:hAnsi="Calibri Light" w:cs="Calibri Light"/>
          <w:sz w:val="20"/>
          <w:szCs w:val="20"/>
        </w:rPr>
        <w:t>Coffee</w:t>
      </w:r>
      <w:proofErr w:type="spellEnd"/>
      <w:r w:rsidRPr="006236AE">
        <w:rPr>
          <w:rFonts w:ascii="Calibri Light" w:hAnsi="Calibri Light" w:cs="Calibri Light"/>
          <w:sz w:val="20"/>
          <w:szCs w:val="20"/>
        </w:rPr>
        <w:t xml:space="preserve"> rozwój oferty jednak nie poprzestaje - zapowiada dyrekcja obiektu. Wkrótce do oferty dołączy także Silver Dragon, sieciowa restauracja z kuchnią orientalną m.in. wietnamską i tajską. Na etapie projektowania jest także modernizacja całej strefy food </w:t>
      </w:r>
      <w:proofErr w:type="spellStart"/>
      <w:r w:rsidRPr="006236AE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6236AE">
        <w:rPr>
          <w:rFonts w:ascii="Calibri Light" w:hAnsi="Calibri Light" w:cs="Calibri Light"/>
          <w:sz w:val="20"/>
          <w:szCs w:val="20"/>
        </w:rPr>
        <w:t xml:space="preserve">. W jej efekcie powstanie nowoczesna przestrzeń łącząca funkcję restauracji z miejscem wypoczynku. Za jej przebudowę odpowiadać będzie pracownia </w:t>
      </w:r>
      <w:proofErr w:type="spellStart"/>
      <w:r w:rsidRPr="006236AE">
        <w:rPr>
          <w:rFonts w:ascii="Calibri Light" w:hAnsi="Calibri Light" w:cs="Calibri Light"/>
          <w:sz w:val="20"/>
          <w:szCs w:val="20"/>
        </w:rPr>
        <w:t>Zuo</w:t>
      </w:r>
      <w:proofErr w:type="spellEnd"/>
      <w:r w:rsidRPr="006236AE">
        <w:rPr>
          <w:rFonts w:ascii="Calibri Light" w:hAnsi="Calibri Light" w:cs="Calibri Light"/>
          <w:sz w:val="20"/>
          <w:szCs w:val="20"/>
        </w:rPr>
        <w:t xml:space="preserve"> Architecture, znana</w:t>
      </w:r>
      <w:r w:rsidRPr="006236AE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z realizacji m.in. dla </w:t>
      </w:r>
      <w:proofErr w:type="spellStart"/>
      <w:r w:rsidRPr="006236AE">
        <w:rPr>
          <w:rFonts w:ascii="Calibri Light" w:hAnsi="Calibri Light" w:cs="Calibri Light"/>
          <w:sz w:val="20"/>
          <w:szCs w:val="20"/>
          <w:shd w:val="clear" w:color="auto" w:fill="FFFFFF"/>
        </w:rPr>
        <w:t>Gare</w:t>
      </w:r>
      <w:proofErr w:type="spellEnd"/>
      <w:r w:rsidRPr="006236AE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Saint </w:t>
      </w:r>
      <w:proofErr w:type="spellStart"/>
      <w:r w:rsidRPr="006236AE">
        <w:rPr>
          <w:rFonts w:ascii="Calibri Light" w:hAnsi="Calibri Light" w:cs="Calibri Light"/>
          <w:sz w:val="20"/>
          <w:szCs w:val="20"/>
          <w:shd w:val="clear" w:color="auto" w:fill="FFFFFF"/>
        </w:rPr>
        <w:t>Lazare</w:t>
      </w:r>
      <w:proofErr w:type="spellEnd"/>
      <w:r w:rsidRPr="006236AE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w Paryżu, @7 Center w Montpellier czy </w:t>
      </w:r>
      <w:proofErr w:type="spellStart"/>
      <w:r w:rsidRPr="006236AE">
        <w:rPr>
          <w:rFonts w:ascii="Calibri Light" w:hAnsi="Calibri Light" w:cs="Calibri Light"/>
          <w:sz w:val="20"/>
          <w:szCs w:val="20"/>
          <w:shd w:val="clear" w:color="auto" w:fill="FFFFFF"/>
        </w:rPr>
        <w:t>Musee</w:t>
      </w:r>
      <w:proofErr w:type="spellEnd"/>
      <w:r w:rsidRPr="006236AE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Guggenheim w Helsinkach.</w:t>
      </w:r>
    </w:p>
    <w:p w14:paraId="3FF255A9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</w:p>
    <w:p w14:paraId="4ECD1700" w14:textId="716D7A93" w:rsidR="00974399" w:rsidRPr="006236AE" w:rsidRDefault="00974399" w:rsidP="00974399">
      <w:pPr>
        <w:pStyle w:val="Bezodstpw"/>
        <w:rPr>
          <w:rFonts w:ascii="Calibri Light" w:hAnsi="Calibri Light" w:cs="Calibri Light"/>
          <w:i/>
          <w:sz w:val="20"/>
          <w:szCs w:val="20"/>
          <w:shd w:val="clear" w:color="auto" w:fill="FFFFFF"/>
        </w:rPr>
      </w:pPr>
      <w:r w:rsidRPr="006236AE">
        <w:rPr>
          <w:rFonts w:ascii="Calibri Light" w:hAnsi="Calibri Light" w:cs="Calibri Light"/>
          <w:sz w:val="20"/>
          <w:szCs w:val="20"/>
          <w:shd w:val="clear" w:color="auto" w:fill="FFFFFF"/>
        </w:rPr>
        <w:lastRenderedPageBreak/>
        <w:t xml:space="preserve">- </w:t>
      </w:r>
      <w:r w:rsidRPr="006236AE">
        <w:rPr>
          <w:rFonts w:ascii="Calibri Light" w:hAnsi="Calibri Light" w:cs="Calibri Light"/>
          <w:i/>
          <w:sz w:val="20"/>
          <w:szCs w:val="20"/>
          <w:shd w:val="clear" w:color="auto" w:fill="FFFFFF"/>
        </w:rPr>
        <w:t>Gemini Park to dziś nie tylko miejsce robienia udanych zakupów, ale także spędzania czasu wolnego, co potwierdza chociażby ogromna popularność obiektu w niedziele wolne od handlu. Wpływ na to ma przede wszystkim najszersza na Podbeskidziu oferta gastronomiczna, rozrywkowa i usługowa, która obejmuje aż 16 restauracji i kawiarni, 10 salowe kino, fitness club i park rozrywki „W DECHE!, a także aż 29 punktów usługowych Wkrótce ta oferta zyska kolejny ciekawy element w po</w:t>
      </w:r>
      <w:r w:rsidR="00AB7B6A">
        <w:rPr>
          <w:rFonts w:ascii="Calibri Light" w:hAnsi="Calibri Light" w:cs="Calibri Light"/>
          <w:i/>
          <w:sz w:val="20"/>
          <w:szCs w:val="20"/>
          <w:shd w:val="clear" w:color="auto" w:fill="FFFFFF"/>
        </w:rPr>
        <w:t>staci restauracji Silver Dragon</w:t>
      </w:r>
      <w:r w:rsidRPr="006236AE">
        <w:rPr>
          <w:rFonts w:ascii="Calibri Light" w:hAnsi="Calibri Light" w:cs="Calibri Light"/>
          <w:i/>
          <w:sz w:val="20"/>
          <w:szCs w:val="20"/>
          <w:shd w:val="clear" w:color="auto" w:fill="FFFFFF"/>
        </w:rPr>
        <w:t xml:space="preserve"> </w:t>
      </w:r>
      <w:r w:rsidRPr="006236AE">
        <w:rPr>
          <w:rFonts w:ascii="Calibri Light" w:hAnsi="Calibri Light" w:cs="Calibri Light"/>
          <w:sz w:val="20"/>
          <w:szCs w:val="20"/>
          <w:shd w:val="clear" w:color="auto" w:fill="FFFFFF"/>
        </w:rPr>
        <w:t>- mówi Brączek.</w:t>
      </w:r>
    </w:p>
    <w:p w14:paraId="2CF83657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</w:p>
    <w:p w14:paraId="49496B31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6236AE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- </w:t>
      </w:r>
      <w:r w:rsidRPr="006236AE">
        <w:rPr>
          <w:rFonts w:ascii="Calibri Light" w:hAnsi="Calibri Light" w:cs="Calibri Light"/>
          <w:i/>
          <w:sz w:val="20"/>
          <w:szCs w:val="20"/>
          <w:shd w:val="clear" w:color="auto" w:fill="FFFFFF"/>
        </w:rPr>
        <w:t xml:space="preserve">Dzięki tak szerokiej ofercie nasi klienci znajdują u nas coraz więcej atrakcji, które wypełniają czas po pracy, w weekendy lub podczas wypadu na zakupy. W ten sposób nie tylko zmieniamy postrzeganie obiektu, stając się w oczach klientów i rynku coraz bardziej galerią społecznościową, ale także umacniamy wizerunek galerii rodzinnej. Ten efekt, obok rozwoju gastronomii, potęguje także dynamiczny rozwój oferty rozrywkowej w ostatnich latach, na czele, której stoi dziś 10-salowe kino, fitness club i stale rozwijany, mający dziś 10,5 tys. m kw. park rozrywki „W DECHE!” </w:t>
      </w:r>
      <w:r w:rsidRPr="006236AE">
        <w:rPr>
          <w:rFonts w:ascii="Calibri Light" w:hAnsi="Calibri Light" w:cs="Calibri Light"/>
          <w:sz w:val="20"/>
          <w:szCs w:val="20"/>
          <w:shd w:val="clear" w:color="auto" w:fill="FFFFFF"/>
        </w:rPr>
        <w:t>- dodaje.</w:t>
      </w:r>
    </w:p>
    <w:p w14:paraId="20A20A7F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</w:p>
    <w:p w14:paraId="03797FDC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6236AE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Nic więc dziwnego, że Gemini Park doceniają najemcy. - </w:t>
      </w:r>
      <w:r w:rsidRPr="006236AE">
        <w:rPr>
          <w:rFonts w:ascii="Calibri Light" w:hAnsi="Calibri Light" w:cs="Calibri Light"/>
          <w:i/>
          <w:sz w:val="20"/>
          <w:szCs w:val="20"/>
        </w:rPr>
        <w:t xml:space="preserve">10 letnie doświadczenie centrum handlowego Gemini Park w Bielsko-Białej sprawia, że jest to dziś jedno z najdynamiczniej rozwijających się centrów handlowych na Podbeskidziu, a także jedno z nielicznych w regionie, które notuje stale rosnącą liczbę klientów, wbrew negatywnym trendom na rynku. Dogodne położenie, łatwy dojazd jak i duży parking to domena galerii Gemini Park. Obiekt cieszy się wciąż rosnącą popularnością wśród klientów w tym rejonie kraju. Bielsko Biała jest prężnie rozwijającym się miastem, stolicą regionu z dużym potencjałem, stąd też nasza decyzja o otwarciu tutaj kolejnej naszej kawiarni </w:t>
      </w:r>
      <w:r w:rsidRPr="006236AE">
        <w:rPr>
          <w:rFonts w:ascii="Calibri Light" w:hAnsi="Calibri Light" w:cs="Calibri Light"/>
          <w:sz w:val="20"/>
          <w:szCs w:val="20"/>
        </w:rPr>
        <w:t xml:space="preserve">- </w:t>
      </w:r>
      <w:r w:rsidRPr="00AE4FCE">
        <w:rPr>
          <w:rFonts w:ascii="Calibri Light" w:hAnsi="Calibri Light" w:cs="Calibri Light"/>
          <w:b/>
          <w:sz w:val="20"/>
          <w:szCs w:val="20"/>
        </w:rPr>
        <w:t xml:space="preserve">komentuje Karolina Pietyra – Senior Expansion Manager, Costa </w:t>
      </w:r>
      <w:proofErr w:type="spellStart"/>
      <w:r w:rsidRPr="00AE4FCE">
        <w:rPr>
          <w:rFonts w:ascii="Calibri Light" w:hAnsi="Calibri Light" w:cs="Calibri Light"/>
          <w:b/>
          <w:sz w:val="20"/>
          <w:szCs w:val="20"/>
        </w:rPr>
        <w:t>Coffee</w:t>
      </w:r>
      <w:proofErr w:type="spellEnd"/>
      <w:r w:rsidRPr="00AE4FCE">
        <w:rPr>
          <w:rFonts w:ascii="Calibri Light" w:hAnsi="Calibri Light" w:cs="Calibri Light"/>
          <w:b/>
          <w:sz w:val="20"/>
          <w:szCs w:val="20"/>
        </w:rPr>
        <w:t>.</w:t>
      </w:r>
    </w:p>
    <w:p w14:paraId="672AC69A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F11FE2D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</w:rPr>
      </w:pPr>
      <w:r w:rsidRPr="006236AE">
        <w:rPr>
          <w:rFonts w:ascii="Calibri Light" w:hAnsi="Calibri Light" w:cs="Calibri Light"/>
          <w:sz w:val="20"/>
          <w:szCs w:val="20"/>
        </w:rPr>
        <w:t xml:space="preserve">I dodaje: - </w:t>
      </w:r>
      <w:r w:rsidRPr="006236AE">
        <w:rPr>
          <w:rFonts w:ascii="Calibri Light" w:hAnsi="Calibri Light" w:cs="Calibri Light"/>
          <w:i/>
          <w:sz w:val="20"/>
          <w:szCs w:val="20"/>
        </w:rPr>
        <w:t>Jesteśmy bardzo zadowoleni z dotychczasowej współpracy  z Gemini Park Bielsko Biała. Jesteśmy przekonani, że to początek owocnej współpracy, nie bez przyczyny zdecydowaliśmy się otworzyć naszą drugą kawiarnię w Bielsku Białej właśnie w galerii Gemini Park, patrząc na długoletnią historię centrum jak i jej stabilną obecność na rynku bielskim. Dodatkowo galeria zaproponowała nam dogodną lokalizację i partnerskie zasady współpracy.</w:t>
      </w:r>
      <w:r w:rsidRPr="006236AE">
        <w:rPr>
          <w:rFonts w:ascii="Calibri Light" w:hAnsi="Calibri Light" w:cs="Calibri Light"/>
          <w:sz w:val="20"/>
          <w:szCs w:val="20"/>
        </w:rPr>
        <w:t xml:space="preserve">   </w:t>
      </w:r>
    </w:p>
    <w:p w14:paraId="2050E455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A545E94" w14:textId="77777777" w:rsidR="00974399" w:rsidRPr="006236AE" w:rsidRDefault="00974399" w:rsidP="0097439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1BD3B77" w14:textId="77777777" w:rsidR="00974399" w:rsidRPr="006236AE" w:rsidRDefault="00974399" w:rsidP="0097439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236AE">
        <w:rPr>
          <w:rFonts w:ascii="Calibri Light" w:hAnsi="Calibri Light" w:cs="Calibri Light"/>
          <w:sz w:val="20"/>
          <w:szCs w:val="20"/>
        </w:rPr>
        <w:t>Źródło: Gemini Park Bielsko-Biała, Gemini Holding</w:t>
      </w:r>
    </w:p>
    <w:p w14:paraId="039F2D0F" w14:textId="77777777" w:rsidR="00974399" w:rsidRPr="006236AE" w:rsidRDefault="00974399" w:rsidP="0097439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proofErr w:type="spellStart"/>
      <w:r w:rsidRPr="006236AE">
        <w:rPr>
          <w:rFonts w:ascii="Calibri Light" w:hAnsi="Calibri Light" w:cs="Calibri Light"/>
          <w:sz w:val="20"/>
          <w:szCs w:val="20"/>
        </w:rPr>
        <w:t>Tagi</w:t>
      </w:r>
      <w:proofErr w:type="spellEnd"/>
      <w:r w:rsidRPr="006236AE">
        <w:rPr>
          <w:rFonts w:ascii="Calibri Light" w:hAnsi="Calibri Light" w:cs="Calibri Light"/>
          <w:sz w:val="20"/>
          <w:szCs w:val="20"/>
        </w:rPr>
        <w:t>: Gemini Holding, Gemini Park Bielsko-Biała, Gemini Park</w:t>
      </w:r>
    </w:p>
    <w:p w14:paraId="45AD4DE3" w14:textId="1698748E" w:rsidR="00F8124D" w:rsidRPr="00AB7B6A" w:rsidRDefault="00974399" w:rsidP="00670FDC">
      <w:pPr>
        <w:spacing w:before="100" w:beforeAutospacing="1" w:after="100" w:afterAutospacing="1"/>
        <w:jc w:val="both"/>
        <w:rPr>
          <w:rFonts w:ascii="Calibri Light" w:hAnsi="Calibri Light" w:cs="Calibri Light"/>
          <w:sz w:val="18"/>
          <w:szCs w:val="20"/>
        </w:rPr>
      </w:pPr>
      <w:r w:rsidRPr="00AB7B6A">
        <w:rPr>
          <w:rFonts w:ascii="Calibri Light" w:hAnsi="Calibri Light" w:cs="Calibri Light"/>
          <w:b/>
          <w:sz w:val="18"/>
          <w:szCs w:val="20"/>
        </w:rPr>
        <w:t>Gemini Park Bielsko – Biała</w:t>
      </w:r>
      <w:r w:rsidRPr="00AB7B6A">
        <w:rPr>
          <w:rFonts w:ascii="Calibri Light" w:hAnsi="Calibri Light" w:cs="Calibri Light"/>
          <w:sz w:val="18"/>
          <w:szCs w:val="20"/>
        </w:rPr>
        <w:t xml:space="preserve"> to nowoczesne centrum handlowo-rozrywkowe położone w samym sercu stolicy Podbeskidzia. Na ponad 42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 oraz park linowy. To pierwsza tego typu przestrzeń przy galerii handlowej w Polsce, który daje dzieciom możliwość aktywnego spędzenia czasu połączonego z nauką i poznaniem świata. Galeria działa od 2009 roku. W 2014 została natomiast rozbudowana. </w:t>
      </w:r>
    </w:p>
    <w:bookmarkEnd w:id="0"/>
    <w:p w14:paraId="736D72BF" w14:textId="77777777" w:rsidR="00D11A8C" w:rsidRPr="00AE78F9" w:rsidRDefault="00D11A8C" w:rsidP="00670FDC">
      <w:pPr>
        <w:spacing w:before="100" w:beforeAutospacing="1" w:after="100" w:afterAutospacing="1"/>
        <w:jc w:val="both"/>
        <w:rPr>
          <w:rFonts w:ascii="Calibri Light" w:hAnsi="Calibri Light" w:cs="Calibri Light"/>
          <w:sz w:val="14"/>
          <w:szCs w:val="20"/>
        </w:rPr>
      </w:pPr>
    </w:p>
    <w:sectPr w:rsidR="00D11A8C" w:rsidRPr="00AE78F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7552A3" w14:textId="77777777" w:rsidR="00E57D67" w:rsidRDefault="00E57D67" w:rsidP="00850D64">
      <w:r>
        <w:separator/>
      </w:r>
    </w:p>
  </w:endnote>
  <w:endnote w:type="continuationSeparator" w:id="0">
    <w:p w14:paraId="764F51CE" w14:textId="77777777" w:rsidR="00E57D67" w:rsidRDefault="00E57D67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55B012" w14:textId="77777777" w:rsidR="00E57D67" w:rsidRDefault="00E57D67" w:rsidP="00850D64">
      <w:r>
        <w:separator/>
      </w:r>
    </w:p>
  </w:footnote>
  <w:footnote w:type="continuationSeparator" w:id="0">
    <w:p w14:paraId="1B454F01" w14:textId="77777777" w:rsidR="00E57D67" w:rsidRDefault="00E57D67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370124" w:rsidRDefault="00370124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16CAB"/>
    <w:rsid w:val="00050050"/>
    <w:rsid w:val="000C3418"/>
    <w:rsid w:val="000C4ACF"/>
    <w:rsid w:val="000D0767"/>
    <w:rsid w:val="000E4C5E"/>
    <w:rsid w:val="000E50F8"/>
    <w:rsid w:val="00122E72"/>
    <w:rsid w:val="001236A1"/>
    <w:rsid w:val="00132797"/>
    <w:rsid w:val="00135C79"/>
    <w:rsid w:val="00225B44"/>
    <w:rsid w:val="00245D29"/>
    <w:rsid w:val="002509B2"/>
    <w:rsid w:val="00251255"/>
    <w:rsid w:val="00256D3C"/>
    <w:rsid w:val="00271C29"/>
    <w:rsid w:val="002D3DC7"/>
    <w:rsid w:val="002E31A6"/>
    <w:rsid w:val="00336AFA"/>
    <w:rsid w:val="003453EF"/>
    <w:rsid w:val="00370124"/>
    <w:rsid w:val="00376BBC"/>
    <w:rsid w:val="00395594"/>
    <w:rsid w:val="003A5E54"/>
    <w:rsid w:val="003B5364"/>
    <w:rsid w:val="003E42EA"/>
    <w:rsid w:val="003F5EE8"/>
    <w:rsid w:val="00403FE2"/>
    <w:rsid w:val="00404254"/>
    <w:rsid w:val="00412BC1"/>
    <w:rsid w:val="004172EC"/>
    <w:rsid w:val="00465FA1"/>
    <w:rsid w:val="00486F53"/>
    <w:rsid w:val="004A20B8"/>
    <w:rsid w:val="004D6B5B"/>
    <w:rsid w:val="005136FE"/>
    <w:rsid w:val="00513F25"/>
    <w:rsid w:val="0052527A"/>
    <w:rsid w:val="005C5693"/>
    <w:rsid w:val="005D0445"/>
    <w:rsid w:val="00613F6E"/>
    <w:rsid w:val="006221C8"/>
    <w:rsid w:val="0062777C"/>
    <w:rsid w:val="00632F02"/>
    <w:rsid w:val="00642D78"/>
    <w:rsid w:val="00670FDC"/>
    <w:rsid w:val="00686E8E"/>
    <w:rsid w:val="006B6293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8054D3"/>
    <w:rsid w:val="00850D64"/>
    <w:rsid w:val="0085186C"/>
    <w:rsid w:val="00877827"/>
    <w:rsid w:val="008934CD"/>
    <w:rsid w:val="008A30EA"/>
    <w:rsid w:val="008E12C2"/>
    <w:rsid w:val="00913773"/>
    <w:rsid w:val="009275B9"/>
    <w:rsid w:val="00944CAE"/>
    <w:rsid w:val="009463CA"/>
    <w:rsid w:val="00974399"/>
    <w:rsid w:val="009A3747"/>
    <w:rsid w:val="009B17DB"/>
    <w:rsid w:val="00A71899"/>
    <w:rsid w:val="00A767C1"/>
    <w:rsid w:val="00AA5E02"/>
    <w:rsid w:val="00AA6171"/>
    <w:rsid w:val="00AB7B6A"/>
    <w:rsid w:val="00AC0192"/>
    <w:rsid w:val="00AE4292"/>
    <w:rsid w:val="00AE78F9"/>
    <w:rsid w:val="00B362CA"/>
    <w:rsid w:val="00B62CAB"/>
    <w:rsid w:val="00C153B9"/>
    <w:rsid w:val="00C1542B"/>
    <w:rsid w:val="00C47F5C"/>
    <w:rsid w:val="00C72B8B"/>
    <w:rsid w:val="00C8590B"/>
    <w:rsid w:val="00CB0114"/>
    <w:rsid w:val="00CE42FF"/>
    <w:rsid w:val="00CF47C6"/>
    <w:rsid w:val="00CF5A42"/>
    <w:rsid w:val="00D01F07"/>
    <w:rsid w:val="00D11A8C"/>
    <w:rsid w:val="00D76890"/>
    <w:rsid w:val="00DA33A0"/>
    <w:rsid w:val="00DA6CF1"/>
    <w:rsid w:val="00DB64C7"/>
    <w:rsid w:val="00DE0EFB"/>
    <w:rsid w:val="00DF0E08"/>
    <w:rsid w:val="00E04368"/>
    <w:rsid w:val="00E11A23"/>
    <w:rsid w:val="00E453CA"/>
    <w:rsid w:val="00E4721B"/>
    <w:rsid w:val="00E57D67"/>
    <w:rsid w:val="00E75B5B"/>
    <w:rsid w:val="00E81B1F"/>
    <w:rsid w:val="00E847EA"/>
    <w:rsid w:val="00E91E14"/>
    <w:rsid w:val="00EC0117"/>
    <w:rsid w:val="00F17089"/>
    <w:rsid w:val="00F5018E"/>
    <w:rsid w:val="00F8124D"/>
    <w:rsid w:val="00FB4AE4"/>
    <w:rsid w:val="00FC3088"/>
    <w:rsid w:val="00FF0709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968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2018-07-24T17:51:00Z</cp:lastPrinted>
  <dcterms:created xsi:type="dcterms:W3CDTF">2019-09-17T07:07:00Z</dcterms:created>
  <dcterms:modified xsi:type="dcterms:W3CDTF">2019-09-17T07:09:00Z</dcterms:modified>
</cp:coreProperties>
</file>