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DDC5D" w14:textId="6E060BE2" w:rsidR="00370124" w:rsidRPr="000F3227" w:rsidRDefault="00E453CA" w:rsidP="00670FDC">
      <w:pPr>
        <w:pStyle w:val="Bezodstpw"/>
        <w:jc w:val="both"/>
        <w:rPr>
          <w:rFonts w:ascii="Calibri Light" w:hAnsi="Calibri Light" w:cs="Calibri Light"/>
          <w:b/>
          <w:sz w:val="20"/>
          <w:szCs w:val="20"/>
        </w:rPr>
      </w:pPr>
      <w:bookmarkStart w:id="0" w:name="_GoBack"/>
      <w:r w:rsidRPr="000F3227">
        <w:rPr>
          <w:rFonts w:ascii="Calibri Light" w:hAnsi="Calibri Light" w:cs="Calibri Light"/>
          <w:b/>
          <w:sz w:val="20"/>
          <w:szCs w:val="20"/>
        </w:rPr>
        <w:t>Informacja prasowa:</w:t>
      </w:r>
      <w:r w:rsidR="000F3227" w:rsidRPr="000F3227">
        <w:rPr>
          <w:rFonts w:ascii="Calibri Light" w:hAnsi="Calibri Light" w:cs="Calibri Light"/>
          <w:b/>
          <w:sz w:val="20"/>
          <w:szCs w:val="20"/>
        </w:rPr>
        <w:t xml:space="preserve"> 18</w:t>
      </w:r>
      <w:r w:rsidR="009B17DB" w:rsidRPr="000F3227">
        <w:rPr>
          <w:rFonts w:ascii="Calibri Light" w:hAnsi="Calibri Light" w:cs="Calibri Light"/>
          <w:b/>
          <w:sz w:val="20"/>
          <w:szCs w:val="20"/>
        </w:rPr>
        <w:t>-07</w:t>
      </w:r>
      <w:r w:rsidR="00CE42FF" w:rsidRPr="000F3227">
        <w:rPr>
          <w:rFonts w:ascii="Calibri Light" w:hAnsi="Calibri Light" w:cs="Calibri Light"/>
          <w:b/>
          <w:sz w:val="20"/>
          <w:szCs w:val="20"/>
        </w:rPr>
        <w:t>-</w:t>
      </w:r>
      <w:r w:rsidR="00D11A8C" w:rsidRPr="000F3227">
        <w:rPr>
          <w:rFonts w:ascii="Calibri Light" w:hAnsi="Calibri Light" w:cs="Calibri Light"/>
          <w:b/>
          <w:sz w:val="20"/>
          <w:szCs w:val="20"/>
        </w:rPr>
        <w:t>2019</w:t>
      </w:r>
      <w:r w:rsidR="00370124" w:rsidRPr="000F3227">
        <w:rPr>
          <w:rFonts w:ascii="Calibri Light" w:hAnsi="Calibri Light" w:cs="Calibri Light"/>
          <w:b/>
          <w:sz w:val="20"/>
          <w:szCs w:val="20"/>
        </w:rPr>
        <w:t>, Bielsko-Biała</w:t>
      </w:r>
    </w:p>
    <w:p w14:paraId="65FBBED7" w14:textId="77777777" w:rsidR="00370124" w:rsidRPr="000F3227" w:rsidRDefault="00370124" w:rsidP="00670FDC">
      <w:pPr>
        <w:pStyle w:val="Bezodstpw"/>
        <w:jc w:val="both"/>
        <w:rPr>
          <w:rFonts w:ascii="Calibri Light" w:hAnsi="Calibri Light" w:cs="Calibri Light"/>
          <w:sz w:val="20"/>
          <w:szCs w:val="20"/>
        </w:rPr>
      </w:pPr>
      <w:r w:rsidRPr="000F3227">
        <w:rPr>
          <w:rFonts w:ascii="Calibri Light" w:hAnsi="Calibri Light" w:cs="Calibri Light"/>
          <w:sz w:val="20"/>
          <w:szCs w:val="20"/>
        </w:rPr>
        <w:t>Biuro Prasowe Gemini Park Bielsko-Biała</w:t>
      </w:r>
    </w:p>
    <w:p w14:paraId="05D51CE5" w14:textId="77777777" w:rsidR="00370124" w:rsidRPr="000F3227" w:rsidRDefault="00370124" w:rsidP="00670FDC">
      <w:pPr>
        <w:pStyle w:val="Bezodstpw"/>
        <w:jc w:val="both"/>
        <w:rPr>
          <w:rFonts w:ascii="Calibri Light" w:hAnsi="Calibri Light" w:cs="Calibri Light"/>
          <w:sz w:val="20"/>
          <w:szCs w:val="20"/>
        </w:rPr>
      </w:pPr>
      <w:r w:rsidRPr="000F3227">
        <w:rPr>
          <w:rFonts w:ascii="Calibri Light" w:hAnsi="Calibri Light" w:cs="Calibri Light"/>
          <w:sz w:val="20"/>
          <w:szCs w:val="20"/>
        </w:rPr>
        <w:t>Tomasz Pietrzak/Guarana PR</w:t>
      </w:r>
    </w:p>
    <w:p w14:paraId="69A94603" w14:textId="77777777" w:rsidR="00E453CA" w:rsidRPr="000F3227" w:rsidRDefault="00370124" w:rsidP="00670FDC">
      <w:pPr>
        <w:pStyle w:val="Bezodstpw"/>
        <w:jc w:val="both"/>
        <w:rPr>
          <w:rFonts w:ascii="Calibri Light" w:hAnsi="Calibri Light" w:cs="Calibri Light"/>
          <w:sz w:val="20"/>
          <w:szCs w:val="20"/>
        </w:rPr>
      </w:pPr>
      <w:r w:rsidRPr="000F3227">
        <w:rPr>
          <w:rFonts w:ascii="Calibri Light" w:hAnsi="Calibri Light" w:cs="Calibri Light"/>
          <w:sz w:val="20"/>
          <w:szCs w:val="20"/>
        </w:rPr>
        <w:t>tel. 509 106 256 mail. tomasz.pietrzak[at]guaranapr.pl</w:t>
      </w:r>
    </w:p>
    <w:p w14:paraId="428750AA" w14:textId="1DEFD262" w:rsidR="00370124" w:rsidRPr="000F3227" w:rsidRDefault="00370124" w:rsidP="00670FDC">
      <w:pPr>
        <w:pStyle w:val="Bezodstpw"/>
        <w:jc w:val="both"/>
        <w:rPr>
          <w:rFonts w:ascii="Calibri Light" w:hAnsi="Calibri Light" w:cs="Calibri Light"/>
          <w:sz w:val="20"/>
          <w:szCs w:val="20"/>
        </w:rPr>
      </w:pPr>
      <w:r w:rsidRPr="000F3227">
        <w:rPr>
          <w:rFonts w:ascii="Calibri Light" w:hAnsi="Calibri Light" w:cs="Calibri Light"/>
          <w:sz w:val="20"/>
          <w:szCs w:val="20"/>
        </w:rPr>
        <w:br/>
      </w:r>
    </w:p>
    <w:p w14:paraId="31BAEC4D" w14:textId="77777777" w:rsidR="00200F61" w:rsidRPr="000F3227" w:rsidRDefault="00200F61" w:rsidP="00200F61">
      <w:pPr>
        <w:pStyle w:val="Bezodstpw"/>
        <w:rPr>
          <w:rFonts w:ascii="Calibri Light" w:hAnsi="Calibri Light" w:cs="Calibri Light"/>
          <w:b/>
          <w:sz w:val="24"/>
        </w:rPr>
      </w:pPr>
      <w:r w:rsidRPr="000F3227">
        <w:rPr>
          <w:rFonts w:ascii="Calibri Light" w:hAnsi="Calibri Light" w:cs="Calibri Light"/>
          <w:b/>
          <w:sz w:val="24"/>
        </w:rPr>
        <w:t xml:space="preserve">Costa </w:t>
      </w:r>
      <w:proofErr w:type="spellStart"/>
      <w:r w:rsidRPr="000F3227">
        <w:rPr>
          <w:rFonts w:ascii="Calibri Light" w:hAnsi="Calibri Light" w:cs="Calibri Light"/>
          <w:b/>
          <w:sz w:val="24"/>
        </w:rPr>
        <w:t>Coffee</w:t>
      </w:r>
      <w:proofErr w:type="spellEnd"/>
      <w:r w:rsidRPr="000F3227">
        <w:rPr>
          <w:rFonts w:ascii="Calibri Light" w:hAnsi="Calibri Light" w:cs="Calibri Light"/>
          <w:b/>
          <w:sz w:val="24"/>
        </w:rPr>
        <w:t xml:space="preserve"> otworzy lokal w Gemini Park Bielsko-Biała</w:t>
      </w:r>
    </w:p>
    <w:p w14:paraId="6B081C70" w14:textId="77777777" w:rsidR="00200F61" w:rsidRPr="000F3227" w:rsidRDefault="00200F61" w:rsidP="00200F61">
      <w:pPr>
        <w:pStyle w:val="Bezodstpw"/>
        <w:rPr>
          <w:rFonts w:ascii="Calibri Light" w:hAnsi="Calibri Light" w:cs="Calibri Light"/>
          <w:sz w:val="20"/>
        </w:rPr>
      </w:pPr>
    </w:p>
    <w:p w14:paraId="3137E60E" w14:textId="77777777" w:rsidR="00200F61" w:rsidRPr="000F3227" w:rsidRDefault="00200F61" w:rsidP="00200F61">
      <w:pPr>
        <w:pStyle w:val="Bezodstpw"/>
        <w:rPr>
          <w:rFonts w:ascii="Calibri Light" w:hAnsi="Calibri Light" w:cs="Calibri Light"/>
          <w:sz w:val="20"/>
        </w:rPr>
      </w:pPr>
    </w:p>
    <w:p w14:paraId="48817A2E" w14:textId="7902D402" w:rsidR="00200F61" w:rsidRPr="000F3227" w:rsidRDefault="00200F61" w:rsidP="00200F61">
      <w:pPr>
        <w:pStyle w:val="Bezodstpw"/>
        <w:rPr>
          <w:rFonts w:ascii="Calibri Light" w:hAnsi="Calibri Light" w:cs="Calibri Light"/>
          <w:b/>
        </w:rPr>
      </w:pPr>
      <w:r w:rsidRPr="000F3227">
        <w:rPr>
          <w:rFonts w:ascii="Calibri Light" w:hAnsi="Calibri Light" w:cs="Calibri Light"/>
          <w:b/>
        </w:rPr>
        <w:t xml:space="preserve">Gemini Park Bielsko-Biała rozwija swoją ofertę restauracyjno-kawiarnianą. Już wkrótce do grona najemców galerii dołączy Costa </w:t>
      </w:r>
      <w:proofErr w:type="spellStart"/>
      <w:r w:rsidRPr="000F3227">
        <w:rPr>
          <w:rFonts w:ascii="Calibri Light" w:hAnsi="Calibri Light" w:cs="Calibri Light"/>
          <w:b/>
        </w:rPr>
        <w:t>Coffee</w:t>
      </w:r>
      <w:proofErr w:type="spellEnd"/>
      <w:r w:rsidRPr="000F3227">
        <w:rPr>
          <w:rFonts w:ascii="Calibri Light" w:hAnsi="Calibri Light" w:cs="Calibri Light"/>
          <w:b/>
        </w:rPr>
        <w:t xml:space="preserve">. Właściciel  centrum handlowego właśnie popisał umowę najmu z siecią. </w:t>
      </w:r>
    </w:p>
    <w:p w14:paraId="2A392169" w14:textId="77777777" w:rsidR="00200F61" w:rsidRPr="000F3227" w:rsidRDefault="00200F61" w:rsidP="00200F61">
      <w:pPr>
        <w:pStyle w:val="Bezodstpw"/>
        <w:rPr>
          <w:rFonts w:ascii="Calibri Light" w:hAnsi="Calibri Light" w:cs="Calibri Light"/>
          <w:sz w:val="20"/>
        </w:rPr>
      </w:pPr>
    </w:p>
    <w:p w14:paraId="6CC385CB" w14:textId="77777777" w:rsidR="00200F61" w:rsidRPr="000F3227" w:rsidRDefault="00200F61" w:rsidP="00200F61">
      <w:pPr>
        <w:pStyle w:val="Bezodstpw"/>
        <w:rPr>
          <w:rFonts w:ascii="Calibri Light" w:hAnsi="Calibri Light" w:cs="Calibri Light"/>
          <w:sz w:val="20"/>
        </w:rPr>
      </w:pPr>
    </w:p>
    <w:p w14:paraId="23F0B5FB" w14:textId="77777777" w:rsidR="00200F61" w:rsidRPr="000F3227" w:rsidRDefault="00200F61" w:rsidP="00200F61">
      <w:pPr>
        <w:pStyle w:val="Bezodstpw"/>
        <w:rPr>
          <w:rFonts w:ascii="Calibri Light" w:hAnsi="Calibri Light" w:cs="Calibri Light"/>
          <w:b/>
          <w:sz w:val="20"/>
        </w:rPr>
      </w:pPr>
      <w:r w:rsidRPr="000F3227">
        <w:rPr>
          <w:rFonts w:ascii="Calibri Light" w:hAnsi="Calibri Light" w:cs="Calibri Light"/>
          <w:b/>
          <w:sz w:val="20"/>
        </w:rPr>
        <w:t>Brytyjczycy w Bielsku-Białej</w:t>
      </w:r>
    </w:p>
    <w:p w14:paraId="64823420" w14:textId="77777777" w:rsidR="00200F61" w:rsidRPr="000F3227" w:rsidRDefault="00200F61" w:rsidP="00200F61">
      <w:pPr>
        <w:pStyle w:val="Bezodstpw"/>
        <w:rPr>
          <w:rFonts w:ascii="Calibri Light" w:hAnsi="Calibri Light" w:cs="Calibri Light"/>
          <w:sz w:val="20"/>
        </w:rPr>
      </w:pPr>
      <w:r w:rsidRPr="000F3227">
        <w:rPr>
          <w:rFonts w:ascii="Calibri Light" w:hAnsi="Calibri Light" w:cs="Calibri Light"/>
          <w:sz w:val="20"/>
        </w:rPr>
        <w:t xml:space="preserve">Oferta gastronomiczna Gemini Park Bielsko-Biała staje się coraz bardziej zróżnicowana. Już dziś składa się ona z 13 lokali, w tym z 3 kawiarni popularnych polskich sieci. W galerii znajdziemy punkty Grycana, </w:t>
      </w:r>
      <w:proofErr w:type="spellStart"/>
      <w:r w:rsidRPr="000F3227">
        <w:rPr>
          <w:rFonts w:ascii="Calibri Light" w:hAnsi="Calibri Light" w:cs="Calibri Light"/>
          <w:sz w:val="20"/>
        </w:rPr>
        <w:t>Lodomanii</w:t>
      </w:r>
      <w:proofErr w:type="spellEnd"/>
      <w:r w:rsidRPr="000F3227">
        <w:rPr>
          <w:rFonts w:ascii="Calibri Light" w:hAnsi="Calibri Light" w:cs="Calibri Light"/>
          <w:sz w:val="20"/>
        </w:rPr>
        <w:t xml:space="preserve"> oraz Cukierni Sowa.  </w:t>
      </w:r>
    </w:p>
    <w:p w14:paraId="72169693" w14:textId="77777777" w:rsidR="00200F61" w:rsidRPr="000F3227" w:rsidRDefault="00200F61" w:rsidP="00200F61">
      <w:pPr>
        <w:pStyle w:val="Bezodstpw"/>
        <w:rPr>
          <w:rFonts w:ascii="Calibri Light" w:hAnsi="Calibri Light" w:cs="Calibri Light"/>
          <w:sz w:val="20"/>
        </w:rPr>
      </w:pPr>
    </w:p>
    <w:p w14:paraId="679B7545" w14:textId="77777777" w:rsidR="00200F61" w:rsidRPr="000F3227" w:rsidRDefault="00200F61" w:rsidP="00200F61">
      <w:pPr>
        <w:pStyle w:val="Bezodstpw"/>
        <w:rPr>
          <w:rFonts w:ascii="Calibri Light" w:hAnsi="Calibri Light" w:cs="Calibri Light"/>
          <w:sz w:val="20"/>
        </w:rPr>
      </w:pPr>
      <w:r w:rsidRPr="000F3227">
        <w:rPr>
          <w:rFonts w:ascii="Calibri Light" w:hAnsi="Calibri Light" w:cs="Calibri Light"/>
          <w:sz w:val="20"/>
        </w:rPr>
        <w:t xml:space="preserve">Już wkrótce do tego grona dołączy także Costa </w:t>
      </w:r>
      <w:proofErr w:type="spellStart"/>
      <w:r w:rsidRPr="000F3227">
        <w:rPr>
          <w:rFonts w:ascii="Calibri Light" w:hAnsi="Calibri Light" w:cs="Calibri Light"/>
          <w:sz w:val="20"/>
        </w:rPr>
        <w:t>Coffee</w:t>
      </w:r>
      <w:proofErr w:type="spellEnd"/>
      <w:r w:rsidRPr="000F3227">
        <w:rPr>
          <w:rFonts w:ascii="Calibri Light" w:hAnsi="Calibri Light" w:cs="Calibri Light"/>
          <w:sz w:val="20"/>
        </w:rPr>
        <w:t xml:space="preserve">. Największa w Wielkiej Brytanii sieć kawiarni i druga co do wielkości w Europie, zainwestuje w Gemini Park w powierzchnię 70 m kw. Umowa właśnie została podpisana. Nowa kawiarnia ulokowana zostanie w obrębie zmodernizowanej niedawno strefy </w:t>
      </w:r>
      <w:proofErr w:type="spellStart"/>
      <w:r w:rsidRPr="000F3227">
        <w:rPr>
          <w:rFonts w:ascii="Calibri Light" w:hAnsi="Calibri Light" w:cs="Calibri Light"/>
          <w:sz w:val="20"/>
        </w:rPr>
        <w:t>eventowej</w:t>
      </w:r>
      <w:proofErr w:type="spellEnd"/>
      <w:r w:rsidRPr="000F3227">
        <w:rPr>
          <w:rFonts w:ascii="Calibri Light" w:hAnsi="Calibri Light" w:cs="Calibri Light"/>
          <w:sz w:val="20"/>
        </w:rPr>
        <w:t>.</w:t>
      </w:r>
    </w:p>
    <w:p w14:paraId="51EEB93F" w14:textId="77777777" w:rsidR="00200F61" w:rsidRPr="000F3227" w:rsidRDefault="00200F61" w:rsidP="00200F61">
      <w:pPr>
        <w:pStyle w:val="Bezodstpw"/>
        <w:rPr>
          <w:rFonts w:ascii="Calibri Light" w:hAnsi="Calibri Light" w:cs="Calibri Light"/>
          <w:sz w:val="20"/>
        </w:rPr>
      </w:pPr>
    </w:p>
    <w:p w14:paraId="4E459647" w14:textId="77777777" w:rsidR="00200F61" w:rsidRPr="000F3227" w:rsidRDefault="00200F61" w:rsidP="00200F61">
      <w:pPr>
        <w:pStyle w:val="Bezodstpw"/>
        <w:rPr>
          <w:rFonts w:ascii="Calibri Light" w:hAnsi="Calibri Light" w:cs="Calibri Light"/>
          <w:sz w:val="20"/>
        </w:rPr>
      </w:pPr>
      <w:r w:rsidRPr="000F3227">
        <w:rPr>
          <w:rFonts w:ascii="Calibri Light" w:hAnsi="Calibri Light" w:cs="Calibri Light"/>
          <w:sz w:val="20"/>
        </w:rPr>
        <w:t xml:space="preserve">Inwestycję zrealizowano m.in. z myślą o najemcy, który zajmie część powierzchni stolikowej w tej nowo zaaranżowanej przestrzeni. W ofercie lokalu będzie można znaleźć m.in. kawy </w:t>
      </w:r>
      <w:proofErr w:type="spellStart"/>
      <w:r w:rsidRPr="000F3227">
        <w:rPr>
          <w:rFonts w:ascii="Calibri Light" w:hAnsi="Calibri Light" w:cs="Calibri Light"/>
          <w:sz w:val="20"/>
        </w:rPr>
        <w:t>americano</w:t>
      </w:r>
      <w:proofErr w:type="spellEnd"/>
      <w:r w:rsidRPr="000F3227">
        <w:rPr>
          <w:rFonts w:ascii="Calibri Light" w:hAnsi="Calibri Light" w:cs="Calibri Light"/>
          <w:sz w:val="20"/>
        </w:rPr>
        <w:t xml:space="preserve">, cappuccino, </w:t>
      </w:r>
      <w:proofErr w:type="spellStart"/>
      <w:r w:rsidRPr="000F3227">
        <w:rPr>
          <w:rFonts w:ascii="Calibri Light" w:hAnsi="Calibri Light" w:cs="Calibri Light"/>
          <w:sz w:val="20"/>
        </w:rPr>
        <w:t>corto</w:t>
      </w:r>
      <w:proofErr w:type="spellEnd"/>
      <w:r w:rsidRPr="000F3227">
        <w:rPr>
          <w:rFonts w:ascii="Calibri Light" w:hAnsi="Calibri Light" w:cs="Calibri Light"/>
          <w:sz w:val="20"/>
        </w:rPr>
        <w:t xml:space="preserve">, espresso, </w:t>
      </w:r>
      <w:proofErr w:type="spellStart"/>
      <w:r w:rsidRPr="000F3227">
        <w:rPr>
          <w:rFonts w:ascii="Calibri Light" w:hAnsi="Calibri Light" w:cs="Calibri Light"/>
          <w:sz w:val="20"/>
        </w:rPr>
        <w:t>flat</w:t>
      </w:r>
      <w:proofErr w:type="spellEnd"/>
      <w:r w:rsidRPr="000F3227">
        <w:rPr>
          <w:rFonts w:ascii="Calibri Light" w:hAnsi="Calibri Light" w:cs="Calibri Light"/>
          <w:sz w:val="20"/>
        </w:rPr>
        <w:t xml:space="preserve"> </w:t>
      </w:r>
      <w:proofErr w:type="spellStart"/>
      <w:r w:rsidRPr="000F3227">
        <w:rPr>
          <w:rFonts w:ascii="Calibri Light" w:hAnsi="Calibri Light" w:cs="Calibri Light"/>
          <w:sz w:val="20"/>
        </w:rPr>
        <w:t>white</w:t>
      </w:r>
      <w:proofErr w:type="spellEnd"/>
      <w:r w:rsidRPr="000F3227">
        <w:rPr>
          <w:rFonts w:ascii="Calibri Light" w:hAnsi="Calibri Light" w:cs="Calibri Light"/>
          <w:sz w:val="20"/>
        </w:rPr>
        <w:t xml:space="preserve"> i latte, a także ciasta i desery sezonowe oraz produkty słone. Menu wypełnią także inne napoje gorące m.in. herbaty i </w:t>
      </w:r>
      <w:proofErr w:type="spellStart"/>
      <w:r w:rsidRPr="000F3227">
        <w:rPr>
          <w:rFonts w:ascii="Calibri Light" w:hAnsi="Calibri Light" w:cs="Calibri Light"/>
          <w:sz w:val="20"/>
        </w:rPr>
        <w:t>chaie</w:t>
      </w:r>
      <w:proofErr w:type="spellEnd"/>
      <w:r w:rsidRPr="000F3227">
        <w:rPr>
          <w:rFonts w:ascii="Calibri Light" w:hAnsi="Calibri Light" w:cs="Calibri Light"/>
          <w:sz w:val="20"/>
        </w:rPr>
        <w:t xml:space="preserve">, a także zimne napoje. </w:t>
      </w:r>
    </w:p>
    <w:p w14:paraId="5EA30D50" w14:textId="77777777" w:rsidR="00200F61" w:rsidRPr="000F3227" w:rsidRDefault="00200F61" w:rsidP="00200F61">
      <w:pPr>
        <w:pStyle w:val="Bezodstpw"/>
        <w:rPr>
          <w:rFonts w:ascii="Calibri Light" w:hAnsi="Calibri Light" w:cs="Calibri Light"/>
          <w:sz w:val="20"/>
        </w:rPr>
      </w:pPr>
    </w:p>
    <w:p w14:paraId="3042A901" w14:textId="2F907A9F" w:rsidR="00200F61" w:rsidRPr="000F3227" w:rsidRDefault="00200F61" w:rsidP="00200F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Light" w:hAnsi="Calibri Light" w:cs="Calibri Light"/>
          <w:sz w:val="20"/>
          <w:szCs w:val="20"/>
        </w:rPr>
      </w:pPr>
      <w:r w:rsidRPr="000F3227">
        <w:rPr>
          <w:rFonts w:ascii="Calibri Light" w:hAnsi="Calibri Light" w:cs="Calibri Light"/>
          <w:sz w:val="20"/>
          <w:szCs w:val="20"/>
        </w:rPr>
        <w:t xml:space="preserve">Lokal pojawi się w nowej odsłonie designu kawiarni Costa - Spectrum. Wypełnią go wygodne, tapicerowane meble, stonowana kolorystyka z akcentami drewna w otoczeniu zieleni. We wnętrzu dominować będą kolory granatowy, szary oraz charakterystyczny dla marki Costa Red. Na ścianach zawisną lustra, które optycznie powiększają przestrzeń. W kawiarni </w:t>
      </w:r>
      <w:r w:rsidR="000F3227" w:rsidRPr="000F3227">
        <w:rPr>
          <w:rFonts w:ascii="Calibri Light" w:hAnsi="Calibri Light" w:cs="Calibri Light"/>
          <w:sz w:val="20"/>
          <w:szCs w:val="20"/>
        </w:rPr>
        <w:t>nie zabraknie</w:t>
      </w:r>
      <w:r w:rsidRPr="000F3227">
        <w:rPr>
          <w:rFonts w:ascii="Calibri Light" w:hAnsi="Calibri Light" w:cs="Calibri Light"/>
          <w:sz w:val="20"/>
          <w:szCs w:val="20"/>
        </w:rPr>
        <w:t xml:space="preserve"> także tematycznych grafik i instalacji artystycznych inspirowanych m.in. Latte Art. - zapowiada marka.</w:t>
      </w:r>
    </w:p>
    <w:p w14:paraId="085A5745" w14:textId="77777777" w:rsidR="00200F61" w:rsidRPr="000F3227" w:rsidRDefault="00200F61" w:rsidP="00200F61">
      <w:pPr>
        <w:pStyle w:val="Bezodstpw"/>
        <w:rPr>
          <w:rFonts w:ascii="Calibri Light" w:hAnsi="Calibri Light" w:cs="Calibri Light"/>
          <w:sz w:val="20"/>
        </w:rPr>
      </w:pPr>
    </w:p>
    <w:p w14:paraId="0CD2A59F" w14:textId="77777777" w:rsidR="00200F61" w:rsidRPr="000F3227" w:rsidRDefault="00200F61" w:rsidP="00200F61">
      <w:pPr>
        <w:pStyle w:val="Bezodstpw"/>
        <w:rPr>
          <w:rFonts w:ascii="Calibri Light" w:hAnsi="Calibri Light" w:cs="Calibri Light"/>
          <w:b/>
          <w:sz w:val="20"/>
        </w:rPr>
      </w:pPr>
      <w:r w:rsidRPr="000F3227">
        <w:rPr>
          <w:rFonts w:ascii="Calibri Light" w:hAnsi="Calibri Light" w:cs="Calibri Light"/>
          <w:sz w:val="20"/>
        </w:rPr>
        <w:t xml:space="preserve">- </w:t>
      </w:r>
      <w:r w:rsidRPr="000F3227">
        <w:rPr>
          <w:rFonts w:ascii="Calibri Light" w:hAnsi="Calibri Light" w:cs="Calibri Light"/>
          <w:i/>
          <w:sz w:val="20"/>
        </w:rPr>
        <w:t xml:space="preserve">Costa </w:t>
      </w:r>
      <w:proofErr w:type="spellStart"/>
      <w:r w:rsidRPr="000F3227">
        <w:rPr>
          <w:rFonts w:ascii="Calibri Light" w:hAnsi="Calibri Light" w:cs="Calibri Light"/>
          <w:i/>
          <w:sz w:val="20"/>
        </w:rPr>
        <w:t>Coffee</w:t>
      </w:r>
      <w:proofErr w:type="spellEnd"/>
      <w:r w:rsidRPr="000F3227">
        <w:rPr>
          <w:rFonts w:ascii="Calibri Light" w:hAnsi="Calibri Light" w:cs="Calibri Light"/>
          <w:i/>
          <w:sz w:val="20"/>
        </w:rPr>
        <w:t xml:space="preserve"> dopełni ofertę kawiarnianą Gemini Park, wprowadzając do niej pożądaną przez klientów, doskonale znaną markę oraz nowe menu. Dzięki otwarciu, które zaplanowane zostało na sierpień, odwiedzający centrum zyskają także kolejne wyjątkowe miejsce, w którym można spędzić wolny czas w galerii, napić się kawy między zakupami, a nawet popracować</w:t>
      </w:r>
      <w:r w:rsidRPr="000F3227">
        <w:rPr>
          <w:rFonts w:ascii="Calibri Light" w:hAnsi="Calibri Light" w:cs="Calibri Light"/>
          <w:sz w:val="20"/>
        </w:rPr>
        <w:t xml:space="preserve"> - </w:t>
      </w:r>
      <w:r w:rsidRPr="000F3227">
        <w:rPr>
          <w:rFonts w:ascii="Calibri Light" w:hAnsi="Calibri Light" w:cs="Calibri Light"/>
          <w:b/>
          <w:sz w:val="20"/>
        </w:rPr>
        <w:t xml:space="preserve">mówi Daniel </w:t>
      </w:r>
      <w:proofErr w:type="spellStart"/>
      <w:r w:rsidRPr="000F3227">
        <w:rPr>
          <w:rFonts w:ascii="Calibri Light" w:hAnsi="Calibri Light" w:cs="Calibri Light"/>
          <w:b/>
          <w:sz w:val="20"/>
        </w:rPr>
        <w:t>Słuchocki</w:t>
      </w:r>
      <w:proofErr w:type="spellEnd"/>
      <w:r w:rsidRPr="000F3227">
        <w:rPr>
          <w:rFonts w:ascii="Calibri Light" w:hAnsi="Calibri Light" w:cs="Calibri Light"/>
          <w:b/>
          <w:sz w:val="20"/>
        </w:rPr>
        <w:t>, dyrektor ds. komercjalizacji Gemini Holding.</w:t>
      </w:r>
    </w:p>
    <w:p w14:paraId="0828770B" w14:textId="77777777" w:rsidR="00200F61" w:rsidRPr="000F3227" w:rsidRDefault="00200F61" w:rsidP="00200F61">
      <w:pPr>
        <w:pStyle w:val="Bezodstpw"/>
        <w:rPr>
          <w:rFonts w:ascii="Calibri Light" w:hAnsi="Calibri Light" w:cs="Calibri Light"/>
          <w:b/>
          <w:sz w:val="20"/>
        </w:rPr>
      </w:pPr>
    </w:p>
    <w:p w14:paraId="136B8FE7" w14:textId="77777777" w:rsidR="00200F61" w:rsidRPr="000F3227" w:rsidRDefault="00200F61" w:rsidP="00200F61">
      <w:pPr>
        <w:pStyle w:val="Bezodstpw"/>
        <w:rPr>
          <w:rFonts w:ascii="Calibri Light" w:hAnsi="Calibri Light" w:cs="Calibri Light"/>
          <w:b/>
          <w:sz w:val="20"/>
        </w:rPr>
      </w:pPr>
      <w:r w:rsidRPr="000F3227">
        <w:rPr>
          <w:rFonts w:ascii="Calibri Light" w:hAnsi="Calibri Light" w:cs="Calibri Light"/>
          <w:b/>
          <w:sz w:val="20"/>
        </w:rPr>
        <w:t>Nie tylko zakupy</w:t>
      </w:r>
    </w:p>
    <w:p w14:paraId="207C5F85" w14:textId="77777777" w:rsidR="00200F61" w:rsidRPr="000F3227" w:rsidRDefault="00200F61" w:rsidP="00200F61">
      <w:pPr>
        <w:pStyle w:val="Bezodstpw"/>
        <w:rPr>
          <w:rFonts w:ascii="Calibri Light" w:hAnsi="Calibri Light" w:cs="Calibri Light"/>
          <w:sz w:val="20"/>
        </w:rPr>
      </w:pPr>
      <w:r w:rsidRPr="000F3227">
        <w:rPr>
          <w:rFonts w:ascii="Calibri Light" w:hAnsi="Calibri Light" w:cs="Calibri Light"/>
          <w:sz w:val="20"/>
        </w:rPr>
        <w:t xml:space="preserve">Dla centrum handlowego podpisanie umowy z Costa </w:t>
      </w:r>
      <w:proofErr w:type="spellStart"/>
      <w:r w:rsidRPr="000F3227">
        <w:rPr>
          <w:rFonts w:ascii="Calibri Light" w:hAnsi="Calibri Light" w:cs="Calibri Light"/>
          <w:sz w:val="20"/>
        </w:rPr>
        <w:t>Coffee</w:t>
      </w:r>
      <w:proofErr w:type="spellEnd"/>
      <w:r w:rsidRPr="000F3227">
        <w:rPr>
          <w:rFonts w:ascii="Calibri Light" w:hAnsi="Calibri Light" w:cs="Calibri Light"/>
          <w:sz w:val="20"/>
        </w:rPr>
        <w:t xml:space="preserve"> jest kolejnym krokiem w kierunku rozwoju oferty gastronomicznej, ale także wizerunku galerii, jako miejsca spotkań i spędzania czasu wolnego dla całej rodziny. Już dziś szeroko pojęta oferta </w:t>
      </w:r>
      <w:proofErr w:type="spellStart"/>
      <w:r w:rsidRPr="000F3227">
        <w:rPr>
          <w:rFonts w:ascii="Calibri Light" w:hAnsi="Calibri Light" w:cs="Calibri Light"/>
          <w:i/>
          <w:sz w:val="20"/>
        </w:rPr>
        <w:t>leisure&amp;activity</w:t>
      </w:r>
      <w:proofErr w:type="spellEnd"/>
      <w:r w:rsidRPr="000F3227">
        <w:rPr>
          <w:rFonts w:ascii="Calibri Light" w:hAnsi="Calibri Light" w:cs="Calibri Light"/>
          <w:sz w:val="20"/>
        </w:rPr>
        <w:t>, na którą składają się m.in. restauracje, kino, park rozrywki czy fitness club zajmuje 30% proc. GLA.</w:t>
      </w:r>
    </w:p>
    <w:p w14:paraId="5E69398C" w14:textId="77777777" w:rsidR="00200F61" w:rsidRPr="000F3227" w:rsidRDefault="00200F61" w:rsidP="00200F61">
      <w:pPr>
        <w:pStyle w:val="Bezodstpw"/>
        <w:rPr>
          <w:rFonts w:ascii="Calibri Light" w:hAnsi="Calibri Light" w:cs="Calibri Light"/>
          <w:sz w:val="20"/>
        </w:rPr>
      </w:pPr>
    </w:p>
    <w:p w14:paraId="05D18D99" w14:textId="77777777" w:rsidR="00200F61" w:rsidRPr="000F3227" w:rsidRDefault="00200F61" w:rsidP="00200F61">
      <w:pPr>
        <w:pStyle w:val="Bezodstpw"/>
        <w:rPr>
          <w:rFonts w:ascii="Calibri Light" w:hAnsi="Calibri Light" w:cs="Calibri Light"/>
          <w:sz w:val="20"/>
        </w:rPr>
      </w:pPr>
      <w:r w:rsidRPr="000F3227">
        <w:rPr>
          <w:rFonts w:ascii="Calibri Light" w:hAnsi="Calibri Light" w:cs="Calibri Light"/>
          <w:sz w:val="20"/>
        </w:rPr>
        <w:t xml:space="preserve">- </w:t>
      </w:r>
      <w:r w:rsidRPr="000F3227">
        <w:rPr>
          <w:rFonts w:ascii="Calibri Light" w:hAnsi="Calibri Light" w:cs="Calibri Light"/>
          <w:i/>
          <w:sz w:val="20"/>
        </w:rPr>
        <w:t xml:space="preserve">Dzięki skutecznej strategii pozycjonowania centrum i  leasingu, ale także inwestycjom w infrastrukturę, w pełni korzystamy z potencjału jaki daje format galerii społecznościowej. W ciągu ostatnich lat, nie tylko umocniliśmy naszą pozycję, jako popularnej destynacji zakupowej na Podbeskidziu, ale także staliśmy się chętnie wybieranym miejscem spędzania czasu wolnego, zabawy i relaksu zarówno w weekend, jak i w tygodniu. Dzięki obecności Costa </w:t>
      </w:r>
      <w:proofErr w:type="spellStart"/>
      <w:r w:rsidRPr="000F3227">
        <w:rPr>
          <w:rFonts w:ascii="Calibri Light" w:hAnsi="Calibri Light" w:cs="Calibri Light"/>
          <w:i/>
          <w:sz w:val="20"/>
        </w:rPr>
        <w:t>Coffee</w:t>
      </w:r>
      <w:proofErr w:type="spellEnd"/>
      <w:r w:rsidRPr="000F3227">
        <w:rPr>
          <w:rFonts w:ascii="Calibri Light" w:hAnsi="Calibri Light" w:cs="Calibri Light"/>
          <w:i/>
          <w:sz w:val="20"/>
        </w:rPr>
        <w:t xml:space="preserve"> będziemy mogli znów zwrócić uwagę na ten ważny aspekt naszej działalności -</w:t>
      </w:r>
      <w:r w:rsidRPr="000F3227">
        <w:rPr>
          <w:rFonts w:ascii="Calibri Light" w:hAnsi="Calibri Light" w:cs="Calibri Light"/>
          <w:sz w:val="20"/>
        </w:rPr>
        <w:t xml:space="preserve"> mówi </w:t>
      </w:r>
      <w:r w:rsidRPr="000F3227">
        <w:rPr>
          <w:rFonts w:ascii="Calibri Light" w:hAnsi="Calibri Light" w:cs="Calibri Light"/>
          <w:b/>
          <w:sz w:val="20"/>
        </w:rPr>
        <w:t>Krzysztof Brączek, dyrektor Gemini Park Bielsko-Biała.</w:t>
      </w:r>
    </w:p>
    <w:p w14:paraId="5331E2F9" w14:textId="77777777" w:rsidR="00200F61" w:rsidRPr="000F3227" w:rsidRDefault="00200F61" w:rsidP="00200F61">
      <w:pPr>
        <w:pStyle w:val="Bezodstpw"/>
        <w:rPr>
          <w:rFonts w:ascii="Calibri Light" w:hAnsi="Calibri Light" w:cs="Calibri Light"/>
          <w:b/>
          <w:sz w:val="20"/>
        </w:rPr>
      </w:pPr>
      <w:r w:rsidRPr="000F3227">
        <w:rPr>
          <w:rFonts w:ascii="Calibri Light" w:hAnsi="Calibri Light" w:cs="Calibri Light"/>
          <w:b/>
          <w:sz w:val="20"/>
        </w:rPr>
        <w:t xml:space="preserve"> </w:t>
      </w:r>
    </w:p>
    <w:p w14:paraId="3BDD53BB" w14:textId="77777777" w:rsidR="00200F61" w:rsidRPr="000F3227" w:rsidRDefault="00200F61" w:rsidP="00200F61">
      <w:pPr>
        <w:pStyle w:val="Bezodstpw"/>
        <w:rPr>
          <w:rFonts w:ascii="Calibri Light" w:hAnsi="Calibri Light" w:cs="Calibri Light"/>
          <w:sz w:val="20"/>
        </w:rPr>
      </w:pPr>
      <w:r w:rsidRPr="000F3227">
        <w:rPr>
          <w:rFonts w:ascii="Calibri Light" w:hAnsi="Calibri Light" w:cs="Calibri Light"/>
          <w:sz w:val="20"/>
        </w:rPr>
        <w:t xml:space="preserve">I faktycznie, jeśli się przyjrzeć </w:t>
      </w:r>
      <w:proofErr w:type="spellStart"/>
      <w:r w:rsidRPr="000F3227">
        <w:rPr>
          <w:rFonts w:ascii="Calibri Light" w:hAnsi="Calibri Light" w:cs="Calibri Light"/>
          <w:sz w:val="20"/>
        </w:rPr>
        <w:t>tenant-mix’owi</w:t>
      </w:r>
      <w:proofErr w:type="spellEnd"/>
      <w:r w:rsidRPr="000F3227">
        <w:rPr>
          <w:rFonts w:ascii="Calibri Light" w:hAnsi="Calibri Light" w:cs="Calibri Light"/>
          <w:sz w:val="20"/>
        </w:rPr>
        <w:t xml:space="preserve"> oraz ostatnim zmianom, to zauważymy, że bielska galeria nabiera coraz więcej cech galerii społecznościowej. Obiekt ma już bogatą ofertę rozrywkową, na którą składa się m.in. mający 10,5 tys. m. kw. park rozrywki z parkiem linowym, 10-salowe kino Cinema City czy jeden z  największych na Podbeskidziu fitness clubów. </w:t>
      </w:r>
    </w:p>
    <w:p w14:paraId="34E20EA4" w14:textId="77777777" w:rsidR="00200F61" w:rsidRPr="000F3227" w:rsidRDefault="00200F61" w:rsidP="00200F61">
      <w:pPr>
        <w:pStyle w:val="Bezodstpw"/>
        <w:rPr>
          <w:rFonts w:ascii="Calibri Light" w:hAnsi="Calibri Light" w:cs="Calibri Light"/>
          <w:sz w:val="20"/>
        </w:rPr>
      </w:pPr>
    </w:p>
    <w:p w14:paraId="5F587E05" w14:textId="77777777" w:rsidR="00200F61" w:rsidRPr="000F3227" w:rsidRDefault="00200F61" w:rsidP="00200F61">
      <w:pPr>
        <w:pStyle w:val="Bezodstpw"/>
        <w:rPr>
          <w:rFonts w:ascii="Calibri Light" w:hAnsi="Calibri Light" w:cs="Calibri Light"/>
          <w:sz w:val="20"/>
        </w:rPr>
      </w:pPr>
      <w:r w:rsidRPr="000F3227">
        <w:rPr>
          <w:rFonts w:ascii="Calibri Light" w:hAnsi="Calibri Light" w:cs="Calibri Light"/>
          <w:sz w:val="20"/>
        </w:rPr>
        <w:t xml:space="preserve">Na przestrzeni ostatnich 5 lat wzrosła tutaj także liczba restauracji oraz kawiarni i to w różnym formacie. Już dziś klienci galerii mogą skorzystać z oferty m.in. lokali </w:t>
      </w:r>
      <w:r w:rsidRPr="000F3227">
        <w:rPr>
          <w:rFonts w:ascii="Calibri Light" w:hAnsi="Calibri Light" w:cs="Calibri Light"/>
          <w:i/>
          <w:sz w:val="20"/>
        </w:rPr>
        <w:t>fast casual</w:t>
      </w:r>
      <w:r w:rsidRPr="000F3227">
        <w:rPr>
          <w:rFonts w:ascii="Calibri Light" w:hAnsi="Calibri Light" w:cs="Calibri Light"/>
          <w:sz w:val="20"/>
        </w:rPr>
        <w:t xml:space="preserve"> (np. Pizza Hut, Ron Del), jak również lokali </w:t>
      </w:r>
      <w:proofErr w:type="spellStart"/>
      <w:r w:rsidRPr="000F3227">
        <w:rPr>
          <w:rFonts w:ascii="Calibri Light" w:hAnsi="Calibri Light" w:cs="Calibri Light"/>
          <w:i/>
          <w:sz w:val="20"/>
        </w:rPr>
        <w:t>speed</w:t>
      </w:r>
      <w:proofErr w:type="spellEnd"/>
      <w:r w:rsidRPr="000F3227">
        <w:rPr>
          <w:rFonts w:ascii="Calibri Light" w:hAnsi="Calibri Light" w:cs="Calibri Light"/>
          <w:i/>
          <w:sz w:val="20"/>
        </w:rPr>
        <w:t xml:space="preserve"> </w:t>
      </w:r>
      <w:proofErr w:type="spellStart"/>
      <w:r w:rsidRPr="000F3227">
        <w:rPr>
          <w:rFonts w:ascii="Calibri Light" w:hAnsi="Calibri Light" w:cs="Calibri Light"/>
          <w:i/>
          <w:sz w:val="20"/>
        </w:rPr>
        <w:t>eating</w:t>
      </w:r>
      <w:proofErr w:type="spellEnd"/>
      <w:r w:rsidRPr="000F3227">
        <w:rPr>
          <w:rFonts w:ascii="Calibri Light" w:hAnsi="Calibri Light" w:cs="Calibri Light"/>
          <w:i/>
          <w:sz w:val="20"/>
        </w:rPr>
        <w:t xml:space="preserve"> </w:t>
      </w:r>
      <w:r w:rsidRPr="000F3227">
        <w:rPr>
          <w:rFonts w:ascii="Calibri Light" w:hAnsi="Calibri Light" w:cs="Calibri Light"/>
          <w:sz w:val="20"/>
        </w:rPr>
        <w:t>(</w:t>
      </w:r>
      <w:proofErr w:type="spellStart"/>
      <w:r w:rsidRPr="000F3227">
        <w:rPr>
          <w:rFonts w:ascii="Calibri Light" w:hAnsi="Calibri Light" w:cs="Calibri Light"/>
          <w:sz w:val="20"/>
        </w:rPr>
        <w:t>McDonald’s</w:t>
      </w:r>
      <w:proofErr w:type="spellEnd"/>
      <w:r w:rsidRPr="000F3227">
        <w:rPr>
          <w:rFonts w:ascii="Calibri Light" w:hAnsi="Calibri Light" w:cs="Calibri Light"/>
          <w:sz w:val="20"/>
        </w:rPr>
        <w:t xml:space="preserve">, Subway, KFC), a także </w:t>
      </w:r>
      <w:proofErr w:type="spellStart"/>
      <w:r w:rsidRPr="000F3227">
        <w:rPr>
          <w:rFonts w:ascii="Calibri Light" w:hAnsi="Calibri Light" w:cs="Calibri Light"/>
          <w:i/>
          <w:sz w:val="20"/>
        </w:rPr>
        <w:t>impulse</w:t>
      </w:r>
      <w:proofErr w:type="spellEnd"/>
      <w:r w:rsidRPr="000F3227">
        <w:rPr>
          <w:rFonts w:ascii="Calibri Light" w:hAnsi="Calibri Light" w:cs="Calibri Light"/>
          <w:sz w:val="20"/>
        </w:rPr>
        <w:t xml:space="preserve"> (</w:t>
      </w:r>
      <w:proofErr w:type="spellStart"/>
      <w:r w:rsidRPr="000F3227">
        <w:rPr>
          <w:rFonts w:ascii="Calibri Light" w:hAnsi="Calibri Light" w:cs="Calibri Light"/>
          <w:sz w:val="20"/>
        </w:rPr>
        <w:t>Juicy</w:t>
      </w:r>
      <w:proofErr w:type="spellEnd"/>
      <w:r w:rsidRPr="000F3227">
        <w:rPr>
          <w:rFonts w:ascii="Calibri Light" w:hAnsi="Calibri Light" w:cs="Calibri Light"/>
          <w:sz w:val="20"/>
        </w:rPr>
        <w:t xml:space="preserve"> Gardem) oraz </w:t>
      </w:r>
      <w:proofErr w:type="spellStart"/>
      <w:r w:rsidRPr="000F3227">
        <w:rPr>
          <w:rFonts w:ascii="Calibri Light" w:hAnsi="Calibri Light" w:cs="Calibri Light"/>
          <w:i/>
          <w:sz w:val="20"/>
        </w:rPr>
        <w:t>refuel&amp;relax</w:t>
      </w:r>
      <w:proofErr w:type="spellEnd"/>
      <w:r w:rsidRPr="000F3227">
        <w:rPr>
          <w:rFonts w:ascii="Calibri Light" w:hAnsi="Calibri Light" w:cs="Calibri Light"/>
          <w:sz w:val="20"/>
        </w:rPr>
        <w:t xml:space="preserve"> (</w:t>
      </w:r>
      <w:proofErr w:type="spellStart"/>
      <w:r w:rsidRPr="000F3227">
        <w:rPr>
          <w:rFonts w:ascii="Calibri Light" w:hAnsi="Calibri Light" w:cs="Calibri Light"/>
          <w:sz w:val="20"/>
        </w:rPr>
        <w:t>Gryan</w:t>
      </w:r>
      <w:proofErr w:type="spellEnd"/>
      <w:r w:rsidRPr="000F3227">
        <w:rPr>
          <w:rFonts w:ascii="Calibri Light" w:hAnsi="Calibri Light" w:cs="Calibri Light"/>
          <w:sz w:val="20"/>
        </w:rPr>
        <w:t xml:space="preserve">, Cukiernia Sowa, </w:t>
      </w:r>
      <w:proofErr w:type="spellStart"/>
      <w:r w:rsidRPr="000F3227">
        <w:rPr>
          <w:rFonts w:ascii="Calibri Light" w:hAnsi="Calibri Light" w:cs="Calibri Light"/>
          <w:sz w:val="20"/>
        </w:rPr>
        <w:t>Lodomania</w:t>
      </w:r>
      <w:proofErr w:type="spellEnd"/>
      <w:r w:rsidRPr="000F3227">
        <w:rPr>
          <w:rFonts w:ascii="Calibri Light" w:hAnsi="Calibri Light" w:cs="Calibri Light"/>
          <w:sz w:val="20"/>
        </w:rPr>
        <w:t xml:space="preserve">). </w:t>
      </w:r>
    </w:p>
    <w:p w14:paraId="60E77ADA" w14:textId="77777777" w:rsidR="00200F61" w:rsidRPr="000F3227" w:rsidRDefault="00200F61" w:rsidP="00200F61">
      <w:pPr>
        <w:pStyle w:val="Bezodstpw"/>
        <w:rPr>
          <w:rFonts w:ascii="Calibri Light" w:hAnsi="Calibri Light" w:cs="Calibri Light"/>
          <w:sz w:val="20"/>
          <w:szCs w:val="20"/>
          <w:shd w:val="clear" w:color="auto" w:fill="FFFFFF"/>
        </w:rPr>
      </w:pPr>
    </w:p>
    <w:p w14:paraId="2B60F2C2" w14:textId="77777777" w:rsidR="00200F61" w:rsidRPr="000F3227" w:rsidRDefault="00200F61" w:rsidP="00200F61">
      <w:pPr>
        <w:pStyle w:val="HTML-wstpniesformatowany"/>
        <w:rPr>
          <w:rFonts w:ascii="Calibri Light" w:hAnsi="Calibri Light" w:cs="Calibri Light"/>
          <w:i/>
        </w:rPr>
      </w:pPr>
      <w:r w:rsidRPr="000F3227">
        <w:rPr>
          <w:rFonts w:ascii="Calibri Light" w:hAnsi="Calibri Light" w:cs="Calibri Light"/>
          <w:shd w:val="clear" w:color="auto" w:fill="FFFFFF"/>
        </w:rPr>
        <w:t xml:space="preserve">Potencjał galerii doceniła m.in. Costa </w:t>
      </w:r>
      <w:proofErr w:type="spellStart"/>
      <w:r w:rsidRPr="000F3227">
        <w:rPr>
          <w:rFonts w:ascii="Calibri Light" w:hAnsi="Calibri Light" w:cs="Calibri Light"/>
          <w:shd w:val="clear" w:color="auto" w:fill="FFFFFF"/>
        </w:rPr>
        <w:t>Coffee</w:t>
      </w:r>
      <w:proofErr w:type="spellEnd"/>
      <w:r w:rsidRPr="000F3227">
        <w:rPr>
          <w:rFonts w:ascii="Calibri Light" w:hAnsi="Calibri Light" w:cs="Calibri Light"/>
          <w:shd w:val="clear" w:color="auto" w:fill="FFFFFF"/>
        </w:rPr>
        <w:t xml:space="preserve">. - </w:t>
      </w:r>
      <w:r w:rsidRPr="000F3227">
        <w:rPr>
          <w:rFonts w:ascii="Calibri Light" w:hAnsi="Calibri Light" w:cs="Calibri Light"/>
          <w:i/>
        </w:rPr>
        <w:t>Gemini Park to nowoczesne centrum handlowe, oferujące zakupy w 120 sklepach, z ciekawą ofertą rozrywkową (kino, park linowy, fitness club), dogodnie położone w mieście, z łatwym dojazdem, parkingiem. To są ważne kryteria wyboru dla klientów odwiedzających galerie handlowe i tym samym nasze kawiarnie. Obiekt cieszy się dużą i wciąż rosnącą popularnością w mieście i w bliskim rejonie. Także sama Bielsko Biała jest prężnie rozwijającym się miastem, stolicą regionu z dużym potencjałem. Ponadto galeria zaproponowała nam dogodną lokalizację i partnerskie zasady współpracy</w:t>
      </w:r>
      <w:r w:rsidRPr="000F3227">
        <w:rPr>
          <w:rFonts w:ascii="Calibri Light" w:hAnsi="Calibri Light" w:cs="Calibri Light"/>
          <w:b/>
          <w:i/>
        </w:rPr>
        <w:t xml:space="preserve"> - informuje Costa </w:t>
      </w:r>
      <w:proofErr w:type="spellStart"/>
      <w:r w:rsidRPr="000F3227">
        <w:rPr>
          <w:rFonts w:ascii="Calibri Light" w:hAnsi="Calibri Light" w:cs="Calibri Light"/>
          <w:b/>
          <w:i/>
        </w:rPr>
        <w:t>Coffee</w:t>
      </w:r>
      <w:proofErr w:type="spellEnd"/>
      <w:r w:rsidRPr="000F3227">
        <w:rPr>
          <w:rFonts w:ascii="Calibri Light" w:hAnsi="Calibri Light" w:cs="Calibri Light"/>
          <w:b/>
          <w:i/>
        </w:rPr>
        <w:t>.</w:t>
      </w:r>
    </w:p>
    <w:p w14:paraId="38D857B8" w14:textId="77777777" w:rsidR="00200F61" w:rsidRPr="000F3227" w:rsidRDefault="00200F61" w:rsidP="00200F61">
      <w:pPr>
        <w:pStyle w:val="Bezodstpw"/>
        <w:rPr>
          <w:rFonts w:ascii="Calibri Light" w:hAnsi="Calibri Light" w:cs="Calibri Light"/>
          <w:sz w:val="20"/>
        </w:rPr>
      </w:pPr>
    </w:p>
    <w:p w14:paraId="5DE373BE" w14:textId="77777777" w:rsidR="009B17DB" w:rsidRPr="000F3227" w:rsidRDefault="009B17DB" w:rsidP="000E4C5E">
      <w:pPr>
        <w:pStyle w:val="Bezodstpw"/>
        <w:rPr>
          <w:rFonts w:ascii="Calibri Light" w:hAnsi="Calibri Light" w:cs="Calibri Light"/>
          <w:sz w:val="20"/>
          <w:szCs w:val="20"/>
        </w:rPr>
      </w:pPr>
    </w:p>
    <w:p w14:paraId="06AB0A42" w14:textId="77777777" w:rsidR="00FF0709" w:rsidRPr="000F3227" w:rsidRDefault="00FF0709" w:rsidP="00670FDC">
      <w:pPr>
        <w:pStyle w:val="Bezodstpw"/>
        <w:jc w:val="both"/>
        <w:rPr>
          <w:rFonts w:ascii="Calibri Light" w:hAnsi="Calibri Light" w:cs="Calibri Light"/>
          <w:sz w:val="20"/>
          <w:szCs w:val="20"/>
        </w:rPr>
      </w:pPr>
    </w:p>
    <w:p w14:paraId="5B0C4CAE" w14:textId="61DDF0FF" w:rsidR="009463CA" w:rsidRPr="000F3227" w:rsidRDefault="009463CA" w:rsidP="00670FDC">
      <w:pPr>
        <w:pStyle w:val="Bezodstpw"/>
        <w:jc w:val="both"/>
        <w:rPr>
          <w:rFonts w:ascii="Calibri Light" w:hAnsi="Calibri Light" w:cs="Calibri Light"/>
          <w:sz w:val="14"/>
          <w:szCs w:val="20"/>
        </w:rPr>
      </w:pPr>
      <w:r w:rsidRPr="000F3227">
        <w:rPr>
          <w:rFonts w:ascii="Calibri Light" w:hAnsi="Calibri Light" w:cs="Calibri Light"/>
          <w:sz w:val="14"/>
          <w:szCs w:val="20"/>
        </w:rPr>
        <w:t>Źródło: Gemini Park Bielsko-Biała</w:t>
      </w:r>
      <w:r w:rsidR="00CE42FF" w:rsidRPr="000F3227">
        <w:rPr>
          <w:rFonts w:ascii="Calibri Light" w:hAnsi="Calibri Light" w:cs="Calibri Light"/>
          <w:sz w:val="14"/>
          <w:szCs w:val="20"/>
        </w:rPr>
        <w:t xml:space="preserve">, </w:t>
      </w:r>
      <w:r w:rsidR="00D11A8C" w:rsidRPr="000F3227">
        <w:rPr>
          <w:rFonts w:ascii="Calibri Light" w:hAnsi="Calibri Light" w:cs="Calibri Light"/>
          <w:sz w:val="14"/>
          <w:szCs w:val="20"/>
        </w:rPr>
        <w:t>Gemini Holding</w:t>
      </w:r>
    </w:p>
    <w:p w14:paraId="5311A3D8" w14:textId="66C77C45" w:rsidR="00C8590B" w:rsidRPr="000F3227" w:rsidRDefault="00C8590B" w:rsidP="00670FDC">
      <w:pPr>
        <w:pStyle w:val="Bezodstpw"/>
        <w:jc w:val="both"/>
        <w:rPr>
          <w:rFonts w:ascii="Calibri Light" w:hAnsi="Calibri Light" w:cs="Calibri Light"/>
          <w:sz w:val="14"/>
          <w:szCs w:val="20"/>
        </w:rPr>
      </w:pPr>
      <w:proofErr w:type="spellStart"/>
      <w:r w:rsidRPr="000F3227">
        <w:rPr>
          <w:rFonts w:ascii="Calibri Light" w:hAnsi="Calibri Light" w:cs="Calibri Light"/>
          <w:sz w:val="14"/>
          <w:szCs w:val="20"/>
        </w:rPr>
        <w:t>Tagi</w:t>
      </w:r>
      <w:proofErr w:type="spellEnd"/>
      <w:r w:rsidRPr="000F3227">
        <w:rPr>
          <w:rFonts w:ascii="Calibri Light" w:hAnsi="Calibri Light" w:cs="Calibri Light"/>
          <w:sz w:val="14"/>
          <w:szCs w:val="20"/>
        </w:rPr>
        <w:t>: Gemini Holding, Gemini Park Bielsko-Biała, Gemini Park</w:t>
      </w:r>
    </w:p>
    <w:p w14:paraId="45AD4DE3" w14:textId="2172A985" w:rsidR="00F8124D" w:rsidRPr="000F3227" w:rsidRDefault="00370124" w:rsidP="00670FDC">
      <w:pPr>
        <w:spacing w:before="100" w:beforeAutospacing="1" w:after="100" w:afterAutospacing="1"/>
        <w:jc w:val="both"/>
        <w:rPr>
          <w:rFonts w:ascii="Calibri Light" w:hAnsi="Calibri Light" w:cs="Calibri Light"/>
          <w:sz w:val="14"/>
          <w:szCs w:val="20"/>
        </w:rPr>
      </w:pPr>
      <w:r w:rsidRPr="000F3227">
        <w:rPr>
          <w:rFonts w:ascii="Calibri Light" w:hAnsi="Calibri Light" w:cs="Calibri Light"/>
          <w:b/>
          <w:sz w:val="14"/>
          <w:szCs w:val="20"/>
        </w:rPr>
        <w:t>Gemini Park Bielsko – Biała</w:t>
      </w:r>
      <w:r w:rsidRPr="000F3227">
        <w:rPr>
          <w:rFonts w:ascii="Calibri Light" w:hAnsi="Calibri Light" w:cs="Calibri Light"/>
          <w:sz w:val="14"/>
          <w:szCs w:val="20"/>
        </w:rPr>
        <w:t xml:space="preserve"> to nowoczesne centrum handlowo-rozrywkowe położone w samym sercu s</w:t>
      </w:r>
      <w:r w:rsidR="00E81B1F" w:rsidRPr="000F3227">
        <w:rPr>
          <w:rFonts w:ascii="Calibri Light" w:hAnsi="Calibri Light" w:cs="Calibri Light"/>
          <w:sz w:val="14"/>
          <w:szCs w:val="20"/>
        </w:rPr>
        <w:t>tolicy Podbeskidzia. Na ponad 42</w:t>
      </w:r>
      <w:r w:rsidRPr="000F3227">
        <w:rPr>
          <w:rFonts w:ascii="Calibri Light" w:hAnsi="Calibri Light" w:cs="Calibri Light"/>
          <w:sz w:val="14"/>
          <w:szCs w:val="20"/>
        </w:rPr>
        <w:t xml:space="preserve"> tys. m kw. można znaleźć 120 sklepów, punktów usługowych i restauracji, a także niezwykle komfortowy, przestronny parking. Galeria cechuje się bardzo dobrą lokalizacją oraz świetnymi rozwiązaniami komunikacyjnymi. Rodzinny charakter galerii sprawia, że obok bogatej oferty zakupowej, można w niej znaleźć także inne atrakcje stworzone z myślą o dzieciach, w tym „Park – W DECHE!”</w:t>
      </w:r>
      <w:r w:rsidR="008054D3" w:rsidRPr="000F3227">
        <w:rPr>
          <w:rFonts w:ascii="Calibri Light" w:hAnsi="Calibri Light" w:cs="Calibri Light"/>
          <w:sz w:val="14"/>
          <w:szCs w:val="20"/>
        </w:rPr>
        <w:t xml:space="preserve"> oraz park linowy</w:t>
      </w:r>
      <w:r w:rsidRPr="000F3227">
        <w:rPr>
          <w:rFonts w:ascii="Calibri Light" w:hAnsi="Calibri Light" w:cs="Calibri Light"/>
          <w:sz w:val="14"/>
          <w:szCs w:val="20"/>
        </w:rPr>
        <w:t xml:space="preserve">. To </w:t>
      </w:r>
      <w:r w:rsidR="008054D3" w:rsidRPr="000F3227">
        <w:rPr>
          <w:rFonts w:ascii="Calibri Light" w:hAnsi="Calibri Light" w:cs="Calibri Light"/>
          <w:sz w:val="14"/>
          <w:szCs w:val="20"/>
        </w:rPr>
        <w:t>pierwsza tego typu przestrzeń przy galerii handlowej w Polsce</w:t>
      </w:r>
      <w:r w:rsidRPr="000F3227">
        <w:rPr>
          <w:rFonts w:ascii="Calibri Light" w:hAnsi="Calibri Light" w:cs="Calibri Light"/>
          <w:sz w:val="14"/>
          <w:szCs w:val="20"/>
        </w:rPr>
        <w:t xml:space="preserve">, który daje dzieciom możliwość aktywnego spędzenia czasu połączonego z nauką i poznaniem świata. </w:t>
      </w:r>
      <w:r w:rsidR="008054D3" w:rsidRPr="000F3227">
        <w:rPr>
          <w:rFonts w:ascii="Calibri Light" w:hAnsi="Calibri Light" w:cs="Calibri Light"/>
          <w:sz w:val="14"/>
          <w:szCs w:val="20"/>
        </w:rPr>
        <w:t>Galeria działa od 2009</w:t>
      </w:r>
      <w:r w:rsidRPr="000F3227">
        <w:rPr>
          <w:rFonts w:ascii="Calibri Light" w:hAnsi="Calibri Light" w:cs="Calibri Light"/>
          <w:sz w:val="14"/>
          <w:szCs w:val="20"/>
        </w:rPr>
        <w:t xml:space="preserve"> roku. W 2014 została natomiast rozbudowana. </w:t>
      </w:r>
    </w:p>
    <w:bookmarkEnd w:id="0"/>
    <w:p w14:paraId="736D72BF" w14:textId="77777777" w:rsidR="00D11A8C" w:rsidRPr="000F3227" w:rsidRDefault="00D11A8C" w:rsidP="00670FDC">
      <w:pPr>
        <w:spacing w:before="100" w:beforeAutospacing="1" w:after="100" w:afterAutospacing="1"/>
        <w:jc w:val="both"/>
        <w:rPr>
          <w:rFonts w:ascii="Calibri Light" w:hAnsi="Calibri Light" w:cs="Calibri Light"/>
          <w:sz w:val="14"/>
          <w:szCs w:val="20"/>
        </w:rPr>
      </w:pPr>
    </w:p>
    <w:sectPr w:rsidR="00D11A8C" w:rsidRPr="000F3227">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67B93D" w15:done="0"/>
  <w15:commentEx w15:paraId="27E65128" w15:paraIdParent="2E67B93D" w15:done="0"/>
  <w15:commentEx w15:paraId="4102FEF7" w15:paraIdParent="2E67B93D" w15:done="0"/>
  <w15:commentEx w15:paraId="26578FEA" w15:done="0"/>
  <w15:commentEx w15:paraId="07141E83" w15:paraIdParent="26578FEA" w15:done="0"/>
  <w15:commentEx w15:paraId="6F00B800" w15:paraIdParent="26578FEA" w15:done="0"/>
  <w15:commentEx w15:paraId="060C8C9C" w15:paraIdParent="26578FE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67B93D" w16cid:durableId="1F09A34A"/>
  <w16cid:commentId w16cid:paraId="27E65128" w16cid:durableId="1F09A34E"/>
  <w16cid:commentId w16cid:paraId="26578FEA" w16cid:durableId="1F09820B"/>
  <w16cid:commentId w16cid:paraId="07141E83" w16cid:durableId="1F09A34C"/>
  <w16cid:commentId w16cid:paraId="6F00B800" w16cid:durableId="1F09821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591A8C" w14:textId="77777777" w:rsidR="00FD0581" w:rsidRDefault="00FD0581" w:rsidP="00850D64">
      <w:r>
        <w:separator/>
      </w:r>
    </w:p>
  </w:endnote>
  <w:endnote w:type="continuationSeparator" w:id="0">
    <w:p w14:paraId="2DA94056" w14:textId="77777777" w:rsidR="00FD0581" w:rsidRDefault="00FD0581" w:rsidP="0085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1B4BE3" w14:textId="77777777" w:rsidR="00FD0581" w:rsidRDefault="00FD0581" w:rsidP="00850D64">
      <w:r>
        <w:separator/>
      </w:r>
    </w:p>
  </w:footnote>
  <w:footnote w:type="continuationSeparator" w:id="0">
    <w:p w14:paraId="2A38A478" w14:textId="77777777" w:rsidR="00FD0581" w:rsidRDefault="00FD0581" w:rsidP="00850D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50371" w14:textId="0BE51A1F" w:rsidR="00370124" w:rsidRDefault="00370124" w:rsidP="00370124">
    <w:pPr>
      <w:pStyle w:val="Nagwek"/>
      <w:jc w:val="right"/>
    </w:pPr>
    <w:r>
      <w:rPr>
        <w:noProof/>
      </w:rPr>
      <w:drawing>
        <wp:inline distT="0" distB="0" distL="0" distR="0" wp14:anchorId="6F27CFFB" wp14:editId="6562BD47">
          <wp:extent cx="1456089" cy="495300"/>
          <wp:effectExtent l="0" t="0" r="0" b="0"/>
          <wp:docPr id="1" name="Obraz 1" descr="C:\Users\TomTom\Desktop\port\anagram\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rt\anagram\Nowy obraz (1).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6113" cy="49530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83D54"/>
    <w:multiLevelType w:val="hybridMultilevel"/>
    <w:tmpl w:val="7E9E09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B803999"/>
    <w:multiLevelType w:val="hybridMultilevel"/>
    <w:tmpl w:val="A306922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 Dworak">
    <w15:presenceInfo w15:providerId="AD" w15:userId="S-1-5-21-2245341542-3453843048-1497875424-1141"/>
  </w15:person>
  <w15:person w15:author="Krzysztof Brączek">
    <w15:presenceInfo w15:providerId="AD" w15:userId="S-1-5-21-2245341542-3453843048-1497875424-1138"/>
  </w15:person>
  <w15:person w15:author="Marcin Ochmański">
    <w15:presenceInfo w15:providerId="None" w15:userId="Marcin Ochmańs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7C1"/>
    <w:rsid w:val="0000543D"/>
    <w:rsid w:val="00050050"/>
    <w:rsid w:val="000C3418"/>
    <w:rsid w:val="000C4ACF"/>
    <w:rsid w:val="000D0767"/>
    <w:rsid w:val="000E4C5E"/>
    <w:rsid w:val="000E50F8"/>
    <w:rsid w:val="000F3227"/>
    <w:rsid w:val="001236A1"/>
    <w:rsid w:val="00132797"/>
    <w:rsid w:val="00135C79"/>
    <w:rsid w:val="00200F61"/>
    <w:rsid w:val="00245D29"/>
    <w:rsid w:val="00251255"/>
    <w:rsid w:val="00256D3C"/>
    <w:rsid w:val="00271C29"/>
    <w:rsid w:val="002D3DC7"/>
    <w:rsid w:val="002E31A6"/>
    <w:rsid w:val="00370124"/>
    <w:rsid w:val="00376BBC"/>
    <w:rsid w:val="003A5E54"/>
    <w:rsid w:val="003B5364"/>
    <w:rsid w:val="003F5EE8"/>
    <w:rsid w:val="00403FE2"/>
    <w:rsid w:val="00404254"/>
    <w:rsid w:val="00412BC1"/>
    <w:rsid w:val="004172EC"/>
    <w:rsid w:val="00465FA1"/>
    <w:rsid w:val="00486F53"/>
    <w:rsid w:val="004D6B5B"/>
    <w:rsid w:val="005136FE"/>
    <w:rsid w:val="00513F25"/>
    <w:rsid w:val="0052527A"/>
    <w:rsid w:val="005D0445"/>
    <w:rsid w:val="006221C8"/>
    <w:rsid w:val="0062777C"/>
    <w:rsid w:val="00632F02"/>
    <w:rsid w:val="00642D78"/>
    <w:rsid w:val="00670FDC"/>
    <w:rsid w:val="00686E8E"/>
    <w:rsid w:val="006B6293"/>
    <w:rsid w:val="006B6985"/>
    <w:rsid w:val="006F570B"/>
    <w:rsid w:val="00727AB4"/>
    <w:rsid w:val="00767CE2"/>
    <w:rsid w:val="007A5754"/>
    <w:rsid w:val="007B7A05"/>
    <w:rsid w:val="007C5978"/>
    <w:rsid w:val="007D06AC"/>
    <w:rsid w:val="007F094E"/>
    <w:rsid w:val="008054D3"/>
    <w:rsid w:val="00850D64"/>
    <w:rsid w:val="0085186C"/>
    <w:rsid w:val="00877827"/>
    <w:rsid w:val="008934CD"/>
    <w:rsid w:val="008E12C2"/>
    <w:rsid w:val="00913773"/>
    <w:rsid w:val="00944CAE"/>
    <w:rsid w:val="009463CA"/>
    <w:rsid w:val="009A3747"/>
    <w:rsid w:val="009B17DB"/>
    <w:rsid w:val="00A71899"/>
    <w:rsid w:val="00A767C1"/>
    <w:rsid w:val="00AA5E02"/>
    <w:rsid w:val="00AA6171"/>
    <w:rsid w:val="00AC0192"/>
    <w:rsid w:val="00AE4292"/>
    <w:rsid w:val="00B362CA"/>
    <w:rsid w:val="00B62CAB"/>
    <w:rsid w:val="00C153B9"/>
    <w:rsid w:val="00C1542B"/>
    <w:rsid w:val="00C47F5C"/>
    <w:rsid w:val="00C72B8B"/>
    <w:rsid w:val="00C8590B"/>
    <w:rsid w:val="00CB0114"/>
    <w:rsid w:val="00CE42FF"/>
    <w:rsid w:val="00CF47C6"/>
    <w:rsid w:val="00CF5A42"/>
    <w:rsid w:val="00D01F07"/>
    <w:rsid w:val="00D11A8C"/>
    <w:rsid w:val="00DA33A0"/>
    <w:rsid w:val="00DA6CF1"/>
    <w:rsid w:val="00DB64C7"/>
    <w:rsid w:val="00DE0EFB"/>
    <w:rsid w:val="00DF0E08"/>
    <w:rsid w:val="00E11A23"/>
    <w:rsid w:val="00E453CA"/>
    <w:rsid w:val="00E4721B"/>
    <w:rsid w:val="00E75B5B"/>
    <w:rsid w:val="00E81B1F"/>
    <w:rsid w:val="00E847EA"/>
    <w:rsid w:val="00E91E14"/>
    <w:rsid w:val="00EC0117"/>
    <w:rsid w:val="00F17089"/>
    <w:rsid w:val="00F5018E"/>
    <w:rsid w:val="00F8124D"/>
    <w:rsid w:val="00FB4AE4"/>
    <w:rsid w:val="00FC3088"/>
    <w:rsid w:val="00FD0581"/>
    <w:rsid w:val="00FF0709"/>
    <w:rsid w:val="00FF38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 w:type="paragraph" w:styleId="NormalnyWeb">
    <w:name w:val="Normal (Web)"/>
    <w:basedOn w:val="Normalny"/>
    <w:uiPriority w:val="99"/>
    <w:unhideWhenUsed/>
    <w:rsid w:val="00256D3C"/>
    <w:pPr>
      <w:spacing w:before="100" w:beforeAutospacing="1" w:after="100" w:afterAutospacing="1"/>
    </w:pPr>
  </w:style>
  <w:style w:type="paragraph" w:styleId="HTML-wstpniesformatowany">
    <w:name w:val="HTML Preformatted"/>
    <w:basedOn w:val="Normalny"/>
    <w:link w:val="HTML-wstpniesformatowanyZnak"/>
    <w:uiPriority w:val="99"/>
    <w:unhideWhenUsed/>
    <w:rsid w:val="00200F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rsid w:val="00200F61"/>
    <w:rPr>
      <w:rFonts w:ascii="Courier New" w:eastAsia="Times New Roman" w:hAnsi="Courier New" w:cs="Courier New"/>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 w:type="paragraph" w:styleId="NormalnyWeb">
    <w:name w:val="Normal (Web)"/>
    <w:basedOn w:val="Normalny"/>
    <w:uiPriority w:val="99"/>
    <w:unhideWhenUsed/>
    <w:rsid w:val="00256D3C"/>
    <w:pPr>
      <w:spacing w:before="100" w:beforeAutospacing="1" w:after="100" w:afterAutospacing="1"/>
    </w:pPr>
  </w:style>
  <w:style w:type="paragraph" w:styleId="HTML-wstpniesformatowany">
    <w:name w:val="HTML Preformatted"/>
    <w:basedOn w:val="Normalny"/>
    <w:link w:val="HTML-wstpniesformatowanyZnak"/>
    <w:uiPriority w:val="99"/>
    <w:unhideWhenUsed/>
    <w:rsid w:val="00200F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rsid w:val="00200F61"/>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660610">
      <w:bodyDiv w:val="1"/>
      <w:marLeft w:val="0"/>
      <w:marRight w:val="0"/>
      <w:marTop w:val="0"/>
      <w:marBottom w:val="0"/>
      <w:divBdr>
        <w:top w:val="none" w:sz="0" w:space="0" w:color="auto"/>
        <w:left w:val="none" w:sz="0" w:space="0" w:color="auto"/>
        <w:bottom w:val="none" w:sz="0" w:space="0" w:color="auto"/>
        <w:right w:val="none" w:sz="0" w:space="0" w:color="auto"/>
      </w:divBdr>
    </w:div>
    <w:div w:id="73153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784</Words>
  <Characters>4705</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cp:lastPrinted>2018-07-24T17:51:00Z</cp:lastPrinted>
  <dcterms:created xsi:type="dcterms:W3CDTF">2019-07-18T06:51:00Z</dcterms:created>
  <dcterms:modified xsi:type="dcterms:W3CDTF">2019-07-18T06:53:00Z</dcterms:modified>
</cp:coreProperties>
</file>