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  <Override PartName="/word/commentsIds.xml" ContentType="application/vnd.openxmlformats-officedocument.wordprocessingml.commentsId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0FDDC5D" w14:textId="3FE9C1DB" w:rsidR="00370124" w:rsidRPr="00686E8E" w:rsidRDefault="00E453CA" w:rsidP="00E453CA">
      <w:pPr>
        <w:pStyle w:val="Bezodstpw"/>
        <w:rPr>
          <w:rFonts w:ascii="Calibri Light" w:hAnsi="Calibri Light" w:cs="Calibri Light"/>
          <w:b/>
          <w:sz w:val="20"/>
          <w:szCs w:val="20"/>
        </w:rPr>
      </w:pPr>
      <w:bookmarkStart w:id="0" w:name="_GoBack"/>
      <w:r w:rsidRPr="00686E8E">
        <w:rPr>
          <w:rFonts w:ascii="Calibri Light" w:hAnsi="Calibri Light" w:cs="Calibri Light"/>
          <w:b/>
          <w:sz w:val="20"/>
          <w:szCs w:val="20"/>
        </w:rPr>
        <w:t>Informacja prasowa:</w:t>
      </w:r>
      <w:r w:rsidR="00686E8E" w:rsidRPr="00686E8E">
        <w:rPr>
          <w:rFonts w:ascii="Calibri Light" w:hAnsi="Calibri Light" w:cs="Calibri Light"/>
          <w:b/>
          <w:sz w:val="20"/>
          <w:szCs w:val="20"/>
        </w:rPr>
        <w:t xml:space="preserve"> 19-02</w:t>
      </w:r>
      <w:r w:rsidR="00E81B1F" w:rsidRPr="00686E8E">
        <w:rPr>
          <w:rFonts w:ascii="Calibri Light" w:hAnsi="Calibri Light" w:cs="Calibri Light"/>
          <w:b/>
          <w:sz w:val="20"/>
          <w:szCs w:val="20"/>
        </w:rPr>
        <w:t>-2019</w:t>
      </w:r>
      <w:r w:rsidR="00370124" w:rsidRPr="00686E8E">
        <w:rPr>
          <w:rFonts w:ascii="Calibri Light" w:hAnsi="Calibri Light" w:cs="Calibri Light"/>
          <w:b/>
          <w:sz w:val="20"/>
          <w:szCs w:val="20"/>
        </w:rPr>
        <w:t>, Bielsko-Biała</w:t>
      </w:r>
    </w:p>
    <w:p w14:paraId="65FBBED7" w14:textId="77777777" w:rsidR="00370124" w:rsidRPr="00686E8E" w:rsidRDefault="00370124" w:rsidP="00E81B1F">
      <w:pPr>
        <w:pStyle w:val="Bezodstpw"/>
        <w:jc w:val="both"/>
        <w:rPr>
          <w:rFonts w:ascii="Calibri Light" w:hAnsi="Calibri Light" w:cs="Calibri Light"/>
          <w:sz w:val="18"/>
        </w:rPr>
      </w:pPr>
      <w:r w:rsidRPr="00686E8E">
        <w:rPr>
          <w:rFonts w:ascii="Calibri Light" w:hAnsi="Calibri Light" w:cs="Calibri Light"/>
          <w:sz w:val="18"/>
        </w:rPr>
        <w:t>Biuro Prasowe Gemini Park Bielsko-Biała</w:t>
      </w:r>
    </w:p>
    <w:p w14:paraId="05D51CE5" w14:textId="77777777" w:rsidR="00370124" w:rsidRPr="00686E8E" w:rsidRDefault="00370124" w:rsidP="00E81B1F">
      <w:pPr>
        <w:pStyle w:val="Bezodstpw"/>
        <w:jc w:val="both"/>
        <w:rPr>
          <w:rFonts w:ascii="Calibri Light" w:hAnsi="Calibri Light" w:cs="Calibri Light"/>
          <w:sz w:val="18"/>
        </w:rPr>
      </w:pPr>
      <w:r w:rsidRPr="00686E8E">
        <w:rPr>
          <w:rFonts w:ascii="Calibri Light" w:hAnsi="Calibri Light" w:cs="Calibri Light"/>
          <w:sz w:val="18"/>
        </w:rPr>
        <w:t>Tomasz Pietrzak/Guarana PR</w:t>
      </w:r>
    </w:p>
    <w:p w14:paraId="69A94603" w14:textId="77777777" w:rsidR="00E453CA" w:rsidRPr="00686E8E" w:rsidRDefault="00370124" w:rsidP="00E81B1F">
      <w:pPr>
        <w:pStyle w:val="Bezodstpw"/>
        <w:rPr>
          <w:rFonts w:ascii="Calibri Light" w:hAnsi="Calibri Light" w:cs="Calibri Light"/>
          <w:sz w:val="18"/>
        </w:rPr>
      </w:pPr>
      <w:r w:rsidRPr="00686E8E">
        <w:rPr>
          <w:rFonts w:ascii="Calibri Light" w:hAnsi="Calibri Light" w:cs="Calibri Light"/>
          <w:sz w:val="18"/>
        </w:rPr>
        <w:t>tel. 509 106 256 mail. tomasz.pietrzak[at]guaranapr.pl</w:t>
      </w:r>
    </w:p>
    <w:p w14:paraId="428750AA" w14:textId="1DEFD262" w:rsidR="00370124" w:rsidRPr="00686E8E" w:rsidRDefault="00370124" w:rsidP="00E81B1F">
      <w:pPr>
        <w:pStyle w:val="Bezodstpw"/>
        <w:rPr>
          <w:rFonts w:ascii="Calibri Light" w:hAnsi="Calibri Light" w:cs="Calibri Light"/>
          <w:sz w:val="18"/>
        </w:rPr>
      </w:pPr>
      <w:r w:rsidRPr="00686E8E">
        <w:rPr>
          <w:rFonts w:ascii="Calibri Light" w:hAnsi="Calibri Light" w:cs="Calibri Light"/>
          <w:sz w:val="18"/>
        </w:rPr>
        <w:br/>
      </w:r>
    </w:p>
    <w:p w14:paraId="5EF9AA68" w14:textId="77777777" w:rsidR="00686E8E" w:rsidRPr="00DF0E08" w:rsidRDefault="00686E8E" w:rsidP="00686E8E">
      <w:pPr>
        <w:pStyle w:val="Bezodstpw"/>
        <w:rPr>
          <w:rFonts w:ascii="Calibri Light" w:hAnsi="Calibri Light" w:cs="Calibri Light"/>
          <w:b/>
          <w:sz w:val="30"/>
          <w:szCs w:val="20"/>
        </w:rPr>
      </w:pPr>
      <w:r w:rsidRPr="00DF0E08">
        <w:rPr>
          <w:rFonts w:ascii="Calibri Light" w:hAnsi="Calibri Light" w:cs="Calibri Light"/>
          <w:b/>
          <w:sz w:val="30"/>
          <w:szCs w:val="20"/>
        </w:rPr>
        <w:t>W Gemini Park Bielsko-Biała przybywa niedzielnych klientów</w:t>
      </w:r>
    </w:p>
    <w:p w14:paraId="2B0B42C8" w14:textId="77777777" w:rsidR="00686E8E" w:rsidRPr="00686E8E" w:rsidRDefault="00686E8E" w:rsidP="00686E8E">
      <w:pPr>
        <w:pStyle w:val="Bezodstpw"/>
        <w:rPr>
          <w:rFonts w:ascii="Calibri Light" w:hAnsi="Calibri Light" w:cs="Calibri Light"/>
          <w:b/>
          <w:sz w:val="20"/>
          <w:szCs w:val="20"/>
        </w:rPr>
      </w:pPr>
    </w:p>
    <w:p w14:paraId="6A0DB4D1" w14:textId="77777777" w:rsidR="00686E8E" w:rsidRPr="00686E8E" w:rsidRDefault="00686E8E" w:rsidP="00686E8E">
      <w:pPr>
        <w:pStyle w:val="Bezodstpw"/>
        <w:rPr>
          <w:rFonts w:ascii="Calibri Light" w:hAnsi="Calibri Light" w:cs="Calibri Light"/>
          <w:sz w:val="24"/>
          <w:szCs w:val="20"/>
        </w:rPr>
      </w:pPr>
      <w:r w:rsidRPr="00686E8E">
        <w:rPr>
          <w:rFonts w:ascii="Calibri Light" w:hAnsi="Calibri Light" w:cs="Calibri Light"/>
          <w:sz w:val="24"/>
          <w:szCs w:val="20"/>
        </w:rPr>
        <w:t xml:space="preserve">Rozwinięta i atrakcyjna dla całej rodziny oferta usługowo-rozrywkowa, a także otwartość galerii na zmiany jest szansą na większy ruch w niedziele niehandlowe. Udowadnia to Gemini Park Bielsko-Biała. </w:t>
      </w:r>
    </w:p>
    <w:p w14:paraId="2ADE9EAD" w14:textId="77777777" w:rsidR="00686E8E" w:rsidRPr="00686E8E" w:rsidRDefault="00686E8E" w:rsidP="00686E8E">
      <w:pPr>
        <w:pStyle w:val="Bezodstpw"/>
        <w:rPr>
          <w:rFonts w:ascii="Calibri Light" w:hAnsi="Calibri Light" w:cs="Calibri Light"/>
          <w:b/>
          <w:szCs w:val="20"/>
        </w:rPr>
      </w:pPr>
    </w:p>
    <w:p w14:paraId="397A2A24" w14:textId="77777777" w:rsidR="00686E8E" w:rsidRPr="00686E8E" w:rsidRDefault="00686E8E" w:rsidP="00686E8E">
      <w:pPr>
        <w:pStyle w:val="Bezodstpw"/>
        <w:rPr>
          <w:rFonts w:ascii="Calibri Light" w:hAnsi="Calibri Light" w:cs="Calibri Light"/>
          <w:b/>
          <w:sz w:val="20"/>
          <w:szCs w:val="20"/>
        </w:rPr>
      </w:pPr>
      <w:r w:rsidRPr="00686E8E">
        <w:rPr>
          <w:rFonts w:ascii="Calibri Light" w:hAnsi="Calibri Light" w:cs="Calibri Light"/>
          <w:b/>
          <w:sz w:val="20"/>
          <w:szCs w:val="20"/>
        </w:rPr>
        <w:t>Ustawa uderza w rynek</w:t>
      </w:r>
    </w:p>
    <w:p w14:paraId="1EAF7202" w14:textId="77777777" w:rsidR="00686E8E" w:rsidRPr="00686E8E" w:rsidRDefault="00686E8E" w:rsidP="00686E8E">
      <w:pPr>
        <w:pStyle w:val="Bezodstpw"/>
        <w:rPr>
          <w:rFonts w:ascii="Calibri Light" w:hAnsi="Calibri Light" w:cs="Calibri Light"/>
          <w:sz w:val="20"/>
          <w:szCs w:val="20"/>
        </w:rPr>
      </w:pPr>
      <w:r w:rsidRPr="00686E8E">
        <w:rPr>
          <w:rFonts w:ascii="Calibri Light" w:hAnsi="Calibri Light" w:cs="Calibri Light"/>
          <w:sz w:val="20"/>
          <w:szCs w:val="20"/>
        </w:rPr>
        <w:t>Ustawa o zakazie handlu w niedzielę i święta negatywnie wpływa na gospodarkę. Wskazywane przez GUS pod koniec 2018 roku spadki dynamiki sprzedaży, a także coraz niższe obroty małych sklepów, które ustawa miała chronić, to tylko niektóre ze skutków wprowadzonego ograniczenia.</w:t>
      </w:r>
    </w:p>
    <w:p w14:paraId="4BB582C7" w14:textId="77777777" w:rsidR="00686E8E" w:rsidRPr="00686E8E" w:rsidRDefault="00686E8E" w:rsidP="00686E8E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0D66F426" w14:textId="77777777" w:rsidR="00686E8E" w:rsidRPr="00686E8E" w:rsidRDefault="00686E8E" w:rsidP="00686E8E">
      <w:pPr>
        <w:pStyle w:val="Bezodstpw"/>
        <w:rPr>
          <w:rFonts w:ascii="Calibri Light" w:hAnsi="Calibri Light" w:cs="Calibri Light"/>
          <w:sz w:val="20"/>
          <w:szCs w:val="20"/>
        </w:rPr>
      </w:pPr>
      <w:r w:rsidRPr="00686E8E">
        <w:rPr>
          <w:rFonts w:ascii="Calibri Light" w:hAnsi="Calibri Light" w:cs="Calibri Light"/>
          <w:sz w:val="20"/>
          <w:szCs w:val="20"/>
        </w:rPr>
        <w:t xml:space="preserve">Także rynek centrów handlowych odczuwa narzucone zmiany. 23 niehandlowe niedziele w 2018 roku sprawiły, że od marca do grudnia galerie w Polsce zanotowały ponad 5-procentowy spadek liczy klientów, w stosunku do podobnego okresu przed rokiem – podaje ShopperTrak. </w:t>
      </w:r>
    </w:p>
    <w:p w14:paraId="41B0FFD7" w14:textId="77777777" w:rsidR="00686E8E" w:rsidRPr="00686E8E" w:rsidRDefault="00686E8E" w:rsidP="00686E8E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3E53B120" w14:textId="77777777" w:rsidR="00686E8E" w:rsidRPr="00686E8E" w:rsidRDefault="00686E8E" w:rsidP="00686E8E">
      <w:pPr>
        <w:pStyle w:val="Bezodstpw"/>
        <w:rPr>
          <w:rFonts w:ascii="Calibri Light" w:hAnsi="Calibri Light" w:cs="Calibri Light"/>
          <w:sz w:val="20"/>
          <w:szCs w:val="20"/>
        </w:rPr>
      </w:pPr>
      <w:r w:rsidRPr="00686E8E">
        <w:rPr>
          <w:rFonts w:ascii="Calibri Light" w:hAnsi="Calibri Light" w:cs="Calibri Light"/>
          <w:sz w:val="20"/>
          <w:szCs w:val="20"/>
        </w:rPr>
        <w:t>Nic więc dziwnego, że  centra handlowe w całej Polsce poszukują rozwiązań, które pozwolą nie tylko ograniczyć odpływ klientów, ale podtrzymają także zainteresowanie ofertą galerii w wolne niedziele.</w:t>
      </w:r>
    </w:p>
    <w:p w14:paraId="2BBEE02F" w14:textId="77777777" w:rsidR="00686E8E" w:rsidRPr="00686E8E" w:rsidRDefault="00686E8E" w:rsidP="00686E8E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54AB3075" w14:textId="77777777" w:rsidR="00686E8E" w:rsidRPr="00686E8E" w:rsidRDefault="00686E8E" w:rsidP="00686E8E">
      <w:pPr>
        <w:pStyle w:val="Bezodstpw"/>
        <w:rPr>
          <w:rFonts w:ascii="Calibri Light" w:hAnsi="Calibri Light" w:cs="Calibri Light"/>
          <w:b/>
          <w:sz w:val="20"/>
          <w:szCs w:val="20"/>
        </w:rPr>
      </w:pPr>
      <w:r w:rsidRPr="00686E8E">
        <w:rPr>
          <w:rFonts w:ascii="Calibri Light" w:hAnsi="Calibri Light" w:cs="Calibri Light"/>
          <w:b/>
          <w:sz w:val="20"/>
          <w:szCs w:val="20"/>
        </w:rPr>
        <w:t>Rozrywka przyciąga</w:t>
      </w:r>
    </w:p>
    <w:p w14:paraId="466ED9FC" w14:textId="77777777" w:rsidR="00686E8E" w:rsidRPr="00686E8E" w:rsidRDefault="00686E8E" w:rsidP="00686E8E">
      <w:pPr>
        <w:pStyle w:val="Bezodstpw"/>
        <w:rPr>
          <w:rFonts w:ascii="Calibri Light" w:hAnsi="Calibri Light" w:cs="Calibri Light"/>
          <w:sz w:val="20"/>
          <w:szCs w:val="20"/>
        </w:rPr>
      </w:pPr>
      <w:r w:rsidRPr="00686E8E">
        <w:rPr>
          <w:rFonts w:ascii="Calibri Light" w:hAnsi="Calibri Light" w:cs="Calibri Light"/>
          <w:sz w:val="20"/>
          <w:szCs w:val="20"/>
        </w:rPr>
        <w:t>Sposób na to znalazł m.in. Gemini Park Bielsko-Biała. Centrum od kilku lat coraz odważniej sięga po elementy znane z galerii społecznościowych, systematycznie rozwijając m.in. swoją ofertę rozrywkową i gastronomiczną, a także tworząc tzw. trzecie miejsca, czyli neutralne strefy spotkań i relaksu dla mieszkańców miasta.</w:t>
      </w:r>
    </w:p>
    <w:p w14:paraId="25AD7E74" w14:textId="77777777" w:rsidR="00686E8E" w:rsidRPr="00686E8E" w:rsidRDefault="00686E8E" w:rsidP="00686E8E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0BD8DCD2" w14:textId="77777777" w:rsidR="00686E8E" w:rsidRPr="00686E8E" w:rsidRDefault="00686E8E" w:rsidP="00686E8E">
      <w:pPr>
        <w:pStyle w:val="Bezodstpw"/>
        <w:rPr>
          <w:rFonts w:ascii="Calibri Light" w:hAnsi="Calibri Light" w:cs="Calibri Light"/>
          <w:b/>
          <w:sz w:val="20"/>
          <w:szCs w:val="20"/>
        </w:rPr>
      </w:pPr>
      <w:r w:rsidRPr="00686E8E">
        <w:rPr>
          <w:rFonts w:ascii="Calibri Light" w:hAnsi="Calibri Light" w:cs="Calibri Light"/>
          <w:sz w:val="20"/>
          <w:szCs w:val="20"/>
        </w:rPr>
        <w:t xml:space="preserve">- </w:t>
      </w:r>
      <w:r w:rsidRPr="00686E8E">
        <w:rPr>
          <w:rFonts w:ascii="Calibri Light" w:hAnsi="Calibri Light" w:cs="Calibri Light"/>
          <w:i/>
          <w:sz w:val="20"/>
          <w:szCs w:val="20"/>
        </w:rPr>
        <w:t>O niedzielnego klienta zawalczyliśmy całym swoim potencjałem usługowo-rozrywkowym</w:t>
      </w:r>
      <w:r w:rsidRPr="00686E8E">
        <w:rPr>
          <w:rFonts w:ascii="Calibri Light" w:hAnsi="Calibri Light" w:cs="Calibri Light"/>
          <w:sz w:val="20"/>
          <w:szCs w:val="20"/>
        </w:rPr>
        <w:t xml:space="preserve">– </w:t>
      </w:r>
      <w:r w:rsidRPr="00686E8E">
        <w:rPr>
          <w:rFonts w:ascii="Calibri Light" w:hAnsi="Calibri Light" w:cs="Calibri Light"/>
          <w:b/>
          <w:sz w:val="20"/>
          <w:szCs w:val="20"/>
        </w:rPr>
        <w:t>mówi Krzysztof Brączek, dyrektor Gemini Park Bielsko-Biała.</w:t>
      </w:r>
    </w:p>
    <w:p w14:paraId="199C0C01" w14:textId="77777777" w:rsidR="00686E8E" w:rsidRPr="00686E8E" w:rsidRDefault="00686E8E" w:rsidP="00686E8E">
      <w:pPr>
        <w:pStyle w:val="Bezodstpw"/>
        <w:rPr>
          <w:rFonts w:ascii="Calibri Light" w:hAnsi="Calibri Light" w:cs="Calibri Light"/>
          <w:i/>
          <w:sz w:val="20"/>
          <w:szCs w:val="20"/>
        </w:rPr>
      </w:pPr>
    </w:p>
    <w:p w14:paraId="1285402F" w14:textId="7FC57D56" w:rsidR="00686E8E" w:rsidRPr="00686E8E" w:rsidRDefault="00686E8E" w:rsidP="00686E8E">
      <w:pPr>
        <w:pStyle w:val="Bezodstpw"/>
        <w:rPr>
          <w:rFonts w:ascii="Calibri Light" w:hAnsi="Calibri Light" w:cs="Calibri Light"/>
          <w:i/>
          <w:sz w:val="20"/>
          <w:szCs w:val="20"/>
        </w:rPr>
      </w:pPr>
      <w:r w:rsidRPr="00686E8E">
        <w:rPr>
          <w:rFonts w:ascii="Calibri Light" w:hAnsi="Calibri Light" w:cs="Calibri Light"/>
          <w:i/>
          <w:sz w:val="20"/>
          <w:szCs w:val="20"/>
        </w:rPr>
        <w:t xml:space="preserve">-  Od marca 2018, tj. od wejścia w życie ustawy intensywnie promujemy </w:t>
      </w:r>
      <w:r w:rsidRPr="00686E8E">
        <w:rPr>
          <w:rFonts w:ascii="Calibri Light" w:hAnsi="Calibri Light" w:cs="Calibri Light"/>
          <w:i/>
          <w:sz w:val="20"/>
          <w:szCs w:val="20"/>
        </w:rPr>
        <w:t>się, jako</w:t>
      </w:r>
      <w:r w:rsidRPr="00686E8E">
        <w:rPr>
          <w:rFonts w:ascii="Calibri Light" w:hAnsi="Calibri Light" w:cs="Calibri Light"/>
          <w:i/>
          <w:sz w:val="20"/>
          <w:szCs w:val="20"/>
        </w:rPr>
        <w:t xml:space="preserve"> centrum otwarte i dostępne dla klientów przez 7 dni w tygodniu, w tym w niedziele niehandlowe. Działania te realizowane są od początku w </w:t>
      </w:r>
      <w:r>
        <w:rPr>
          <w:rFonts w:ascii="Calibri Light" w:hAnsi="Calibri Light" w:cs="Calibri Light"/>
          <w:i/>
          <w:sz w:val="20"/>
          <w:szCs w:val="20"/>
        </w:rPr>
        <w:t>ścisłej współpracy z najemcami.</w:t>
      </w:r>
      <w:r w:rsidRPr="00686E8E">
        <w:rPr>
          <w:rFonts w:ascii="Calibri Light" w:hAnsi="Calibri Light" w:cs="Calibri Light"/>
          <w:i/>
          <w:sz w:val="20"/>
          <w:szCs w:val="20"/>
        </w:rPr>
        <w:t xml:space="preserve"> Jednocześnie w całej komunikacji podkreśliliśmy nasz największy atut – niezwykle szeroką ofertę rozrywkową i usługową, atrakcyjną dla całych rodzin</w:t>
      </w:r>
      <w:r w:rsidRPr="00686E8E">
        <w:rPr>
          <w:rFonts w:ascii="Calibri Light" w:hAnsi="Calibri Light" w:cs="Calibri Light"/>
          <w:sz w:val="20"/>
          <w:szCs w:val="20"/>
        </w:rPr>
        <w:t xml:space="preserve"> – dodaje.</w:t>
      </w:r>
    </w:p>
    <w:p w14:paraId="1CFBF8EF" w14:textId="77777777" w:rsidR="00686E8E" w:rsidRPr="00686E8E" w:rsidRDefault="00686E8E" w:rsidP="00686E8E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0989A299" w14:textId="2D9AAE5C" w:rsidR="00686E8E" w:rsidRPr="00686E8E" w:rsidRDefault="00686E8E" w:rsidP="00686E8E">
      <w:pPr>
        <w:pStyle w:val="Bezodstpw"/>
        <w:rPr>
          <w:rFonts w:ascii="Calibri Light" w:hAnsi="Calibri Light" w:cs="Calibri Light"/>
          <w:sz w:val="20"/>
          <w:szCs w:val="20"/>
        </w:rPr>
      </w:pPr>
      <w:r w:rsidRPr="00686E8E">
        <w:rPr>
          <w:rFonts w:ascii="Calibri Light" w:hAnsi="Calibri Light" w:cs="Calibri Light"/>
          <w:sz w:val="20"/>
          <w:szCs w:val="20"/>
        </w:rPr>
        <w:t>Niedzielny potencjał tej ostatniej jest ogromny. Centrum handlowe zapewnia w dni objęte zakazem handlu ponad 100 różnych atrakcji dla dzieci i dorosłych. Klienci mają tutaj do swojej dyspozycji m.in.</w:t>
      </w:r>
      <w:r>
        <w:rPr>
          <w:rFonts w:ascii="Calibri Light" w:hAnsi="Calibri Light" w:cs="Calibri Light"/>
          <w:sz w:val="20"/>
          <w:szCs w:val="20"/>
        </w:rPr>
        <w:t xml:space="preserve"> </w:t>
      </w:r>
      <w:r w:rsidRPr="00686E8E">
        <w:rPr>
          <w:rFonts w:ascii="Calibri Light" w:hAnsi="Calibri Light" w:cs="Calibri Light"/>
          <w:sz w:val="20"/>
          <w:szCs w:val="20"/>
        </w:rPr>
        <w:t>14 czynnych restauracji i kawiarni, w tym m.in. KFC, Pizza Hut, McDonald’s, Subway czy Ron Del. Galeria dysponuje także największym w regionie, bo 10–salowym kinem Cinema City, mogącym pomieścić aż 1500 widzów.</w:t>
      </w:r>
    </w:p>
    <w:p w14:paraId="002F7CC9" w14:textId="77777777" w:rsidR="00686E8E" w:rsidRPr="00686E8E" w:rsidRDefault="00686E8E" w:rsidP="00686E8E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38D2DD26" w14:textId="51DC782F" w:rsidR="00686E8E" w:rsidRPr="00686E8E" w:rsidRDefault="00686E8E" w:rsidP="00686E8E">
      <w:pPr>
        <w:pStyle w:val="Bezodstpw"/>
        <w:rPr>
          <w:rFonts w:ascii="Calibri Light" w:hAnsi="Calibri Light" w:cs="Calibri Light"/>
          <w:sz w:val="20"/>
          <w:szCs w:val="20"/>
        </w:rPr>
      </w:pPr>
      <w:r w:rsidRPr="00686E8E">
        <w:rPr>
          <w:rFonts w:ascii="Calibri Light" w:hAnsi="Calibri Light" w:cs="Calibri Light"/>
          <w:sz w:val="20"/>
          <w:szCs w:val="20"/>
        </w:rPr>
        <w:t>W obiekcie znaleźć można również największe w regionie studio fitness-</w:t>
      </w:r>
      <w:r>
        <w:rPr>
          <w:rFonts w:ascii="Calibri Light" w:hAnsi="Calibri Light" w:cs="Calibri Light"/>
          <w:sz w:val="20"/>
          <w:szCs w:val="20"/>
        </w:rPr>
        <w:t xml:space="preserve"> Be Fit</w:t>
      </w:r>
      <w:r w:rsidRPr="00686E8E">
        <w:rPr>
          <w:rFonts w:ascii="Calibri Light" w:hAnsi="Calibri Light" w:cs="Calibri Light"/>
          <w:sz w:val="20"/>
          <w:szCs w:val="20"/>
        </w:rPr>
        <w:t xml:space="preserve">. Odwiedzający Gemini mogą skorzystać także z oferty usługowej. W wolne dni czynny jest m.in. salon fryzjerski, a także stacja ładowania pojazdów elektrycznych. Co ciekawe, popularność galerii w niedziele zachęca kolejnych najemców do otwarcia swoich lokali w te dni. </w:t>
      </w:r>
      <w:r w:rsidRPr="00686E8E">
        <w:rPr>
          <w:rFonts w:ascii="Calibri Light" w:hAnsi="Calibri Light" w:cs="Calibri Light"/>
          <w:sz w:val="20"/>
          <w:szCs w:val="20"/>
        </w:rPr>
        <w:t>Obecnie prowadzone</w:t>
      </w:r>
      <w:r w:rsidRPr="00686E8E">
        <w:rPr>
          <w:rFonts w:ascii="Calibri Light" w:hAnsi="Calibri Light" w:cs="Calibri Light"/>
          <w:sz w:val="20"/>
          <w:szCs w:val="20"/>
        </w:rPr>
        <w:t xml:space="preserve"> </w:t>
      </w:r>
      <w:r w:rsidRPr="00686E8E">
        <w:rPr>
          <w:rFonts w:ascii="Calibri Light" w:hAnsi="Calibri Light" w:cs="Calibri Light"/>
          <w:sz w:val="20"/>
          <w:szCs w:val="20"/>
        </w:rPr>
        <w:t>są rozmowy</w:t>
      </w:r>
      <w:r w:rsidRPr="00686E8E">
        <w:rPr>
          <w:rFonts w:ascii="Calibri Light" w:hAnsi="Calibri Light" w:cs="Calibri Light"/>
          <w:sz w:val="20"/>
          <w:szCs w:val="20"/>
        </w:rPr>
        <w:t xml:space="preserve"> m.in. z apteką, myjnią samochodową, salonem spa i kwiaciarnią – deklarują przedstawiciele galerii.</w:t>
      </w:r>
    </w:p>
    <w:p w14:paraId="0C7AC224" w14:textId="77777777" w:rsidR="00686E8E" w:rsidRPr="00686E8E" w:rsidRDefault="00686E8E" w:rsidP="00686E8E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5C769DF1" w14:textId="77777777" w:rsidR="00686E8E" w:rsidRPr="00686E8E" w:rsidRDefault="00686E8E" w:rsidP="00686E8E">
      <w:pPr>
        <w:pStyle w:val="Bezodstpw"/>
        <w:rPr>
          <w:rFonts w:ascii="Calibri Light" w:hAnsi="Calibri Light" w:cs="Calibri Light"/>
          <w:sz w:val="20"/>
          <w:szCs w:val="20"/>
        </w:rPr>
      </w:pPr>
      <w:r w:rsidRPr="00686E8E">
        <w:rPr>
          <w:rFonts w:ascii="Calibri Light" w:hAnsi="Calibri Light" w:cs="Calibri Light"/>
          <w:sz w:val="20"/>
          <w:szCs w:val="20"/>
        </w:rPr>
        <w:t xml:space="preserve">Atrakcyjność oferty rozrywkowej Gemini Park rośnie dodatkowo od wiosny do jesieni. Wszystko za sprawą mającego już 11,5 tys. m kw. rozrywkowego Parku „W DECHE!”,  jaki od ponad 4 lat rozwijany jest przy galerii. Dziś to największa tego typu zewnętrzna atrakcja przy centrum handlowym w Polsce.  </w:t>
      </w:r>
    </w:p>
    <w:p w14:paraId="4D960F9A" w14:textId="77777777" w:rsidR="00686E8E" w:rsidRPr="00686E8E" w:rsidRDefault="00686E8E" w:rsidP="00686E8E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10E153C0" w14:textId="77777777" w:rsidR="00686E8E" w:rsidRPr="00686E8E" w:rsidRDefault="00686E8E" w:rsidP="00686E8E">
      <w:pPr>
        <w:pStyle w:val="Bezodstpw"/>
        <w:rPr>
          <w:rFonts w:ascii="Calibri Light" w:hAnsi="Calibri Light" w:cs="Calibri Light"/>
          <w:sz w:val="20"/>
          <w:szCs w:val="20"/>
        </w:rPr>
      </w:pPr>
      <w:r w:rsidRPr="00686E8E">
        <w:rPr>
          <w:rFonts w:ascii="Calibri Light" w:hAnsi="Calibri Light" w:cs="Calibri Light"/>
          <w:sz w:val="20"/>
          <w:szCs w:val="20"/>
        </w:rPr>
        <w:t>Składa się na nią aż 60 różnych elementów, w tym m.in.12-metrowy goryl z 2 zjeżdżalniami, 70-metrowy labirynt, karuzela, a także otwarta w sezonie strefa relaksu z lokalami gastronomicznymi. W 2018 roku przestrzeń ta wzbogaciła się o mający 6,5 tys. m kw. park linowy.  Znaleźć w nim można 3 trasy mające ponad pół kilometra, które rozwieszono w koronach drzew.</w:t>
      </w:r>
    </w:p>
    <w:p w14:paraId="2F56A732" w14:textId="77777777" w:rsidR="00686E8E" w:rsidRPr="00686E8E" w:rsidRDefault="00686E8E" w:rsidP="00686E8E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2A58F6B7" w14:textId="77777777" w:rsidR="00686E8E" w:rsidRPr="00686E8E" w:rsidRDefault="00686E8E" w:rsidP="00686E8E">
      <w:pPr>
        <w:pStyle w:val="Bezodstpw"/>
        <w:rPr>
          <w:rFonts w:ascii="Calibri Light" w:hAnsi="Calibri Light" w:cs="Calibri Light"/>
          <w:sz w:val="20"/>
          <w:szCs w:val="20"/>
        </w:rPr>
      </w:pPr>
      <w:r w:rsidRPr="00686E8E">
        <w:rPr>
          <w:rFonts w:ascii="Calibri Light" w:hAnsi="Calibri Light" w:cs="Calibri Light"/>
          <w:sz w:val="20"/>
          <w:szCs w:val="20"/>
        </w:rPr>
        <w:t xml:space="preserve">- </w:t>
      </w:r>
      <w:r w:rsidRPr="00686E8E">
        <w:rPr>
          <w:rFonts w:ascii="Calibri Light" w:hAnsi="Calibri Light" w:cs="Calibri Light"/>
          <w:i/>
          <w:sz w:val="20"/>
          <w:szCs w:val="20"/>
        </w:rPr>
        <w:t>Dzięki naszej ofercie tworzymy unikalne w mieście miejsce, które może być alternatywą dla czasu spędzanego w domu. Galeria tym samym staje się miejscem, gdzie można bawić się, zjeść  obiad przed kinem, uprawiać sport lub po prostu poleniuchować, urządzając sobie piknik nad rzeką</w:t>
      </w:r>
      <w:r w:rsidRPr="00686E8E">
        <w:rPr>
          <w:rFonts w:ascii="Calibri Light" w:hAnsi="Calibri Light" w:cs="Calibri Light"/>
          <w:sz w:val="20"/>
          <w:szCs w:val="20"/>
        </w:rPr>
        <w:t xml:space="preserve"> – mówi.</w:t>
      </w:r>
    </w:p>
    <w:p w14:paraId="5A239C46" w14:textId="77777777" w:rsidR="00686E8E" w:rsidRPr="00686E8E" w:rsidRDefault="00686E8E" w:rsidP="00686E8E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232F0A04" w14:textId="77777777" w:rsidR="00686E8E" w:rsidRPr="00686E8E" w:rsidRDefault="00686E8E" w:rsidP="00686E8E">
      <w:pPr>
        <w:pStyle w:val="Bezodstpw"/>
        <w:rPr>
          <w:rFonts w:ascii="Calibri Light" w:hAnsi="Calibri Light" w:cs="Calibri Light"/>
          <w:b/>
          <w:sz w:val="20"/>
          <w:szCs w:val="20"/>
        </w:rPr>
      </w:pPr>
      <w:r w:rsidRPr="00686E8E">
        <w:rPr>
          <w:rFonts w:ascii="Calibri Light" w:hAnsi="Calibri Light" w:cs="Calibri Light"/>
          <w:b/>
          <w:sz w:val="20"/>
          <w:szCs w:val="20"/>
        </w:rPr>
        <w:t>Atrakcje zwiększają ruch</w:t>
      </w:r>
    </w:p>
    <w:p w14:paraId="5E9FF419" w14:textId="77777777" w:rsidR="00686E8E" w:rsidRPr="00686E8E" w:rsidRDefault="00686E8E" w:rsidP="00686E8E">
      <w:pPr>
        <w:pStyle w:val="Bezodstpw"/>
        <w:rPr>
          <w:rFonts w:ascii="Calibri Light" w:hAnsi="Calibri Light" w:cs="Calibri Light"/>
          <w:sz w:val="20"/>
          <w:szCs w:val="20"/>
        </w:rPr>
      </w:pPr>
      <w:r w:rsidRPr="00686E8E">
        <w:rPr>
          <w:rFonts w:ascii="Calibri Light" w:hAnsi="Calibri Light" w:cs="Calibri Light"/>
          <w:sz w:val="20"/>
          <w:szCs w:val="20"/>
        </w:rPr>
        <w:t>Wykorzystanie potencjału rozrywkowego przynosi Gemini Park wymierne korzyści. W 2018 roku wzrosła liczba klientów galerii do rekordowej liczby 5,3 mln odwiedzających. W porównaniu do 2017 roku, galeria utrzymała się blisko 5 punktów procentowych ponad średnim trendem footfall notowanym przez indeksy rynkowe.</w:t>
      </w:r>
    </w:p>
    <w:p w14:paraId="39644936" w14:textId="77777777" w:rsidR="00686E8E" w:rsidRPr="00686E8E" w:rsidRDefault="00686E8E" w:rsidP="00686E8E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1BB2743E" w14:textId="766180C8" w:rsidR="00686E8E" w:rsidRPr="00686E8E" w:rsidRDefault="00686E8E" w:rsidP="00686E8E">
      <w:pPr>
        <w:pStyle w:val="Bezodstpw"/>
        <w:rPr>
          <w:rFonts w:ascii="Calibri Light" w:hAnsi="Calibri Light" w:cs="Calibri Light"/>
          <w:sz w:val="20"/>
          <w:szCs w:val="20"/>
        </w:rPr>
      </w:pPr>
      <w:r w:rsidRPr="00686E8E">
        <w:rPr>
          <w:rFonts w:ascii="Calibri Light" w:hAnsi="Calibri Light" w:cs="Calibri Light"/>
          <w:sz w:val="20"/>
          <w:szCs w:val="20"/>
        </w:rPr>
        <w:t xml:space="preserve">Ponadto, w 2018 roku centrum handlowe zanotowało także 11-procentowy wzrost obrotów, w stosunku do 2017. </w:t>
      </w:r>
      <w:r>
        <w:rPr>
          <w:rFonts w:ascii="Calibri Light" w:hAnsi="Calibri Light" w:cs="Calibri Light"/>
          <w:sz w:val="20"/>
          <w:szCs w:val="20"/>
        </w:rPr>
        <w:t xml:space="preserve"> </w:t>
      </w:r>
      <w:r w:rsidRPr="00686E8E">
        <w:rPr>
          <w:rFonts w:ascii="Calibri Light" w:hAnsi="Calibri Light" w:cs="Calibri Light"/>
          <w:sz w:val="20"/>
          <w:szCs w:val="20"/>
        </w:rPr>
        <w:t>O 17% rok do roku zyskali najemcy strefy gastronomicznej, a segment rozrywki aż o 67%</w:t>
      </w:r>
      <w:r>
        <w:rPr>
          <w:rFonts w:ascii="Calibri Light" w:hAnsi="Calibri Light" w:cs="Calibri Light"/>
          <w:sz w:val="20"/>
          <w:szCs w:val="20"/>
        </w:rPr>
        <w:t>.</w:t>
      </w:r>
      <w:r w:rsidRPr="00686E8E">
        <w:rPr>
          <w:rFonts w:ascii="Calibri Light" w:hAnsi="Calibri Light" w:cs="Calibri Light"/>
          <w:sz w:val="20"/>
          <w:szCs w:val="20"/>
        </w:rPr>
        <w:t xml:space="preserve">  Dzięki obranej strategii centrum handlowemu udało się także zwiększyć ruch w niedziele niehandlowe!  – </w:t>
      </w:r>
      <w:r w:rsidRPr="00686E8E">
        <w:rPr>
          <w:rFonts w:ascii="Calibri Light" w:hAnsi="Calibri Light" w:cs="Calibri Light"/>
          <w:i/>
          <w:sz w:val="20"/>
          <w:szCs w:val="20"/>
        </w:rPr>
        <w:t xml:space="preserve">Dziś w dni objęte zakazem odwiedza nas 2 razy więcej klientów niż w pierwszych tygodniach obowiązywania ustawy. To dowód na to, że obrana przez nas strategia jest słuszna </w:t>
      </w:r>
      <w:r w:rsidRPr="00686E8E">
        <w:rPr>
          <w:rFonts w:ascii="Calibri Light" w:hAnsi="Calibri Light" w:cs="Calibri Light"/>
          <w:sz w:val="20"/>
          <w:szCs w:val="20"/>
        </w:rPr>
        <w:t>– mówi Brączek.</w:t>
      </w:r>
    </w:p>
    <w:p w14:paraId="28222D77" w14:textId="77777777" w:rsidR="00686E8E" w:rsidRPr="00686E8E" w:rsidRDefault="00686E8E" w:rsidP="00686E8E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4236F7E3" w14:textId="77777777" w:rsidR="00686E8E" w:rsidRPr="00686E8E" w:rsidRDefault="00686E8E" w:rsidP="00686E8E">
      <w:pPr>
        <w:pStyle w:val="Bezodstpw"/>
        <w:rPr>
          <w:rFonts w:ascii="Calibri Light" w:hAnsi="Calibri Light" w:cs="Calibri Light"/>
          <w:i/>
          <w:sz w:val="20"/>
          <w:szCs w:val="20"/>
        </w:rPr>
      </w:pPr>
      <w:r w:rsidRPr="00686E8E">
        <w:rPr>
          <w:rFonts w:ascii="Calibri Light" w:hAnsi="Calibri Light" w:cs="Calibri Light"/>
          <w:sz w:val="20"/>
          <w:szCs w:val="20"/>
        </w:rPr>
        <w:t xml:space="preserve">Jak podkreśla dyrektor obiektu, spory udział w tym sukcesie mają najemcy. – </w:t>
      </w:r>
      <w:r w:rsidRPr="00686E8E">
        <w:rPr>
          <w:rFonts w:ascii="Calibri Light" w:hAnsi="Calibri Light" w:cs="Calibri Light"/>
          <w:i/>
          <w:sz w:val="20"/>
          <w:szCs w:val="20"/>
        </w:rPr>
        <w:t>Już pierwsze tygodnie utwierdziły najemców w przekonaniu, że pozostanie otwartym przynosi im korzyści. To sprawiło, że nasz pomysł spotkał się z niezwykłą przychylnością i zaangażowaniem po stronie naszych partnerów biznesowych - dodaje.</w:t>
      </w:r>
    </w:p>
    <w:p w14:paraId="51D08825" w14:textId="77777777" w:rsidR="00686E8E" w:rsidRPr="00686E8E" w:rsidRDefault="00686E8E" w:rsidP="00686E8E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4803D4A0" w14:textId="77777777" w:rsidR="00686E8E" w:rsidRPr="00686E8E" w:rsidRDefault="00686E8E" w:rsidP="00686E8E">
      <w:pPr>
        <w:pStyle w:val="Bezodstpw"/>
        <w:rPr>
          <w:rFonts w:ascii="Calibri Light" w:hAnsi="Calibri Light" w:cs="Calibri Light"/>
          <w:b/>
          <w:sz w:val="20"/>
          <w:szCs w:val="20"/>
        </w:rPr>
      </w:pPr>
      <w:r w:rsidRPr="00686E8E">
        <w:rPr>
          <w:rFonts w:ascii="Calibri Light" w:hAnsi="Calibri Light" w:cs="Calibri Light"/>
          <w:b/>
          <w:sz w:val="20"/>
          <w:szCs w:val="20"/>
        </w:rPr>
        <w:t>Będzie więcej atrakcji</w:t>
      </w:r>
    </w:p>
    <w:p w14:paraId="5600C827" w14:textId="77777777" w:rsidR="00686E8E" w:rsidRPr="00686E8E" w:rsidRDefault="00686E8E" w:rsidP="00686E8E">
      <w:pPr>
        <w:pStyle w:val="Bezodstpw"/>
        <w:rPr>
          <w:rFonts w:ascii="Calibri Light" w:hAnsi="Calibri Light" w:cs="Calibri Light"/>
          <w:sz w:val="20"/>
          <w:szCs w:val="20"/>
        </w:rPr>
      </w:pPr>
      <w:r w:rsidRPr="00686E8E">
        <w:rPr>
          <w:rFonts w:ascii="Calibri Light" w:hAnsi="Calibri Light" w:cs="Calibri Light"/>
          <w:sz w:val="20"/>
          <w:szCs w:val="20"/>
        </w:rPr>
        <w:t xml:space="preserve">Nic więc dziwnego, że centrum handlowe planuje umacniać ten kierunek rozwoju, zwłaszcza w perspektywie kolejnych ograniczeń, jakie niesie ustawa. – </w:t>
      </w:r>
      <w:r w:rsidRPr="00686E8E">
        <w:rPr>
          <w:rFonts w:ascii="Calibri Light" w:hAnsi="Calibri Light" w:cs="Calibri Light"/>
          <w:i/>
          <w:sz w:val="20"/>
          <w:szCs w:val="20"/>
        </w:rPr>
        <w:t xml:space="preserve">Przed nami kilka znaczących inwestycji, które wzbogacą naszą ofertę rozrywkową, ale także ofertę leisure&amp;activity. W planach mamy także kolejne projekty, w których sięgniemy po ideę trzeciego miejsca </w:t>
      </w:r>
      <w:r w:rsidRPr="00686E8E">
        <w:rPr>
          <w:rFonts w:ascii="Calibri Light" w:hAnsi="Calibri Light" w:cs="Calibri Light"/>
          <w:sz w:val="20"/>
          <w:szCs w:val="20"/>
        </w:rPr>
        <w:t>– zapewnia Brączek.</w:t>
      </w:r>
    </w:p>
    <w:p w14:paraId="770B6BB0" w14:textId="77777777" w:rsidR="00686E8E" w:rsidRPr="00686E8E" w:rsidRDefault="00686E8E" w:rsidP="00686E8E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0C2F31E2" w14:textId="77777777" w:rsidR="00686E8E" w:rsidRPr="00686E8E" w:rsidRDefault="00686E8E" w:rsidP="00686E8E">
      <w:pPr>
        <w:pStyle w:val="Bezodstpw"/>
        <w:rPr>
          <w:rFonts w:ascii="Calibri Light" w:hAnsi="Calibri Light" w:cs="Calibri Light"/>
          <w:sz w:val="20"/>
          <w:szCs w:val="20"/>
        </w:rPr>
      </w:pPr>
      <w:r w:rsidRPr="00686E8E">
        <w:rPr>
          <w:rFonts w:ascii="Calibri Light" w:hAnsi="Calibri Light" w:cs="Calibri Light"/>
          <w:sz w:val="20"/>
          <w:szCs w:val="20"/>
        </w:rPr>
        <w:t>Jeszcze w tym roku w Gemini Park ma ruszyć gruntowna przebudowa food court’u. Strefa ta zyska nowe funkcje, zostanie także przystosowana do wizyt m.in. rodzin z dziećmi. Planujemy także zwiększenie liczby miejsc siedzących. Food court w nowej odsłonie ma także pełnić rolę strefy wypoczynkowej, w której można spotkać się z przyjaciółmi lub popracować – informuje inwestor.</w:t>
      </w:r>
    </w:p>
    <w:p w14:paraId="099950CB" w14:textId="77777777" w:rsidR="00686E8E" w:rsidRPr="00686E8E" w:rsidRDefault="00686E8E" w:rsidP="00686E8E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59BD3D3B" w14:textId="77777777" w:rsidR="00686E8E" w:rsidRPr="00686E8E" w:rsidRDefault="00686E8E" w:rsidP="00686E8E">
      <w:pPr>
        <w:pStyle w:val="Bezodstpw"/>
        <w:rPr>
          <w:rFonts w:ascii="Calibri Light" w:hAnsi="Calibri Light" w:cs="Calibri Light"/>
          <w:sz w:val="20"/>
          <w:szCs w:val="20"/>
        </w:rPr>
      </w:pPr>
      <w:r w:rsidRPr="00686E8E">
        <w:rPr>
          <w:rFonts w:ascii="Calibri Light" w:hAnsi="Calibri Light" w:cs="Calibri Light"/>
          <w:sz w:val="20"/>
          <w:szCs w:val="20"/>
        </w:rPr>
        <w:t>Także w Parku „W DECHE!” pojawią się nowe atrakcje, wśród nich m.in. park trampolin. Uzupełnieniem oferty niedzielnej galerii będą także miejskie inwestycje w Parku Strzygowskiego, który sąsiaduje z galerią.  Planowana jest tam chociażby trasa dla rolkarzy. Z kolei środki z budżetu obywatelskiego pozwolą na stworzenie zielonej plaży miejskiej nad rzeką, która płynie tuż przy galerii</w:t>
      </w:r>
    </w:p>
    <w:p w14:paraId="4BE2F732" w14:textId="77777777" w:rsidR="00686E8E" w:rsidRPr="00686E8E" w:rsidRDefault="00686E8E" w:rsidP="00686E8E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5D320F2E" w14:textId="77777777" w:rsidR="00686E8E" w:rsidRPr="00686E8E" w:rsidRDefault="00686E8E" w:rsidP="00686E8E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647D45A1" w14:textId="77777777" w:rsidR="00686E8E" w:rsidRPr="00686E8E" w:rsidRDefault="00686E8E" w:rsidP="00686E8E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34E51D3C" w14:textId="77777777" w:rsidR="00686E8E" w:rsidRPr="00686E8E" w:rsidRDefault="00686E8E" w:rsidP="00686E8E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549F6847" w14:textId="77777777" w:rsidR="00686E8E" w:rsidRPr="00686E8E" w:rsidRDefault="00686E8E" w:rsidP="00686E8E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027051B3" w14:textId="77777777" w:rsidR="00686E8E" w:rsidRPr="00686E8E" w:rsidRDefault="00686E8E" w:rsidP="00686E8E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093F1210" w14:textId="77777777" w:rsidR="008054D3" w:rsidRPr="00686E8E" w:rsidRDefault="008054D3" w:rsidP="008054D3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5B0C4CAE" w14:textId="5ABE81B5" w:rsidR="009463CA" w:rsidRPr="00686E8E" w:rsidRDefault="009463CA" w:rsidP="00E81B1F">
      <w:pPr>
        <w:pStyle w:val="Bezodstpw"/>
        <w:jc w:val="both"/>
        <w:rPr>
          <w:rFonts w:ascii="Calibri Light" w:hAnsi="Calibri Light" w:cs="Calibri Light"/>
          <w:sz w:val="20"/>
        </w:rPr>
      </w:pPr>
      <w:r w:rsidRPr="00686E8E">
        <w:rPr>
          <w:rFonts w:ascii="Calibri Light" w:hAnsi="Calibri Light" w:cs="Calibri Light"/>
          <w:sz w:val="20"/>
          <w:szCs w:val="20"/>
        </w:rPr>
        <w:t>Źródło: Gemini Park Bielsko-Biała</w:t>
      </w:r>
    </w:p>
    <w:p w14:paraId="45AD4DE3" w14:textId="603B1B78" w:rsidR="00F8124D" w:rsidRPr="00686E8E" w:rsidRDefault="00370124" w:rsidP="00E81B1F">
      <w:pPr>
        <w:spacing w:before="100" w:beforeAutospacing="1" w:after="100" w:afterAutospacing="1"/>
        <w:jc w:val="both"/>
        <w:rPr>
          <w:rFonts w:ascii="Calibri Light" w:hAnsi="Calibri Light" w:cs="Calibri Light"/>
          <w:sz w:val="12"/>
          <w:szCs w:val="20"/>
        </w:rPr>
      </w:pPr>
      <w:r w:rsidRPr="00686E8E">
        <w:rPr>
          <w:rFonts w:ascii="Calibri Light" w:hAnsi="Calibri Light" w:cs="Calibri Light"/>
          <w:sz w:val="12"/>
          <w:szCs w:val="20"/>
        </w:rPr>
        <w:t> Gemini Park Bielsko – Biała to nowoczesne centrum handlowo-rozrywkowe położone w samym sercu s</w:t>
      </w:r>
      <w:r w:rsidR="00E81B1F" w:rsidRPr="00686E8E">
        <w:rPr>
          <w:rFonts w:ascii="Calibri Light" w:hAnsi="Calibri Light" w:cs="Calibri Light"/>
          <w:sz w:val="12"/>
          <w:szCs w:val="20"/>
        </w:rPr>
        <w:t>tolicy Podbeskidzia. Na ponad 42</w:t>
      </w:r>
      <w:r w:rsidRPr="00686E8E">
        <w:rPr>
          <w:rFonts w:ascii="Calibri Light" w:hAnsi="Calibri Light" w:cs="Calibri Light"/>
          <w:sz w:val="12"/>
          <w:szCs w:val="20"/>
        </w:rPr>
        <w:t xml:space="preserve"> tys. m kw. można znaleźć 120 sklepów, punktów usługowych i restauracji, a także niezwykle komfortowy, przestronny parking. Galeria cechuje się bardzo dobrą lokalizacją oraz świetnymi rozwiązaniami komunikacyjnymi. Rodzinny charakter galerii sprawia, że obok bogatej oferty zakupowej, można w niej znaleźć także inne atrakcje stworzone z myślą o dzieciach, w tym „Park – W DECHE!”</w:t>
      </w:r>
      <w:r w:rsidR="008054D3" w:rsidRPr="00686E8E">
        <w:rPr>
          <w:rFonts w:ascii="Calibri Light" w:hAnsi="Calibri Light" w:cs="Calibri Light"/>
          <w:sz w:val="12"/>
          <w:szCs w:val="20"/>
        </w:rPr>
        <w:t xml:space="preserve"> oraz park linowy</w:t>
      </w:r>
      <w:r w:rsidRPr="00686E8E">
        <w:rPr>
          <w:rFonts w:ascii="Calibri Light" w:hAnsi="Calibri Light" w:cs="Calibri Light"/>
          <w:sz w:val="12"/>
          <w:szCs w:val="20"/>
        </w:rPr>
        <w:t xml:space="preserve">. To </w:t>
      </w:r>
      <w:r w:rsidR="008054D3" w:rsidRPr="00686E8E">
        <w:rPr>
          <w:rFonts w:ascii="Calibri Light" w:hAnsi="Calibri Light" w:cs="Calibri Light"/>
          <w:sz w:val="12"/>
          <w:szCs w:val="20"/>
        </w:rPr>
        <w:t>pierwsza tego typu przestrzeń przy galerii handlowej w Polsce</w:t>
      </w:r>
      <w:r w:rsidRPr="00686E8E">
        <w:rPr>
          <w:rFonts w:ascii="Calibri Light" w:hAnsi="Calibri Light" w:cs="Calibri Light"/>
          <w:sz w:val="12"/>
          <w:szCs w:val="20"/>
        </w:rPr>
        <w:t xml:space="preserve">, który daje dzieciom możliwość aktywnego spędzenia czasu połączonego z nauką i poznaniem świata. </w:t>
      </w:r>
      <w:r w:rsidR="008054D3" w:rsidRPr="00686E8E">
        <w:rPr>
          <w:rFonts w:ascii="Calibri Light" w:hAnsi="Calibri Light" w:cs="Calibri Light"/>
          <w:sz w:val="12"/>
          <w:szCs w:val="20"/>
        </w:rPr>
        <w:t>Galeria działa od 2009</w:t>
      </w:r>
      <w:r w:rsidRPr="00686E8E">
        <w:rPr>
          <w:rFonts w:ascii="Calibri Light" w:hAnsi="Calibri Light" w:cs="Calibri Light"/>
          <w:sz w:val="12"/>
          <w:szCs w:val="20"/>
        </w:rPr>
        <w:t xml:space="preserve"> roku. W 2014 została natomiast rozbudowana. </w:t>
      </w:r>
      <w:bookmarkEnd w:id="0"/>
    </w:p>
    <w:sectPr w:rsidR="00F8124D" w:rsidRPr="00686E8E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2E67B93D" w15:done="0"/>
  <w15:commentEx w15:paraId="27E65128" w15:paraIdParent="2E67B93D" w15:done="0"/>
  <w15:commentEx w15:paraId="4102FEF7" w15:paraIdParent="2E67B93D" w15:done="0"/>
  <w15:commentEx w15:paraId="26578FEA" w15:done="0"/>
  <w15:commentEx w15:paraId="07141E83" w15:paraIdParent="26578FEA" w15:done="0"/>
  <w15:commentEx w15:paraId="6F00B800" w15:paraIdParent="26578FEA" w15:done="0"/>
  <w15:commentEx w15:paraId="060C8C9C" w15:paraIdParent="26578FEA" w15:done="0"/>
</w15:commentsEx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2E67B93D" w16cid:durableId="1F09A34A"/>
  <w16cid:commentId w16cid:paraId="27E65128" w16cid:durableId="1F09A34E"/>
  <w16cid:commentId w16cid:paraId="26578FEA" w16cid:durableId="1F09820B"/>
  <w16cid:commentId w16cid:paraId="07141E83" w16cid:durableId="1F09A34C"/>
  <w16cid:commentId w16cid:paraId="6F00B800" w16cid:durableId="1F098210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A339ABE" w14:textId="77777777" w:rsidR="00404254" w:rsidRDefault="00404254" w:rsidP="00850D64">
      <w:r>
        <w:separator/>
      </w:r>
    </w:p>
  </w:endnote>
  <w:endnote w:type="continuationSeparator" w:id="0">
    <w:p w14:paraId="2A006193" w14:textId="77777777" w:rsidR="00404254" w:rsidRDefault="00404254" w:rsidP="00850D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3D7C021" w14:textId="77777777" w:rsidR="00404254" w:rsidRDefault="00404254" w:rsidP="00850D64">
      <w:r>
        <w:separator/>
      </w:r>
    </w:p>
  </w:footnote>
  <w:footnote w:type="continuationSeparator" w:id="0">
    <w:p w14:paraId="5F7B51C0" w14:textId="77777777" w:rsidR="00404254" w:rsidRDefault="00404254" w:rsidP="00850D6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DA50371" w14:textId="0BE51A1F" w:rsidR="00370124" w:rsidRDefault="00370124" w:rsidP="00370124">
    <w:pPr>
      <w:pStyle w:val="Nagwek"/>
      <w:jc w:val="right"/>
    </w:pPr>
    <w:r>
      <w:rPr>
        <w:noProof/>
      </w:rPr>
      <w:drawing>
        <wp:inline distT="0" distB="0" distL="0" distR="0" wp14:anchorId="6F27CFFB" wp14:editId="6562BD47">
          <wp:extent cx="1456089" cy="495300"/>
          <wp:effectExtent l="0" t="0" r="0" b="0"/>
          <wp:docPr id="1" name="Obraz 1" descr="C:\Users\TomTom\Desktop\port\anagram\Nowy obraz (1).bm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TomTom\Desktop\port\anagram\Nowy obraz (1).bm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56113" cy="49530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A83D54"/>
    <w:multiLevelType w:val="hybridMultilevel"/>
    <w:tmpl w:val="7E9E091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B803999"/>
    <w:multiLevelType w:val="hybridMultilevel"/>
    <w:tmpl w:val="A3069224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Anna Dworak">
    <w15:presenceInfo w15:providerId="AD" w15:userId="S-1-5-21-2245341542-3453843048-1497875424-1141"/>
  </w15:person>
  <w15:person w15:author="Krzysztof Brączek">
    <w15:presenceInfo w15:providerId="AD" w15:userId="S-1-5-21-2245341542-3453843048-1497875424-1138"/>
  </w15:person>
  <w15:person w15:author="Marcin Ochmański">
    <w15:presenceInfo w15:providerId="None" w15:userId="Marcin Ochmański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67C1"/>
    <w:rsid w:val="0000543D"/>
    <w:rsid w:val="00050050"/>
    <w:rsid w:val="000C3418"/>
    <w:rsid w:val="000C4ACF"/>
    <w:rsid w:val="000D0767"/>
    <w:rsid w:val="000E50F8"/>
    <w:rsid w:val="001236A1"/>
    <w:rsid w:val="00135C79"/>
    <w:rsid w:val="00245D29"/>
    <w:rsid w:val="00251255"/>
    <w:rsid w:val="00271C29"/>
    <w:rsid w:val="002D3DC7"/>
    <w:rsid w:val="00370124"/>
    <w:rsid w:val="00376BBC"/>
    <w:rsid w:val="003A5E54"/>
    <w:rsid w:val="003B5364"/>
    <w:rsid w:val="003F5EE8"/>
    <w:rsid w:val="00403FE2"/>
    <w:rsid w:val="00404254"/>
    <w:rsid w:val="00412BC1"/>
    <w:rsid w:val="004172EC"/>
    <w:rsid w:val="00465FA1"/>
    <w:rsid w:val="00486F53"/>
    <w:rsid w:val="004D6B5B"/>
    <w:rsid w:val="005136FE"/>
    <w:rsid w:val="00513F25"/>
    <w:rsid w:val="0052527A"/>
    <w:rsid w:val="005D0445"/>
    <w:rsid w:val="0062777C"/>
    <w:rsid w:val="00632F02"/>
    <w:rsid w:val="00642D78"/>
    <w:rsid w:val="00686E8E"/>
    <w:rsid w:val="006B6293"/>
    <w:rsid w:val="006B6985"/>
    <w:rsid w:val="006F570B"/>
    <w:rsid w:val="00727AB4"/>
    <w:rsid w:val="00767CE2"/>
    <w:rsid w:val="007A5754"/>
    <w:rsid w:val="007B7A05"/>
    <w:rsid w:val="007C5978"/>
    <w:rsid w:val="007D06AC"/>
    <w:rsid w:val="007F094E"/>
    <w:rsid w:val="008054D3"/>
    <w:rsid w:val="00850D64"/>
    <w:rsid w:val="0085186C"/>
    <w:rsid w:val="00877827"/>
    <w:rsid w:val="00913773"/>
    <w:rsid w:val="00944CAE"/>
    <w:rsid w:val="009463CA"/>
    <w:rsid w:val="009A3747"/>
    <w:rsid w:val="00A71899"/>
    <w:rsid w:val="00A767C1"/>
    <w:rsid w:val="00AA5E02"/>
    <w:rsid w:val="00AA6171"/>
    <w:rsid w:val="00AC0192"/>
    <w:rsid w:val="00AE4292"/>
    <w:rsid w:val="00B362CA"/>
    <w:rsid w:val="00B62CAB"/>
    <w:rsid w:val="00C153B9"/>
    <w:rsid w:val="00C47F5C"/>
    <w:rsid w:val="00C72B8B"/>
    <w:rsid w:val="00CB0114"/>
    <w:rsid w:val="00CF47C6"/>
    <w:rsid w:val="00CF5A42"/>
    <w:rsid w:val="00D01F07"/>
    <w:rsid w:val="00DA33A0"/>
    <w:rsid w:val="00DA6CF1"/>
    <w:rsid w:val="00DB64C7"/>
    <w:rsid w:val="00DE0EFB"/>
    <w:rsid w:val="00DF0E08"/>
    <w:rsid w:val="00E11A23"/>
    <w:rsid w:val="00E453CA"/>
    <w:rsid w:val="00E4721B"/>
    <w:rsid w:val="00E75B5B"/>
    <w:rsid w:val="00E81B1F"/>
    <w:rsid w:val="00E847EA"/>
    <w:rsid w:val="00EC0117"/>
    <w:rsid w:val="00F17089"/>
    <w:rsid w:val="00F5018E"/>
    <w:rsid w:val="00F8124D"/>
    <w:rsid w:val="00FB4AE4"/>
    <w:rsid w:val="00FC3088"/>
    <w:rsid w:val="00FF38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7BBE4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1708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A767C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767C1"/>
    <w:rPr>
      <w:rFonts w:ascii="Tahoma" w:hAnsi="Tahoma" w:cs="Tahoma"/>
      <w:sz w:val="16"/>
      <w:szCs w:val="16"/>
    </w:rPr>
  </w:style>
  <w:style w:type="paragraph" w:styleId="Bezodstpw">
    <w:name w:val="No Spacing"/>
    <w:uiPriority w:val="1"/>
    <w:qFormat/>
    <w:rsid w:val="00F8124D"/>
    <w:pPr>
      <w:spacing w:after="0" w:line="240" w:lineRule="auto"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850D64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850D64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850D64"/>
    <w:rPr>
      <w:vertAlign w:val="superscript"/>
    </w:rPr>
  </w:style>
  <w:style w:type="paragraph" w:styleId="Akapitzlist">
    <w:name w:val="List Paragraph"/>
    <w:basedOn w:val="Normalny"/>
    <w:uiPriority w:val="34"/>
    <w:qFormat/>
    <w:rsid w:val="00050050"/>
    <w:pPr>
      <w:ind w:left="720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135C7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35C79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35C79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35C7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35C79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37012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7012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37012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70124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0C3418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1708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A767C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767C1"/>
    <w:rPr>
      <w:rFonts w:ascii="Tahoma" w:hAnsi="Tahoma" w:cs="Tahoma"/>
      <w:sz w:val="16"/>
      <w:szCs w:val="16"/>
    </w:rPr>
  </w:style>
  <w:style w:type="paragraph" w:styleId="Bezodstpw">
    <w:name w:val="No Spacing"/>
    <w:uiPriority w:val="1"/>
    <w:qFormat/>
    <w:rsid w:val="00F8124D"/>
    <w:pPr>
      <w:spacing w:after="0" w:line="240" w:lineRule="auto"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850D64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850D64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850D64"/>
    <w:rPr>
      <w:vertAlign w:val="superscript"/>
    </w:rPr>
  </w:style>
  <w:style w:type="paragraph" w:styleId="Akapitzlist">
    <w:name w:val="List Paragraph"/>
    <w:basedOn w:val="Normalny"/>
    <w:uiPriority w:val="34"/>
    <w:qFormat/>
    <w:rsid w:val="00050050"/>
    <w:pPr>
      <w:ind w:left="720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135C7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35C79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35C79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35C7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35C79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37012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7012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37012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70124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0C341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766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3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microsoft.com/office/2011/relationships/people" Target="peop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microsoft.com/office/2016/09/relationships/commentsIds" Target="commentsId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microsoft.com/office/2011/relationships/commentsExtended" Target="commentsExtended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1002</Words>
  <Characters>6012</Characters>
  <Application>Microsoft Office Word</Application>
  <DocSecurity>0</DocSecurity>
  <Lines>50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T25</dc:creator>
  <cp:lastModifiedBy>T25</cp:lastModifiedBy>
  <cp:revision>3</cp:revision>
  <cp:lastPrinted>2018-07-24T17:51:00Z</cp:lastPrinted>
  <dcterms:created xsi:type="dcterms:W3CDTF">2019-02-19T08:00:00Z</dcterms:created>
  <dcterms:modified xsi:type="dcterms:W3CDTF">2019-02-19T08:01:00Z</dcterms:modified>
</cp:coreProperties>
</file>