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FDDC5D" w14:textId="5A500B9C" w:rsidR="00370124" w:rsidRPr="00E453CA" w:rsidRDefault="00E453CA" w:rsidP="00E453CA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bookmarkStart w:id="0" w:name="_GoBack"/>
      <w:r w:rsidRPr="00E453CA">
        <w:rPr>
          <w:rFonts w:ascii="Calibri Light" w:hAnsi="Calibri Light" w:cs="Calibri Light"/>
          <w:b/>
          <w:sz w:val="20"/>
          <w:szCs w:val="20"/>
        </w:rPr>
        <w:t>Informacja prasowa: 14</w:t>
      </w:r>
      <w:r w:rsidR="00E81B1F" w:rsidRPr="00E453CA">
        <w:rPr>
          <w:rFonts w:ascii="Calibri Light" w:hAnsi="Calibri Light" w:cs="Calibri Light"/>
          <w:b/>
          <w:sz w:val="20"/>
          <w:szCs w:val="20"/>
        </w:rPr>
        <w:t>-01-2019</w:t>
      </w:r>
      <w:r w:rsidR="00370124" w:rsidRPr="00E453CA">
        <w:rPr>
          <w:rFonts w:ascii="Calibri Light" w:hAnsi="Calibri Light" w:cs="Calibri Light"/>
          <w:b/>
          <w:sz w:val="20"/>
          <w:szCs w:val="20"/>
        </w:rPr>
        <w:t>, Bielsko-Biała</w:t>
      </w:r>
    </w:p>
    <w:p w14:paraId="65FBBED7" w14:textId="77777777" w:rsidR="00370124" w:rsidRPr="00E81B1F" w:rsidRDefault="00370124" w:rsidP="00E81B1F">
      <w:pPr>
        <w:pStyle w:val="Bezodstpw"/>
        <w:jc w:val="both"/>
        <w:rPr>
          <w:rFonts w:ascii="Calibri Light" w:hAnsi="Calibri Light" w:cs="Calibri Light"/>
          <w:sz w:val="18"/>
        </w:rPr>
      </w:pPr>
      <w:r w:rsidRPr="00E81B1F">
        <w:rPr>
          <w:rFonts w:ascii="Calibri Light" w:hAnsi="Calibri Light" w:cs="Calibri Light"/>
          <w:sz w:val="18"/>
        </w:rPr>
        <w:t>Biuro Prasowe Gemini Park Bielsko-Biała</w:t>
      </w:r>
    </w:p>
    <w:p w14:paraId="05D51CE5" w14:textId="77777777" w:rsidR="00370124" w:rsidRPr="00E81B1F" w:rsidRDefault="00370124" w:rsidP="00E81B1F">
      <w:pPr>
        <w:pStyle w:val="Bezodstpw"/>
        <w:jc w:val="both"/>
        <w:rPr>
          <w:rFonts w:ascii="Calibri Light" w:hAnsi="Calibri Light" w:cs="Calibri Light"/>
          <w:sz w:val="18"/>
        </w:rPr>
      </w:pPr>
      <w:r w:rsidRPr="00E81B1F">
        <w:rPr>
          <w:rFonts w:ascii="Calibri Light" w:hAnsi="Calibri Light" w:cs="Calibri Light"/>
          <w:sz w:val="18"/>
        </w:rPr>
        <w:t>Tomasz Pietrzak/Guarana PR</w:t>
      </w:r>
    </w:p>
    <w:p w14:paraId="69A94603" w14:textId="77777777" w:rsidR="00E453CA" w:rsidRDefault="00370124" w:rsidP="00E81B1F">
      <w:pPr>
        <w:pStyle w:val="Bezodstpw"/>
        <w:rPr>
          <w:rFonts w:ascii="Calibri Light" w:hAnsi="Calibri Light" w:cs="Calibri Light"/>
          <w:sz w:val="18"/>
        </w:rPr>
      </w:pPr>
      <w:r w:rsidRPr="00E81B1F">
        <w:rPr>
          <w:rFonts w:ascii="Calibri Light" w:hAnsi="Calibri Light" w:cs="Calibri Light"/>
          <w:sz w:val="18"/>
        </w:rPr>
        <w:t>tel. 509 106 256 mail. tomasz.pietrzak[at]guaranapr.pl</w:t>
      </w:r>
    </w:p>
    <w:p w14:paraId="428750AA" w14:textId="1DEFD262" w:rsidR="00370124" w:rsidRPr="00E81B1F" w:rsidRDefault="00370124" w:rsidP="00E81B1F">
      <w:pPr>
        <w:pStyle w:val="Bezodstpw"/>
        <w:rPr>
          <w:rFonts w:ascii="Calibri Light" w:hAnsi="Calibri Light" w:cs="Calibri Light"/>
          <w:sz w:val="18"/>
        </w:rPr>
      </w:pPr>
      <w:r w:rsidRPr="00E81B1F">
        <w:rPr>
          <w:rFonts w:ascii="Calibri Light" w:hAnsi="Calibri Light" w:cs="Calibri Light"/>
          <w:sz w:val="18"/>
        </w:rPr>
        <w:br/>
      </w:r>
    </w:p>
    <w:p w14:paraId="0F307D81" w14:textId="77777777" w:rsidR="00E453CA" w:rsidRPr="00480DF2" w:rsidRDefault="00E453CA" w:rsidP="00E453CA">
      <w:pPr>
        <w:pStyle w:val="Bezodstpw"/>
        <w:rPr>
          <w:rFonts w:ascii="Calibri Light" w:hAnsi="Calibri Light" w:cs="Calibri Light"/>
          <w:b/>
          <w:sz w:val="24"/>
          <w:szCs w:val="20"/>
        </w:rPr>
      </w:pPr>
      <w:r w:rsidRPr="00480DF2">
        <w:rPr>
          <w:rFonts w:ascii="Calibri Light" w:hAnsi="Calibri Light" w:cs="Calibri Light"/>
          <w:b/>
          <w:sz w:val="24"/>
          <w:szCs w:val="20"/>
        </w:rPr>
        <w:t>Gemini Park Bielsko-Biała: Obiekt doceniony za swój CSR</w:t>
      </w:r>
    </w:p>
    <w:p w14:paraId="524B69FF" w14:textId="77777777" w:rsidR="00E453CA" w:rsidRPr="00AA1281" w:rsidRDefault="00E453CA" w:rsidP="00E453CA">
      <w:pPr>
        <w:pStyle w:val="Bezodstpw"/>
        <w:rPr>
          <w:rFonts w:ascii="Calibri Light" w:hAnsi="Calibri Light" w:cs="Calibri Light"/>
          <w:szCs w:val="20"/>
        </w:rPr>
      </w:pPr>
    </w:p>
    <w:p w14:paraId="322E34F4" w14:textId="77777777" w:rsidR="00E453CA" w:rsidRPr="00AA1281" w:rsidRDefault="00E453CA" w:rsidP="00E453CA">
      <w:pPr>
        <w:pStyle w:val="Bezodstpw"/>
        <w:rPr>
          <w:rFonts w:ascii="Calibri Light" w:hAnsi="Calibri Light" w:cs="Calibri Light"/>
          <w:szCs w:val="20"/>
        </w:rPr>
      </w:pPr>
      <w:r w:rsidRPr="00AA1281">
        <w:rPr>
          <w:rFonts w:ascii="Calibri Light" w:hAnsi="Calibri Light" w:cs="Calibri Light"/>
          <w:szCs w:val="20"/>
        </w:rPr>
        <w:t>Dopasowana do obiektu i konsekwentnie realizowana strategia społecznej odpowiedzialności biznesu (CSR) może przynieść centrum handlowemu wymierne korzyści wizerunkowe i uznanie branży.  Najlepszym na to przykładem jest centrum handlowo-rozrywkowe Gemini Park Bielsko-Biała.</w:t>
      </w:r>
    </w:p>
    <w:p w14:paraId="31B23BE6" w14:textId="77777777" w:rsidR="00E453CA" w:rsidRPr="00AA1281" w:rsidRDefault="00E453CA" w:rsidP="00E453CA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DB0B66E" w14:textId="77777777" w:rsidR="00E453CA" w:rsidRPr="00AA1281" w:rsidRDefault="00E453CA" w:rsidP="00E453CA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AA1281">
        <w:rPr>
          <w:rFonts w:ascii="Calibri Light" w:hAnsi="Calibri Light" w:cs="Calibri Light"/>
          <w:b/>
          <w:sz w:val="20"/>
          <w:szCs w:val="20"/>
        </w:rPr>
        <w:t>Gemini Park docenione</w:t>
      </w:r>
    </w:p>
    <w:p w14:paraId="1F536591" w14:textId="77777777" w:rsidR="00E453CA" w:rsidRPr="00AA1281" w:rsidRDefault="00E453CA" w:rsidP="00E453CA">
      <w:pPr>
        <w:pStyle w:val="Bezodstpw"/>
        <w:rPr>
          <w:rFonts w:ascii="Calibri Light" w:hAnsi="Calibri Light" w:cs="Calibri Light"/>
          <w:sz w:val="20"/>
          <w:szCs w:val="20"/>
        </w:rPr>
      </w:pPr>
      <w:r w:rsidRPr="00AA1281">
        <w:rPr>
          <w:rFonts w:ascii="Calibri Light" w:hAnsi="Calibri Light" w:cs="Calibri Light"/>
          <w:sz w:val="20"/>
          <w:szCs w:val="20"/>
        </w:rPr>
        <w:t xml:space="preserve">Centrum handlowe w minionym roku było aż 5 razy nominowane do nagród za projekty społeczne. W sumie w ręce Gemini Park powędrowały aż 3 nagrody, w tym m.in. Złote Spinacze przyznane przez Polskie Stowarzyszenie Public Relations oraz </w:t>
      </w:r>
      <w:proofErr w:type="spellStart"/>
      <w:r w:rsidRPr="00AA1281">
        <w:rPr>
          <w:rFonts w:ascii="Calibri Light" w:hAnsi="Calibri Light" w:cs="Calibri Light"/>
          <w:sz w:val="20"/>
          <w:szCs w:val="20"/>
        </w:rPr>
        <w:t>Eurobuild</w:t>
      </w:r>
      <w:proofErr w:type="spellEnd"/>
      <w:r w:rsidRPr="00AA1281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AA1281">
        <w:rPr>
          <w:rFonts w:ascii="Calibri Light" w:hAnsi="Calibri Light" w:cs="Calibri Light"/>
          <w:sz w:val="20"/>
          <w:szCs w:val="20"/>
        </w:rPr>
        <w:t>Awards</w:t>
      </w:r>
      <w:proofErr w:type="spellEnd"/>
      <w:r w:rsidRPr="00AA1281">
        <w:rPr>
          <w:rFonts w:ascii="Calibri Light" w:hAnsi="Calibri Light" w:cs="Calibri Light"/>
          <w:sz w:val="20"/>
          <w:szCs w:val="20"/>
        </w:rPr>
        <w:t xml:space="preserve"> w kategorii „</w:t>
      </w:r>
      <w:proofErr w:type="spellStart"/>
      <w:r w:rsidRPr="00AA1281">
        <w:rPr>
          <w:rFonts w:ascii="Calibri Light" w:hAnsi="Calibri Light" w:cs="Calibri Light"/>
          <w:sz w:val="20"/>
          <w:szCs w:val="20"/>
        </w:rPr>
        <w:t>Outstanding</w:t>
      </w:r>
      <w:proofErr w:type="spellEnd"/>
      <w:r w:rsidRPr="00AA1281">
        <w:rPr>
          <w:rFonts w:ascii="Calibri Light" w:hAnsi="Calibri Light" w:cs="Calibri Light"/>
          <w:sz w:val="20"/>
          <w:szCs w:val="20"/>
        </w:rPr>
        <w:t xml:space="preserve"> Non-Business </w:t>
      </w:r>
      <w:proofErr w:type="spellStart"/>
      <w:r w:rsidRPr="00AA1281">
        <w:rPr>
          <w:rFonts w:ascii="Calibri Light" w:hAnsi="Calibri Light" w:cs="Calibri Light"/>
          <w:sz w:val="20"/>
          <w:szCs w:val="20"/>
        </w:rPr>
        <w:t>Achievement</w:t>
      </w:r>
      <w:proofErr w:type="spellEnd"/>
      <w:r w:rsidRPr="00AA1281">
        <w:rPr>
          <w:rFonts w:ascii="Calibri Light" w:hAnsi="Calibri Light" w:cs="Calibri Light"/>
          <w:sz w:val="20"/>
          <w:szCs w:val="20"/>
        </w:rPr>
        <w:t>”.</w:t>
      </w:r>
    </w:p>
    <w:p w14:paraId="5D6C29B7" w14:textId="77777777" w:rsidR="00E453CA" w:rsidRPr="00AA1281" w:rsidRDefault="00E453CA" w:rsidP="00E453CA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9893A9C" w14:textId="77777777" w:rsidR="00E453CA" w:rsidRPr="00AA1281" w:rsidRDefault="00E453CA" w:rsidP="00E453CA">
      <w:pPr>
        <w:pStyle w:val="Bezodstpw"/>
        <w:rPr>
          <w:rFonts w:ascii="Calibri Light" w:hAnsi="Calibri Light" w:cs="Calibri Light"/>
          <w:sz w:val="20"/>
          <w:szCs w:val="20"/>
        </w:rPr>
      </w:pPr>
      <w:r w:rsidRPr="00AA1281">
        <w:rPr>
          <w:rFonts w:ascii="Calibri Light" w:hAnsi="Calibri Light" w:cs="Calibri Light"/>
          <w:sz w:val="20"/>
          <w:szCs w:val="20"/>
        </w:rPr>
        <w:t>- Działania społeczne na stałe wpisały się w naszą aktywność marketingową, systematycznie zajmując w niej coraz większe pole. To obszar, który daje wręcz nieograniczone możliwości rozwoju relacji ze społecznością lokalną. Miniony rok pokazał nam również, że dzięki pomysłowemu CSR możemy być także aktywnym sąsiadem</w:t>
      </w:r>
      <w:r>
        <w:rPr>
          <w:rFonts w:ascii="Calibri Light" w:hAnsi="Calibri Light" w:cs="Calibri Light"/>
          <w:sz w:val="20"/>
          <w:szCs w:val="20"/>
        </w:rPr>
        <w:t>, pozytywnie nakręcającym społeczność lokalną</w:t>
      </w:r>
      <w:r w:rsidRPr="00AA1281">
        <w:rPr>
          <w:rFonts w:ascii="Calibri Light" w:hAnsi="Calibri Light" w:cs="Calibri Light"/>
          <w:sz w:val="20"/>
          <w:szCs w:val="20"/>
        </w:rPr>
        <w:t xml:space="preserve">, </w:t>
      </w:r>
      <w:r>
        <w:rPr>
          <w:rFonts w:ascii="Calibri Light" w:hAnsi="Calibri Light" w:cs="Calibri Light"/>
          <w:sz w:val="20"/>
          <w:szCs w:val="20"/>
        </w:rPr>
        <w:t xml:space="preserve">budując solidny i uzasadniony wizerunek galerii </w:t>
      </w:r>
      <w:r w:rsidRPr="00AA1281">
        <w:rPr>
          <w:rFonts w:ascii="Calibri Light" w:hAnsi="Calibri Light" w:cs="Calibri Light"/>
          <w:sz w:val="20"/>
          <w:szCs w:val="20"/>
        </w:rPr>
        <w:t>będące</w:t>
      </w:r>
      <w:r>
        <w:rPr>
          <w:rFonts w:ascii="Calibri Light" w:hAnsi="Calibri Light" w:cs="Calibri Light"/>
          <w:sz w:val="20"/>
          <w:szCs w:val="20"/>
        </w:rPr>
        <w:t>j</w:t>
      </w:r>
      <w:r w:rsidRPr="00AA1281">
        <w:rPr>
          <w:rFonts w:ascii="Calibri Light" w:hAnsi="Calibri Light" w:cs="Calibri Light"/>
          <w:sz w:val="20"/>
          <w:szCs w:val="20"/>
        </w:rPr>
        <w:t xml:space="preserve"> blisko mieszkańców miasta </w:t>
      </w:r>
      <w:r>
        <w:rPr>
          <w:rFonts w:ascii="Calibri Light" w:hAnsi="Calibri Light" w:cs="Calibri Light"/>
          <w:sz w:val="20"/>
          <w:szCs w:val="20"/>
        </w:rPr>
        <w:t>–</w:t>
      </w:r>
      <w:r w:rsidRPr="00AA1281">
        <w:rPr>
          <w:rFonts w:ascii="Calibri Light" w:hAnsi="Calibri Light" w:cs="Calibri Light"/>
          <w:sz w:val="20"/>
          <w:szCs w:val="20"/>
        </w:rPr>
        <w:t>–</w:t>
      </w:r>
      <w:r w:rsidRPr="00AA1281">
        <w:rPr>
          <w:rFonts w:ascii="Calibri Light" w:hAnsi="Calibri Light" w:cs="Calibri Light"/>
          <w:b/>
          <w:sz w:val="20"/>
          <w:szCs w:val="20"/>
        </w:rPr>
        <w:t xml:space="preserve"> mówi Krzysztof </w:t>
      </w:r>
      <w:proofErr w:type="spellStart"/>
      <w:r w:rsidRPr="00AA1281">
        <w:rPr>
          <w:rFonts w:ascii="Calibri Light" w:hAnsi="Calibri Light" w:cs="Calibri Light"/>
          <w:b/>
          <w:sz w:val="20"/>
          <w:szCs w:val="20"/>
        </w:rPr>
        <w:t>Brączek</w:t>
      </w:r>
      <w:proofErr w:type="spellEnd"/>
      <w:r w:rsidRPr="00AA1281">
        <w:rPr>
          <w:rFonts w:ascii="Calibri Light" w:hAnsi="Calibri Light" w:cs="Calibri Light"/>
          <w:b/>
          <w:sz w:val="20"/>
          <w:szCs w:val="20"/>
        </w:rPr>
        <w:t>, dyrektor Gemini Park Bielsko-Biała.</w:t>
      </w:r>
    </w:p>
    <w:p w14:paraId="409A2014" w14:textId="77777777" w:rsidR="00E453CA" w:rsidRPr="00AA1281" w:rsidRDefault="00E453CA" w:rsidP="00E453CA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3CD7BF3" w14:textId="77777777" w:rsidR="00E453CA" w:rsidRPr="00AA1281" w:rsidRDefault="00E453CA" w:rsidP="00E453CA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AA1281">
        <w:rPr>
          <w:rFonts w:ascii="Calibri Light" w:hAnsi="Calibri Light" w:cs="Calibri Light"/>
          <w:b/>
          <w:sz w:val="20"/>
          <w:szCs w:val="20"/>
        </w:rPr>
        <w:t xml:space="preserve">Na fali Toma </w:t>
      </w:r>
      <w:proofErr w:type="spellStart"/>
      <w:r w:rsidRPr="00AA1281">
        <w:rPr>
          <w:rFonts w:ascii="Calibri Light" w:hAnsi="Calibri Light" w:cs="Calibri Light"/>
          <w:b/>
          <w:sz w:val="20"/>
          <w:szCs w:val="20"/>
        </w:rPr>
        <w:t>Hanksa</w:t>
      </w:r>
      <w:proofErr w:type="spellEnd"/>
    </w:p>
    <w:p w14:paraId="2D190D91" w14:textId="77777777" w:rsidR="00E453CA" w:rsidRPr="00AA1281" w:rsidRDefault="00E453CA" w:rsidP="00E453CA">
      <w:pPr>
        <w:pStyle w:val="Bezodstpw"/>
        <w:rPr>
          <w:rFonts w:ascii="Calibri Light" w:hAnsi="Calibri Light" w:cs="Calibri Light"/>
          <w:sz w:val="20"/>
          <w:szCs w:val="20"/>
        </w:rPr>
      </w:pPr>
      <w:r w:rsidRPr="00AA1281">
        <w:rPr>
          <w:rFonts w:ascii="Calibri Light" w:hAnsi="Calibri Light" w:cs="Calibri Light"/>
          <w:sz w:val="20"/>
          <w:szCs w:val="20"/>
        </w:rPr>
        <w:t xml:space="preserve">Uznanie dla aktywności CSR, jakie w 2018 roku zdobył Gemini Park to </w:t>
      </w:r>
      <w:r>
        <w:rPr>
          <w:rFonts w:ascii="Calibri Light" w:hAnsi="Calibri Light" w:cs="Calibri Light"/>
          <w:sz w:val="20"/>
          <w:szCs w:val="20"/>
        </w:rPr>
        <w:t>między innymi</w:t>
      </w:r>
      <w:r w:rsidRPr="00AA1281">
        <w:rPr>
          <w:rFonts w:ascii="Calibri Light" w:hAnsi="Calibri Light" w:cs="Calibri Light"/>
          <w:sz w:val="20"/>
          <w:szCs w:val="20"/>
        </w:rPr>
        <w:t xml:space="preserve"> zasługa głośnej akcji „Bielsko-Biała dla Toma </w:t>
      </w:r>
      <w:proofErr w:type="spellStart"/>
      <w:r w:rsidRPr="00AA1281">
        <w:rPr>
          <w:rFonts w:ascii="Calibri Light" w:hAnsi="Calibri Light" w:cs="Calibri Light"/>
          <w:sz w:val="20"/>
          <w:szCs w:val="20"/>
        </w:rPr>
        <w:t>Hanksa</w:t>
      </w:r>
      <w:proofErr w:type="spellEnd"/>
      <w:r w:rsidRPr="00AA1281">
        <w:rPr>
          <w:rFonts w:ascii="Calibri Light" w:hAnsi="Calibri Light" w:cs="Calibri Light"/>
          <w:sz w:val="20"/>
          <w:szCs w:val="20"/>
        </w:rPr>
        <w:t>”. Trwający blisko rok projekt społeczny miał na celu zakup i remont kultowego auta dla hollywoodzkiego gwiazdora, a także zbiórkę pieniędzy na rzecz Szpitala Pediatrycznego w Bielsku-Białej.</w:t>
      </w:r>
    </w:p>
    <w:p w14:paraId="352A49EB" w14:textId="77777777" w:rsidR="00E453CA" w:rsidRPr="00AA1281" w:rsidRDefault="00E453CA" w:rsidP="00E453CA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26298D5" w14:textId="77777777" w:rsidR="00E453CA" w:rsidRPr="00AA1281" w:rsidRDefault="00E453CA" w:rsidP="00E453CA">
      <w:pPr>
        <w:pStyle w:val="Bezodstpw"/>
        <w:rPr>
          <w:rFonts w:ascii="Calibri Light" w:hAnsi="Calibri Light" w:cs="Calibri Light"/>
          <w:sz w:val="20"/>
          <w:szCs w:val="20"/>
        </w:rPr>
      </w:pPr>
      <w:r w:rsidRPr="00AA1281">
        <w:rPr>
          <w:rFonts w:ascii="Calibri Light" w:hAnsi="Calibri Light" w:cs="Calibri Light"/>
          <w:sz w:val="20"/>
          <w:szCs w:val="20"/>
        </w:rPr>
        <w:t>Z pomysłem realizacji akcji do galerii zgłosiła się</w:t>
      </w:r>
      <w:r>
        <w:rPr>
          <w:rFonts w:ascii="Calibri Light" w:hAnsi="Calibri Light" w:cs="Calibri Light"/>
          <w:sz w:val="20"/>
          <w:szCs w:val="20"/>
        </w:rPr>
        <w:t xml:space="preserve"> pomysłodawczyni akcji</w:t>
      </w:r>
      <w:r w:rsidRPr="00AA1281">
        <w:rPr>
          <w:rFonts w:ascii="Calibri Light" w:hAnsi="Calibri Light" w:cs="Calibri Light"/>
          <w:sz w:val="20"/>
          <w:szCs w:val="20"/>
        </w:rPr>
        <w:t xml:space="preserve"> Monika Jaskólska, najemca Gemini Park. W ciągu blisko roku  galeria zorganizowała m.in. wystawę Fiatów 126p z Muzeum Fiata, a także wielki finał z odsłonięciem samochodu. W sumie dzięki </w:t>
      </w:r>
      <w:r>
        <w:rPr>
          <w:rFonts w:ascii="Calibri Light" w:hAnsi="Calibri Light" w:cs="Calibri Light"/>
          <w:sz w:val="20"/>
          <w:szCs w:val="20"/>
        </w:rPr>
        <w:t xml:space="preserve">całej </w:t>
      </w:r>
      <w:r w:rsidRPr="00AA1281">
        <w:rPr>
          <w:rFonts w:ascii="Calibri Light" w:hAnsi="Calibri Light" w:cs="Calibri Light"/>
          <w:sz w:val="20"/>
          <w:szCs w:val="20"/>
        </w:rPr>
        <w:t>akcji zebrano blisko 120 tys. złotych.</w:t>
      </w:r>
    </w:p>
    <w:p w14:paraId="0B8E02C4" w14:textId="77777777" w:rsidR="00E453CA" w:rsidRPr="00AA1281" w:rsidRDefault="00E453CA" w:rsidP="00E453CA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20CD572" w14:textId="77777777" w:rsidR="00E453CA" w:rsidRPr="00AA1281" w:rsidRDefault="00E453CA" w:rsidP="00E453CA">
      <w:pPr>
        <w:pStyle w:val="Bezodstpw"/>
        <w:rPr>
          <w:rFonts w:ascii="Calibri Light" w:hAnsi="Calibri Light" w:cs="Calibri Light"/>
          <w:sz w:val="20"/>
          <w:szCs w:val="20"/>
        </w:rPr>
      </w:pPr>
      <w:r w:rsidRPr="00AA1281">
        <w:rPr>
          <w:rFonts w:ascii="Calibri Light" w:hAnsi="Calibri Light" w:cs="Calibri Light"/>
          <w:sz w:val="20"/>
          <w:szCs w:val="20"/>
        </w:rPr>
        <w:t xml:space="preserve"> Pieniądze w całości trafiły do bielskiego szpitala. Sam projekt zaangażował natomiast tysiące mieszkańców, a także liczne firmy i instytucje w tym m.in. PLL Lot, Lotnisko im. Fryderyka Chopina, </w:t>
      </w:r>
      <w:proofErr w:type="spellStart"/>
      <w:r w:rsidRPr="00AA1281">
        <w:rPr>
          <w:rFonts w:ascii="Calibri Light" w:hAnsi="Calibri Light" w:cs="Calibri Light"/>
          <w:sz w:val="20"/>
          <w:szCs w:val="20"/>
        </w:rPr>
        <w:t>Carlex</w:t>
      </w:r>
      <w:proofErr w:type="spellEnd"/>
      <w:r w:rsidRPr="00AA1281">
        <w:rPr>
          <w:rFonts w:ascii="Calibri Light" w:hAnsi="Calibri Light" w:cs="Calibri Light"/>
          <w:sz w:val="20"/>
          <w:szCs w:val="20"/>
        </w:rPr>
        <w:t xml:space="preserve"> Design czy BB Oldtimer </w:t>
      </w:r>
      <w:proofErr w:type="spellStart"/>
      <w:r w:rsidRPr="00AA1281">
        <w:rPr>
          <w:rFonts w:ascii="Calibri Light" w:hAnsi="Calibri Light" w:cs="Calibri Light"/>
          <w:sz w:val="20"/>
          <w:szCs w:val="20"/>
        </w:rPr>
        <w:t>Garage</w:t>
      </w:r>
      <w:proofErr w:type="spellEnd"/>
      <w:r w:rsidRPr="00AA1281">
        <w:rPr>
          <w:rFonts w:ascii="Calibri Light" w:hAnsi="Calibri Light" w:cs="Calibri Light"/>
          <w:sz w:val="20"/>
          <w:szCs w:val="20"/>
        </w:rPr>
        <w:t>. Projekt wsparł także UM Bielska-Białej, a jednym z jego ambasadorów został Rafał Sonik, rajdowiec i prezes Gemini Holding.</w:t>
      </w:r>
    </w:p>
    <w:p w14:paraId="216551C1" w14:textId="77777777" w:rsidR="00E453CA" w:rsidRPr="00AA1281" w:rsidRDefault="00E453CA" w:rsidP="00E453CA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6FE1CB3" w14:textId="77777777" w:rsidR="00E453CA" w:rsidRPr="00AA1281" w:rsidRDefault="00E453CA" w:rsidP="00E453CA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D9FD2BA" w14:textId="77777777" w:rsidR="00E453CA" w:rsidRPr="00AA1281" w:rsidRDefault="00E453CA" w:rsidP="00E453CA">
      <w:pPr>
        <w:pStyle w:val="Bezodstpw"/>
        <w:rPr>
          <w:rFonts w:ascii="Calibri Light" w:hAnsi="Calibri Light" w:cs="Calibri Light"/>
          <w:sz w:val="20"/>
          <w:szCs w:val="20"/>
        </w:rPr>
      </w:pPr>
      <w:r w:rsidRPr="00AA1281">
        <w:rPr>
          <w:rFonts w:ascii="Calibri Light" w:hAnsi="Calibri Light" w:cs="Calibri Light"/>
          <w:sz w:val="20"/>
          <w:szCs w:val="20"/>
        </w:rPr>
        <w:t>Nic więc dziwnego, że to właśnie za ten projekt posypało się najwięcej laurów. Wspólnie z</w:t>
      </w:r>
      <w:r>
        <w:rPr>
          <w:rFonts w:ascii="Calibri Light" w:hAnsi="Calibri Light" w:cs="Calibri Light"/>
          <w:sz w:val="20"/>
          <w:szCs w:val="20"/>
        </w:rPr>
        <w:t xml:space="preserve"> Moniką Jaskólską oraz</w:t>
      </w:r>
      <w:r w:rsidRPr="00AA1281">
        <w:rPr>
          <w:rFonts w:ascii="Calibri Light" w:hAnsi="Calibri Light" w:cs="Calibri Light"/>
          <w:sz w:val="20"/>
          <w:szCs w:val="20"/>
        </w:rPr>
        <w:t xml:space="preserve"> partnerami </w:t>
      </w:r>
      <w:r>
        <w:rPr>
          <w:rFonts w:ascii="Calibri Light" w:hAnsi="Calibri Light" w:cs="Calibri Light"/>
          <w:sz w:val="20"/>
          <w:szCs w:val="20"/>
        </w:rPr>
        <w:t xml:space="preserve">akcji </w:t>
      </w:r>
      <w:r w:rsidRPr="00AA1281">
        <w:rPr>
          <w:rFonts w:ascii="Calibri Light" w:hAnsi="Calibri Light" w:cs="Calibri Light"/>
          <w:sz w:val="20"/>
          <w:szCs w:val="20"/>
        </w:rPr>
        <w:t xml:space="preserve">Gemini Park zgarnął w minionym roku srebrnego Złotego Spinacza w kategorii „Event społeczny” oraz nagrodę </w:t>
      </w:r>
      <w:proofErr w:type="spellStart"/>
      <w:r w:rsidRPr="00AA1281">
        <w:rPr>
          <w:rFonts w:ascii="Calibri Light" w:hAnsi="Calibri Light" w:cs="Calibri Light"/>
          <w:sz w:val="20"/>
          <w:szCs w:val="20"/>
        </w:rPr>
        <w:t>Eurobuild</w:t>
      </w:r>
      <w:proofErr w:type="spellEnd"/>
      <w:r w:rsidRPr="00AA1281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AA1281">
        <w:rPr>
          <w:rFonts w:ascii="Calibri Light" w:hAnsi="Calibri Light" w:cs="Calibri Light"/>
          <w:sz w:val="20"/>
          <w:szCs w:val="20"/>
        </w:rPr>
        <w:t>Awards</w:t>
      </w:r>
      <w:proofErr w:type="spellEnd"/>
      <w:r w:rsidRPr="00AA1281">
        <w:rPr>
          <w:rFonts w:ascii="Calibri Light" w:hAnsi="Calibri Light" w:cs="Calibri Light"/>
          <w:sz w:val="20"/>
          <w:szCs w:val="20"/>
        </w:rPr>
        <w:t xml:space="preserve"> The Popular Choice </w:t>
      </w:r>
      <w:proofErr w:type="spellStart"/>
      <w:r w:rsidRPr="00AA1281">
        <w:rPr>
          <w:rFonts w:ascii="Calibri Light" w:hAnsi="Calibri Light" w:cs="Calibri Light"/>
          <w:sz w:val="20"/>
          <w:szCs w:val="20"/>
        </w:rPr>
        <w:t>Awards</w:t>
      </w:r>
      <w:proofErr w:type="spellEnd"/>
      <w:r w:rsidRPr="00AA1281">
        <w:rPr>
          <w:rFonts w:ascii="Calibri Light" w:hAnsi="Calibri Light" w:cs="Calibri Light"/>
          <w:sz w:val="20"/>
          <w:szCs w:val="20"/>
        </w:rPr>
        <w:t xml:space="preserve"> w kategorii „</w:t>
      </w:r>
      <w:proofErr w:type="spellStart"/>
      <w:r w:rsidRPr="00AA1281">
        <w:rPr>
          <w:rFonts w:ascii="Calibri Light" w:hAnsi="Calibri Light" w:cs="Calibri Light"/>
          <w:sz w:val="20"/>
          <w:szCs w:val="20"/>
        </w:rPr>
        <w:t>Outsanding</w:t>
      </w:r>
      <w:proofErr w:type="spellEnd"/>
      <w:r w:rsidRPr="00AA1281">
        <w:rPr>
          <w:rFonts w:ascii="Calibri Light" w:hAnsi="Calibri Light" w:cs="Calibri Light"/>
          <w:sz w:val="20"/>
          <w:szCs w:val="20"/>
        </w:rPr>
        <w:t xml:space="preserve"> Non-Business </w:t>
      </w:r>
      <w:proofErr w:type="spellStart"/>
      <w:r w:rsidRPr="00AA1281">
        <w:rPr>
          <w:rFonts w:ascii="Calibri Light" w:hAnsi="Calibri Light" w:cs="Calibri Light"/>
          <w:sz w:val="20"/>
          <w:szCs w:val="20"/>
        </w:rPr>
        <w:t>Achievement</w:t>
      </w:r>
      <w:proofErr w:type="spellEnd"/>
      <w:r w:rsidRPr="00AA1281">
        <w:rPr>
          <w:rFonts w:ascii="Calibri Light" w:hAnsi="Calibri Light" w:cs="Calibri Light"/>
          <w:sz w:val="20"/>
          <w:szCs w:val="20"/>
        </w:rPr>
        <w:t xml:space="preserve"> of the </w:t>
      </w:r>
      <w:proofErr w:type="spellStart"/>
      <w:r w:rsidRPr="00AA1281">
        <w:rPr>
          <w:rFonts w:ascii="Calibri Light" w:hAnsi="Calibri Light" w:cs="Calibri Light"/>
          <w:sz w:val="20"/>
          <w:szCs w:val="20"/>
        </w:rPr>
        <w:t>Year</w:t>
      </w:r>
      <w:proofErr w:type="spellEnd"/>
      <w:r w:rsidRPr="00AA1281">
        <w:rPr>
          <w:rFonts w:ascii="Calibri Light" w:hAnsi="Calibri Light" w:cs="Calibri Light"/>
          <w:sz w:val="20"/>
          <w:szCs w:val="20"/>
        </w:rPr>
        <w:t xml:space="preserve">”. Projekt nominowany był także do nagrody PRCH Retail </w:t>
      </w:r>
      <w:proofErr w:type="spellStart"/>
      <w:r w:rsidRPr="00AA1281">
        <w:rPr>
          <w:rFonts w:ascii="Calibri Light" w:hAnsi="Calibri Light" w:cs="Calibri Light"/>
          <w:sz w:val="20"/>
          <w:szCs w:val="20"/>
        </w:rPr>
        <w:t>Awards</w:t>
      </w:r>
      <w:proofErr w:type="spellEnd"/>
      <w:r w:rsidRPr="00AA1281">
        <w:rPr>
          <w:rFonts w:ascii="Calibri Light" w:hAnsi="Calibri Light" w:cs="Calibri Light"/>
          <w:sz w:val="20"/>
          <w:szCs w:val="20"/>
        </w:rPr>
        <w:t xml:space="preserve"> w kategorii „Wydarzenie Roku”.</w:t>
      </w:r>
    </w:p>
    <w:p w14:paraId="1763D8EE" w14:textId="77777777" w:rsidR="00E453CA" w:rsidRPr="00AA1281" w:rsidRDefault="00E453CA" w:rsidP="00E453CA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C85CE24" w14:textId="77777777" w:rsidR="00E453CA" w:rsidRPr="00AA1281" w:rsidRDefault="00E453CA" w:rsidP="00E453CA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AA1281">
        <w:rPr>
          <w:rFonts w:ascii="Calibri Light" w:hAnsi="Calibri Light" w:cs="Calibri Light"/>
          <w:b/>
          <w:sz w:val="20"/>
          <w:szCs w:val="20"/>
        </w:rPr>
        <w:t>Doceniono także inne działania galerii</w:t>
      </w:r>
    </w:p>
    <w:p w14:paraId="6442374F" w14:textId="77777777" w:rsidR="00E453CA" w:rsidRPr="00AA1281" w:rsidRDefault="00E453CA" w:rsidP="00E453CA">
      <w:pPr>
        <w:pStyle w:val="Bezodstpw"/>
        <w:rPr>
          <w:rFonts w:ascii="Calibri Light" w:hAnsi="Calibri Light" w:cs="Calibri Light"/>
          <w:sz w:val="20"/>
          <w:szCs w:val="20"/>
        </w:rPr>
      </w:pPr>
      <w:r w:rsidRPr="00AA1281">
        <w:rPr>
          <w:rFonts w:ascii="Calibri Light" w:hAnsi="Calibri Light" w:cs="Calibri Light"/>
          <w:sz w:val="20"/>
          <w:szCs w:val="20"/>
        </w:rPr>
        <w:t xml:space="preserve">Ale sukces akcji z Tomem </w:t>
      </w:r>
      <w:proofErr w:type="spellStart"/>
      <w:r w:rsidRPr="00AA1281">
        <w:rPr>
          <w:rFonts w:ascii="Calibri Light" w:hAnsi="Calibri Light" w:cs="Calibri Light"/>
          <w:sz w:val="20"/>
          <w:szCs w:val="20"/>
        </w:rPr>
        <w:t>Hanksem</w:t>
      </w:r>
      <w:proofErr w:type="spellEnd"/>
      <w:r w:rsidRPr="00AA1281">
        <w:rPr>
          <w:rFonts w:ascii="Calibri Light" w:hAnsi="Calibri Light" w:cs="Calibri Light"/>
          <w:sz w:val="20"/>
          <w:szCs w:val="20"/>
        </w:rPr>
        <w:t xml:space="preserve"> to nie jedyny powód, dla którego dostrzeżono CSR Gemini Park Bielsko-Biała. Galeria w ostatnich 5 latach aktywna była aż na 5 różnych polach realizując w sumie ponad 200 akcji prospołecznych. Zauważyła to kapituła nagrody „Marka Śląskie”, nagradzając galerię w kategorii społecznej odpowiedzialności biznesu.</w:t>
      </w:r>
    </w:p>
    <w:p w14:paraId="5B50B1D5" w14:textId="77777777" w:rsidR="00E453CA" w:rsidRPr="00AA1281" w:rsidRDefault="00E453CA" w:rsidP="00E453CA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1C313F1" w14:textId="77777777" w:rsidR="00E453CA" w:rsidRPr="00AA1281" w:rsidRDefault="00E453CA" w:rsidP="00E453CA">
      <w:pPr>
        <w:pStyle w:val="Bezodstpw"/>
        <w:rPr>
          <w:rFonts w:ascii="Calibri Light" w:hAnsi="Calibri Light" w:cs="Calibri Light"/>
          <w:sz w:val="20"/>
          <w:szCs w:val="20"/>
        </w:rPr>
      </w:pPr>
      <w:r w:rsidRPr="00AA1281">
        <w:rPr>
          <w:rFonts w:ascii="Calibri Light" w:hAnsi="Calibri Light" w:cs="Calibri Light"/>
          <w:sz w:val="20"/>
          <w:szCs w:val="20"/>
        </w:rPr>
        <w:t xml:space="preserve">Galerię doceniono m.in. za akcje edukacyjne, charytatywne, prozdrowotne, kulturalne i proekologiczne. Zwrócono uwagę m.in. na projekt „Czyste Beskidy”, któremu partneruje obiekt, a który co roku nawołuje do dbania o górskie szlaki Beskidu Śląskiego. Doceniono także organizowany z Akademią Techniczno-Humanistyczną „Festiwal Nauki” oraz projekt </w:t>
      </w:r>
      <w:proofErr w:type="spellStart"/>
      <w:r w:rsidRPr="00AA1281">
        <w:rPr>
          <w:rFonts w:ascii="Calibri Light" w:hAnsi="Calibri Light" w:cs="Calibri Light"/>
          <w:sz w:val="20"/>
          <w:szCs w:val="20"/>
        </w:rPr>
        <w:t>placemakingowy</w:t>
      </w:r>
      <w:proofErr w:type="spellEnd"/>
      <w:r w:rsidRPr="00AA1281">
        <w:rPr>
          <w:rFonts w:ascii="Calibri Light" w:hAnsi="Calibri Light" w:cs="Calibri Light"/>
          <w:sz w:val="20"/>
          <w:szCs w:val="20"/>
        </w:rPr>
        <w:t>, dzięki któremu w Bielsku powstała nowa przestrzeń spotkań – Skwer Poetów im. Kazimiery Alberti.</w:t>
      </w:r>
    </w:p>
    <w:p w14:paraId="73E0DD0A" w14:textId="77777777" w:rsidR="00E453CA" w:rsidRPr="00AA1281" w:rsidRDefault="00E453CA" w:rsidP="00E453CA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466C5A8" w14:textId="77777777" w:rsidR="00E453CA" w:rsidRDefault="00E453CA" w:rsidP="00E453CA">
      <w:pPr>
        <w:pStyle w:val="Bezodstpw"/>
        <w:rPr>
          <w:rFonts w:ascii="Calibri Light" w:hAnsi="Calibri Light" w:cs="Calibri Light"/>
          <w:sz w:val="20"/>
          <w:szCs w:val="20"/>
        </w:rPr>
      </w:pPr>
      <w:r w:rsidRPr="00AA1281">
        <w:rPr>
          <w:rFonts w:ascii="Calibri Light" w:hAnsi="Calibri Light" w:cs="Calibri Light"/>
          <w:sz w:val="20"/>
          <w:szCs w:val="20"/>
        </w:rPr>
        <w:lastRenderedPageBreak/>
        <w:t xml:space="preserve">Centrum handlowe wyróżnione zostało także za organizowane Targi Ekonomii Społecznej, wsparcie dla głośnej akcji MOTOMIKOŁAJE, organizowane biegi charytatywne czy proaktywną współpracę m.in. z Fundacją Złote Łany, Fundacją </w:t>
      </w:r>
      <w:proofErr w:type="spellStart"/>
      <w:r w:rsidRPr="00AA1281">
        <w:rPr>
          <w:rFonts w:ascii="Calibri Light" w:hAnsi="Calibri Light" w:cs="Calibri Light"/>
          <w:sz w:val="20"/>
          <w:szCs w:val="20"/>
        </w:rPr>
        <w:t>WeGirls</w:t>
      </w:r>
      <w:proofErr w:type="spellEnd"/>
      <w:r w:rsidRPr="00AA1281">
        <w:rPr>
          <w:rFonts w:ascii="Calibri Light" w:hAnsi="Calibri Light" w:cs="Calibri Light"/>
          <w:sz w:val="20"/>
          <w:szCs w:val="20"/>
        </w:rPr>
        <w:t xml:space="preserve">, Fundacją </w:t>
      </w:r>
      <w:proofErr w:type="spellStart"/>
      <w:r w:rsidRPr="00AA1281">
        <w:rPr>
          <w:rFonts w:ascii="Calibri Light" w:hAnsi="Calibri Light" w:cs="Calibri Light"/>
          <w:sz w:val="20"/>
          <w:szCs w:val="20"/>
        </w:rPr>
        <w:t>Iskerka</w:t>
      </w:r>
      <w:proofErr w:type="spellEnd"/>
      <w:r w:rsidRPr="00AA1281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AA1281">
        <w:rPr>
          <w:rFonts w:ascii="Calibri Light" w:hAnsi="Calibri Light" w:cs="Calibri Light"/>
          <w:sz w:val="20"/>
          <w:szCs w:val="20"/>
        </w:rPr>
        <w:t>Fudnacją</w:t>
      </w:r>
      <w:proofErr w:type="spellEnd"/>
      <w:r w:rsidRPr="00AA1281">
        <w:rPr>
          <w:rFonts w:ascii="Calibri Light" w:hAnsi="Calibri Light" w:cs="Calibri Light"/>
          <w:sz w:val="20"/>
          <w:szCs w:val="20"/>
        </w:rPr>
        <w:t xml:space="preserve"> Mam Kota na Punkcie Psa czy WOŚP.</w:t>
      </w:r>
    </w:p>
    <w:p w14:paraId="785DE1B6" w14:textId="77777777" w:rsidR="00E453CA" w:rsidRDefault="00E453CA" w:rsidP="00E453CA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48CB655" w14:textId="45B97F85" w:rsidR="00E453CA" w:rsidRPr="00AA1281" w:rsidRDefault="00E453CA" w:rsidP="00E453CA">
      <w:pPr>
        <w:pStyle w:val="Bezodstpw"/>
        <w:rPr>
          <w:rFonts w:ascii="Calibri Light" w:hAnsi="Calibri Light" w:cs="Calibri Light"/>
          <w:sz w:val="20"/>
          <w:szCs w:val="20"/>
          <w:shd w:val="clear" w:color="auto" w:fill="FFFFFF"/>
        </w:rPr>
      </w:pPr>
      <w:r w:rsidRPr="00AA1281">
        <w:rPr>
          <w:rFonts w:ascii="Calibri Light" w:hAnsi="Calibri Light" w:cs="Calibri Light"/>
          <w:sz w:val="20"/>
          <w:szCs w:val="20"/>
        </w:rPr>
        <w:t xml:space="preserve"> Przyznając tytuł „Marka Śląskie” wypunktowano także  zaangażowanie galerii zwłaszcza w obchody Ogólnopolskich Dni Świadomości Autyzmu oraz pomoc dla zwierząt w ramach akcji „Podbeskidzie zwierzakom”. Zwrócono także uwagę na współpracę galerii z aż 3 klubami sportowymi  - </w:t>
      </w:r>
      <w:r w:rsidRPr="00AA1281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TS Podbeskidzie, BBTS Bielsko-Biała i BKS </w:t>
      </w:r>
      <w:proofErr w:type="spellStart"/>
      <w:r w:rsidRPr="00AA1281">
        <w:rPr>
          <w:rFonts w:ascii="Calibri Light" w:hAnsi="Calibri Light" w:cs="Calibri Light"/>
          <w:sz w:val="20"/>
          <w:szCs w:val="20"/>
          <w:shd w:val="clear" w:color="auto" w:fill="FFFFFF"/>
        </w:rPr>
        <w:t>Profi</w:t>
      </w:r>
      <w:proofErr w:type="spellEnd"/>
      <w:r w:rsidRPr="00AA1281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 </w:t>
      </w:r>
      <w:proofErr w:type="spellStart"/>
      <w:r w:rsidRPr="00AA1281">
        <w:rPr>
          <w:rFonts w:ascii="Calibri Light" w:hAnsi="Calibri Light" w:cs="Calibri Light"/>
          <w:sz w:val="20"/>
          <w:szCs w:val="20"/>
          <w:shd w:val="clear" w:color="auto" w:fill="FFFFFF"/>
        </w:rPr>
        <w:t>Credit</w:t>
      </w:r>
      <w:proofErr w:type="spellEnd"/>
      <w:r w:rsidRPr="00AA1281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 Bielsko-Biała. Galeria wspólnie ze sportowcami organizuje m.in. kwesty i akcje charytatywne.</w:t>
      </w:r>
    </w:p>
    <w:p w14:paraId="753B8B5B" w14:textId="77777777" w:rsidR="00E453CA" w:rsidRPr="00AA1281" w:rsidRDefault="00E453CA" w:rsidP="00E453CA">
      <w:pPr>
        <w:pStyle w:val="Bezodstpw"/>
        <w:rPr>
          <w:rFonts w:ascii="Calibri Light" w:hAnsi="Calibri Light" w:cs="Calibri Light"/>
          <w:sz w:val="20"/>
          <w:szCs w:val="20"/>
          <w:shd w:val="clear" w:color="auto" w:fill="FFFFFF"/>
        </w:rPr>
      </w:pPr>
    </w:p>
    <w:p w14:paraId="085E0FE8" w14:textId="77777777" w:rsidR="00E453CA" w:rsidRPr="00AA1281" w:rsidRDefault="00E453CA" w:rsidP="00E453CA">
      <w:pPr>
        <w:pStyle w:val="Bezodstpw"/>
        <w:rPr>
          <w:rFonts w:ascii="Calibri Light" w:hAnsi="Calibri Light" w:cs="Calibri Light"/>
          <w:sz w:val="20"/>
          <w:szCs w:val="20"/>
          <w:shd w:val="clear" w:color="auto" w:fill="FFFFFF"/>
        </w:rPr>
      </w:pPr>
      <w:r w:rsidRPr="00AA1281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O docenieniu </w:t>
      </w:r>
      <w:r>
        <w:rPr>
          <w:rFonts w:ascii="Calibri Light" w:hAnsi="Calibri Light" w:cs="Calibri Light"/>
          <w:sz w:val="20"/>
          <w:szCs w:val="20"/>
          <w:shd w:val="clear" w:color="auto" w:fill="FFFFFF"/>
        </w:rPr>
        <w:t>obiektu</w:t>
      </w:r>
      <w:r w:rsidRPr="00AA1281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 przesądziło również </w:t>
      </w:r>
      <w:r>
        <w:rPr>
          <w:rFonts w:ascii="Calibri Light" w:hAnsi="Calibri Light" w:cs="Calibri Light"/>
          <w:sz w:val="20"/>
          <w:szCs w:val="20"/>
          <w:shd w:val="clear" w:color="auto" w:fill="FFFFFF"/>
        </w:rPr>
        <w:t>jego</w:t>
      </w:r>
      <w:r w:rsidRPr="00AA1281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 zaangażowanie w kulturę regionu. </w:t>
      </w:r>
      <w:r w:rsidRPr="00AA1281">
        <w:rPr>
          <w:rFonts w:ascii="Calibri Light" w:hAnsi="Calibri Light" w:cs="Calibri Light"/>
          <w:sz w:val="20"/>
        </w:rPr>
        <w:t xml:space="preserve">W centrum handlowym regularnie odbywają się wystawy lokalnych artystów, głównie w ramach Konkursu Malarstwa im. Ignacego  Bieńka. Galeria organizuje także Jarmark Produktów Regionalnych, promujących tradycyjne wyroby z Podbeskidzia. </w:t>
      </w:r>
    </w:p>
    <w:p w14:paraId="1B94F5D9" w14:textId="77777777" w:rsidR="00E453CA" w:rsidRPr="00AA1281" w:rsidRDefault="00E453CA" w:rsidP="00E453CA">
      <w:pPr>
        <w:pStyle w:val="Bezodstpw"/>
        <w:rPr>
          <w:rFonts w:ascii="Calibri Light" w:hAnsi="Calibri Light" w:cs="Calibri Light"/>
          <w:sz w:val="20"/>
          <w:szCs w:val="20"/>
          <w:shd w:val="clear" w:color="auto" w:fill="FFFFFF"/>
        </w:rPr>
      </w:pPr>
    </w:p>
    <w:p w14:paraId="3CA85302" w14:textId="77777777" w:rsidR="00E453CA" w:rsidRPr="00AA1281" w:rsidRDefault="00E453CA" w:rsidP="00E453CA">
      <w:pPr>
        <w:pStyle w:val="Bezodstpw"/>
        <w:rPr>
          <w:rFonts w:ascii="Calibri Light" w:hAnsi="Calibri Light" w:cs="Calibri Light"/>
          <w:sz w:val="20"/>
          <w:szCs w:val="20"/>
          <w:shd w:val="clear" w:color="auto" w:fill="FFFFFF"/>
        </w:rPr>
      </w:pPr>
      <w:r w:rsidRPr="00AA1281">
        <w:rPr>
          <w:rFonts w:ascii="Calibri Light" w:hAnsi="Calibri Light" w:cs="Calibri Light"/>
          <w:sz w:val="20"/>
          <w:szCs w:val="20"/>
          <w:shd w:val="clear" w:color="auto" w:fill="FFFFFF"/>
        </w:rPr>
        <w:t>Elementem, który jednak zwrócił największą uwagę jest prowadzona od ponad 4 lat rewitalizacja terenów zielonych nad rzeką Białą. Popularne przed laty tereny wypoczynkowe za sprawą Gemini Park od kilku lat ożywają i przywracane są stopniowo mieszkańcom. Już dziś na powierzchni ponad 11,5 tys. m kw. można znaleźć m.in. nowoczesny i ekologiczny park rozrywki „W DECHĘ” oraz park linowy rozwieszony w koronach starych drzew. Miejsce to spełniające funkcję rekreacyjną, służy także do organizowania m.in. półkolonii, których motywem przewodnim jest ekologia.</w:t>
      </w:r>
    </w:p>
    <w:p w14:paraId="20855104" w14:textId="77777777" w:rsidR="00E453CA" w:rsidRPr="00AA1281" w:rsidRDefault="00E453CA" w:rsidP="00E453CA">
      <w:pPr>
        <w:pStyle w:val="Bezodstpw"/>
        <w:rPr>
          <w:rFonts w:ascii="Calibri Light" w:hAnsi="Calibri Light" w:cs="Calibri Light"/>
          <w:sz w:val="20"/>
          <w:szCs w:val="20"/>
          <w:shd w:val="clear" w:color="auto" w:fill="FFFFFF"/>
        </w:rPr>
      </w:pPr>
    </w:p>
    <w:p w14:paraId="3581BF66" w14:textId="77777777" w:rsidR="00E453CA" w:rsidRDefault="00E453CA" w:rsidP="00E453CA">
      <w:pPr>
        <w:pStyle w:val="Bezodstpw"/>
        <w:rPr>
          <w:rFonts w:ascii="Calibri Light" w:hAnsi="Calibri Light" w:cs="Calibri Light"/>
          <w:sz w:val="20"/>
          <w:szCs w:val="20"/>
        </w:rPr>
      </w:pPr>
      <w:r w:rsidRPr="00AA1281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To unikalne przedsięwzięcie dostrzegł nie tylko Urząd Marszałkowski i Regionalna Izba Przemysłowo-Gospodarcza, która przyznaje tytuł „Marka Śląskie”, także Polska Rada Centrów Handlowych, która „Ekopark W DECHE” nominowała w tym roku do nagrody PRCH Retail </w:t>
      </w:r>
      <w:proofErr w:type="spellStart"/>
      <w:r w:rsidRPr="00AA1281">
        <w:rPr>
          <w:rFonts w:ascii="Calibri Light" w:hAnsi="Calibri Light" w:cs="Calibri Light"/>
          <w:sz w:val="20"/>
          <w:szCs w:val="20"/>
          <w:shd w:val="clear" w:color="auto" w:fill="FFFFFF"/>
        </w:rPr>
        <w:t>Awards</w:t>
      </w:r>
      <w:proofErr w:type="spellEnd"/>
      <w:r w:rsidRPr="00AA1281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 w kategorii</w:t>
      </w:r>
      <w:r w:rsidRPr="00AA1281">
        <w:rPr>
          <w:rFonts w:ascii="Calibri Light" w:hAnsi="Calibri Light" w:cs="Calibri Light"/>
          <w:sz w:val="20"/>
          <w:szCs w:val="20"/>
        </w:rPr>
        <w:t xml:space="preserve"> „Działania i strategia CSR centrum handlowego”. Doceniono m.in. sposób</w:t>
      </w:r>
      <w:r>
        <w:rPr>
          <w:rFonts w:ascii="Calibri Light" w:hAnsi="Calibri Light" w:cs="Calibri Light"/>
          <w:sz w:val="20"/>
          <w:szCs w:val="20"/>
        </w:rPr>
        <w:t>,</w:t>
      </w:r>
      <w:r w:rsidRPr="00AA1281">
        <w:rPr>
          <w:rFonts w:ascii="Calibri Light" w:hAnsi="Calibri Light" w:cs="Calibri Light"/>
          <w:sz w:val="20"/>
          <w:szCs w:val="20"/>
        </w:rPr>
        <w:t xml:space="preserve"> w jaki zrewitalizowano tereny oraz formułę propagowania postaw proekologicznych. </w:t>
      </w:r>
    </w:p>
    <w:p w14:paraId="4D9887B1" w14:textId="77777777" w:rsidR="00E453CA" w:rsidRDefault="00E453CA" w:rsidP="00E453CA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F9A70C2" w14:textId="77777777" w:rsidR="00E453CA" w:rsidRPr="00AA1281" w:rsidRDefault="00E453CA" w:rsidP="00E453CA">
      <w:pPr>
        <w:pStyle w:val="Bezodstpw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- Na polu zaangażowania społecznego dziś jedną z najaktywniejszych galerii w województwie śląskich. Aktywnie współpracujemy z miastem, fundacjami, stowarzyszeniami, ale także ośrodkami kulturalnymi, szpitalami, osobami prywatnymi i naszymi najemcami. Staramy się wyszukiwać i wspierać te projekty, które są cenne dla społeczności lokalnej i dzięki którym możemy dać coś od siebie. Wierzymy, że korzystają na tym wszystkie zaangażowane strony – mówi Krzysztof </w:t>
      </w:r>
      <w:proofErr w:type="spellStart"/>
      <w:r>
        <w:rPr>
          <w:rFonts w:ascii="Calibri Light" w:hAnsi="Calibri Light" w:cs="Calibri Light"/>
          <w:sz w:val="20"/>
          <w:szCs w:val="20"/>
        </w:rPr>
        <w:t>Brączek</w:t>
      </w:r>
      <w:proofErr w:type="spellEnd"/>
      <w:r>
        <w:rPr>
          <w:rFonts w:ascii="Calibri Light" w:hAnsi="Calibri Light" w:cs="Calibri Light"/>
          <w:sz w:val="20"/>
          <w:szCs w:val="20"/>
        </w:rPr>
        <w:t>.</w:t>
      </w:r>
    </w:p>
    <w:p w14:paraId="12E4AC0E" w14:textId="77777777" w:rsidR="00E453CA" w:rsidRPr="00AA1281" w:rsidRDefault="00E453CA" w:rsidP="00E453CA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C2E70B5" w14:textId="77777777" w:rsidR="00370124" w:rsidRPr="00E81B1F" w:rsidRDefault="00370124" w:rsidP="00E81B1F">
      <w:pPr>
        <w:pStyle w:val="Bezodstpw"/>
        <w:jc w:val="both"/>
        <w:rPr>
          <w:rFonts w:ascii="Calibri Light" w:hAnsi="Calibri Light" w:cs="Calibri Light"/>
        </w:rPr>
      </w:pPr>
    </w:p>
    <w:p w14:paraId="3C061C66" w14:textId="77777777" w:rsidR="00E81B1F" w:rsidRPr="00E81B1F" w:rsidRDefault="00E81B1F" w:rsidP="00E81B1F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5B0C4CAE" w14:textId="5ABE81B5" w:rsidR="009463CA" w:rsidRPr="00E81B1F" w:rsidRDefault="009463CA" w:rsidP="00E81B1F">
      <w:pPr>
        <w:pStyle w:val="Bezodstpw"/>
        <w:jc w:val="both"/>
        <w:rPr>
          <w:rFonts w:ascii="Calibri Light" w:hAnsi="Calibri Light" w:cs="Calibri Light"/>
          <w:sz w:val="20"/>
        </w:rPr>
      </w:pPr>
      <w:r w:rsidRPr="00E81B1F">
        <w:rPr>
          <w:rFonts w:ascii="Calibri Light" w:hAnsi="Calibri Light" w:cs="Calibri Light"/>
          <w:sz w:val="20"/>
          <w:szCs w:val="20"/>
        </w:rPr>
        <w:t>Źródło: Gemini Park Bielsko-Biała</w:t>
      </w:r>
    </w:p>
    <w:p w14:paraId="6A8EE19F" w14:textId="77777777" w:rsidR="00370124" w:rsidRPr="00E81B1F" w:rsidRDefault="00370124" w:rsidP="00E81B1F">
      <w:pPr>
        <w:spacing w:before="100" w:beforeAutospacing="1" w:after="100" w:afterAutospacing="1"/>
        <w:jc w:val="both"/>
        <w:rPr>
          <w:rFonts w:ascii="Calibri Light" w:hAnsi="Calibri Light" w:cs="Calibri Light"/>
        </w:rPr>
      </w:pPr>
      <w:r w:rsidRPr="00E81B1F">
        <w:rPr>
          <w:rFonts w:ascii="Calibri Light" w:hAnsi="Calibri Light" w:cs="Calibri Light"/>
          <w:sz w:val="14"/>
          <w:szCs w:val="20"/>
        </w:rPr>
        <w:t>***</w:t>
      </w:r>
    </w:p>
    <w:p w14:paraId="45AD4DE3" w14:textId="33616F8E" w:rsidR="00F8124D" w:rsidRPr="00E81B1F" w:rsidRDefault="00370124" w:rsidP="00E81B1F">
      <w:pPr>
        <w:spacing w:before="100" w:beforeAutospacing="1" w:after="100" w:afterAutospacing="1"/>
        <w:jc w:val="both"/>
        <w:rPr>
          <w:rFonts w:ascii="Calibri Light" w:hAnsi="Calibri Light" w:cs="Calibri Light"/>
          <w:sz w:val="12"/>
          <w:szCs w:val="20"/>
        </w:rPr>
      </w:pPr>
      <w:r w:rsidRPr="00E81B1F">
        <w:rPr>
          <w:rFonts w:ascii="Calibri Light" w:hAnsi="Calibri Light" w:cs="Calibri Light"/>
          <w:sz w:val="12"/>
          <w:szCs w:val="20"/>
        </w:rPr>
        <w:t> Gemini Park Bielsko – Biała to nowoczesne centrum handlowo-rozrywkowe położone w samym sercu s</w:t>
      </w:r>
      <w:r w:rsidR="00E81B1F" w:rsidRPr="00E81B1F">
        <w:rPr>
          <w:rFonts w:ascii="Calibri Light" w:hAnsi="Calibri Light" w:cs="Calibri Light"/>
          <w:sz w:val="12"/>
          <w:szCs w:val="20"/>
        </w:rPr>
        <w:t>tolicy Podbeskidzia. Na ponad 42</w:t>
      </w:r>
      <w:r w:rsidRPr="00E81B1F">
        <w:rPr>
          <w:rFonts w:ascii="Calibri Light" w:hAnsi="Calibri Light" w:cs="Calibri Light"/>
          <w:sz w:val="12"/>
          <w:szCs w:val="20"/>
        </w:rPr>
        <w:t xml:space="preserve"> tys. m kw. można znaleźć 120 sklepów, punktów usługowych i restauracji, a także niezwykle komfortowy, przestronny parking. Galeria cechuje się bardzo dobrą lokalizacją oraz świetnymi rozwiązaniami komunikacyjnymi. Rodzinny charakter galerii sprawia, że obok bogatej oferty zakupowej, można w niej znaleźć także inne atrakcje stworzone z myślą o dzieciach, w tym „Park – W DECHE!”. To pierwszy tego typu obiekt, który daje dzieciom możliwość aktywnego spędzenia czasu połączonego z nauką i poznaniem świata. Liczący sobie 5 tys. m kw. park w całości wykonany jest z drewna i materiałów przyjaznych środowisku. To jedyne takie miejsce na Podbeskidziu. Galeria działa od 2007 roku. W 2014 została natomiast rozbudowana. </w:t>
      </w:r>
      <w:bookmarkEnd w:id="0"/>
    </w:p>
    <w:sectPr w:rsidR="00F8124D" w:rsidRPr="00E81B1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E67B93D" w15:done="0"/>
  <w15:commentEx w15:paraId="27E65128" w15:paraIdParent="2E67B93D" w15:done="0"/>
  <w15:commentEx w15:paraId="4102FEF7" w15:paraIdParent="2E67B93D" w15:done="0"/>
  <w15:commentEx w15:paraId="26578FEA" w15:done="0"/>
  <w15:commentEx w15:paraId="07141E83" w15:paraIdParent="26578FEA" w15:done="0"/>
  <w15:commentEx w15:paraId="6F00B800" w15:paraIdParent="26578FEA" w15:done="0"/>
  <w15:commentEx w15:paraId="060C8C9C" w15:paraIdParent="26578FE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E67B93D" w16cid:durableId="1F09A34A"/>
  <w16cid:commentId w16cid:paraId="27E65128" w16cid:durableId="1F09A34E"/>
  <w16cid:commentId w16cid:paraId="26578FEA" w16cid:durableId="1F09820B"/>
  <w16cid:commentId w16cid:paraId="07141E83" w16cid:durableId="1F09A34C"/>
  <w16cid:commentId w16cid:paraId="6F00B800" w16cid:durableId="1F098210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91C23B" w14:textId="77777777" w:rsidR="00DA33A0" w:rsidRDefault="00DA33A0" w:rsidP="00850D64">
      <w:r>
        <w:separator/>
      </w:r>
    </w:p>
  </w:endnote>
  <w:endnote w:type="continuationSeparator" w:id="0">
    <w:p w14:paraId="4AC18467" w14:textId="77777777" w:rsidR="00DA33A0" w:rsidRDefault="00DA33A0" w:rsidP="00850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7EB360" w14:textId="77777777" w:rsidR="00DA33A0" w:rsidRDefault="00DA33A0" w:rsidP="00850D64">
      <w:r>
        <w:separator/>
      </w:r>
    </w:p>
  </w:footnote>
  <w:footnote w:type="continuationSeparator" w:id="0">
    <w:p w14:paraId="7223434D" w14:textId="77777777" w:rsidR="00DA33A0" w:rsidRDefault="00DA33A0" w:rsidP="00850D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A50371" w14:textId="0BE51A1F" w:rsidR="00370124" w:rsidRDefault="00370124" w:rsidP="00370124">
    <w:pPr>
      <w:pStyle w:val="Nagwek"/>
      <w:jc w:val="right"/>
    </w:pPr>
    <w:r>
      <w:rPr>
        <w:noProof/>
      </w:rPr>
      <w:drawing>
        <wp:inline distT="0" distB="0" distL="0" distR="0" wp14:anchorId="6F27CFFB" wp14:editId="6562BD47">
          <wp:extent cx="1456089" cy="495300"/>
          <wp:effectExtent l="0" t="0" r="0" b="0"/>
          <wp:docPr id="1" name="Obraz 1" descr="C:\Users\TomTom\Desktop\port\anagram\Nowy obraz (1)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rt\anagram\Nowy obraz (1).b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6113" cy="4953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83D54"/>
    <w:multiLevelType w:val="hybridMultilevel"/>
    <w:tmpl w:val="7E9E0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803999"/>
    <w:multiLevelType w:val="hybridMultilevel"/>
    <w:tmpl w:val="A306922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na Dworak">
    <w15:presenceInfo w15:providerId="AD" w15:userId="S-1-5-21-2245341542-3453843048-1497875424-1141"/>
  </w15:person>
  <w15:person w15:author="Krzysztof Brączek">
    <w15:presenceInfo w15:providerId="AD" w15:userId="S-1-5-21-2245341542-3453843048-1497875424-1138"/>
  </w15:person>
  <w15:person w15:author="Marcin Ochmański">
    <w15:presenceInfo w15:providerId="None" w15:userId="Marcin Ochmański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7C1"/>
    <w:rsid w:val="0000543D"/>
    <w:rsid w:val="00050050"/>
    <w:rsid w:val="000C3418"/>
    <w:rsid w:val="000C4ACF"/>
    <w:rsid w:val="000D0767"/>
    <w:rsid w:val="000E50F8"/>
    <w:rsid w:val="001236A1"/>
    <w:rsid w:val="00135C79"/>
    <w:rsid w:val="00245D29"/>
    <w:rsid w:val="00251255"/>
    <w:rsid w:val="00271C29"/>
    <w:rsid w:val="002D3DC7"/>
    <w:rsid w:val="00370124"/>
    <w:rsid w:val="00376BBC"/>
    <w:rsid w:val="003A5E54"/>
    <w:rsid w:val="003F5EE8"/>
    <w:rsid w:val="00403FE2"/>
    <w:rsid w:val="00412BC1"/>
    <w:rsid w:val="004172EC"/>
    <w:rsid w:val="00465FA1"/>
    <w:rsid w:val="00486F53"/>
    <w:rsid w:val="004D6B5B"/>
    <w:rsid w:val="005136FE"/>
    <w:rsid w:val="00513F25"/>
    <w:rsid w:val="0052527A"/>
    <w:rsid w:val="005D0445"/>
    <w:rsid w:val="0062777C"/>
    <w:rsid w:val="00632F02"/>
    <w:rsid w:val="00642D78"/>
    <w:rsid w:val="006B6293"/>
    <w:rsid w:val="006B6985"/>
    <w:rsid w:val="006F570B"/>
    <w:rsid w:val="00727AB4"/>
    <w:rsid w:val="00767CE2"/>
    <w:rsid w:val="007A5754"/>
    <w:rsid w:val="007B7A05"/>
    <w:rsid w:val="007C5978"/>
    <w:rsid w:val="007D06AC"/>
    <w:rsid w:val="007F094E"/>
    <w:rsid w:val="00850D64"/>
    <w:rsid w:val="0085186C"/>
    <w:rsid w:val="00877827"/>
    <w:rsid w:val="00913773"/>
    <w:rsid w:val="00944CAE"/>
    <w:rsid w:val="009463CA"/>
    <w:rsid w:val="009A3747"/>
    <w:rsid w:val="00A71899"/>
    <w:rsid w:val="00A767C1"/>
    <w:rsid w:val="00AA5E02"/>
    <w:rsid w:val="00AA6171"/>
    <w:rsid w:val="00AC0192"/>
    <w:rsid w:val="00AE4292"/>
    <w:rsid w:val="00B362CA"/>
    <w:rsid w:val="00B62CAB"/>
    <w:rsid w:val="00C153B9"/>
    <w:rsid w:val="00C47F5C"/>
    <w:rsid w:val="00C72B8B"/>
    <w:rsid w:val="00CF47C6"/>
    <w:rsid w:val="00CF5A42"/>
    <w:rsid w:val="00D01F07"/>
    <w:rsid w:val="00DA33A0"/>
    <w:rsid w:val="00DA6CF1"/>
    <w:rsid w:val="00DB64C7"/>
    <w:rsid w:val="00DE0EFB"/>
    <w:rsid w:val="00E11A23"/>
    <w:rsid w:val="00E453CA"/>
    <w:rsid w:val="00E4721B"/>
    <w:rsid w:val="00E75B5B"/>
    <w:rsid w:val="00E81B1F"/>
    <w:rsid w:val="00E847EA"/>
    <w:rsid w:val="00EC0117"/>
    <w:rsid w:val="00F17089"/>
    <w:rsid w:val="00F5018E"/>
    <w:rsid w:val="00F8124D"/>
    <w:rsid w:val="00FB4AE4"/>
    <w:rsid w:val="00FC3088"/>
    <w:rsid w:val="00FF3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BBE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67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7C1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F8124D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50D6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50D6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50D64"/>
    <w:rPr>
      <w:vertAlign w:val="superscript"/>
    </w:rPr>
  </w:style>
  <w:style w:type="paragraph" w:styleId="Akapitzlist">
    <w:name w:val="List Paragraph"/>
    <w:basedOn w:val="Normalny"/>
    <w:uiPriority w:val="34"/>
    <w:qFormat/>
    <w:rsid w:val="00050050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35C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5C7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5C7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C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C7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C341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67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7C1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F8124D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50D6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50D6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50D64"/>
    <w:rPr>
      <w:vertAlign w:val="superscript"/>
    </w:rPr>
  </w:style>
  <w:style w:type="paragraph" w:styleId="Akapitzlist">
    <w:name w:val="List Paragraph"/>
    <w:basedOn w:val="Normalny"/>
    <w:uiPriority w:val="34"/>
    <w:qFormat/>
    <w:rsid w:val="00050050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35C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5C7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5C7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C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C7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C34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6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3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1/relationships/commentsExtended" Target="commentsExtended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998</Words>
  <Characters>5992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cp:lastPrinted>2018-07-24T17:51:00Z</cp:lastPrinted>
  <dcterms:created xsi:type="dcterms:W3CDTF">2019-01-14T07:04:00Z</dcterms:created>
  <dcterms:modified xsi:type="dcterms:W3CDTF">2019-01-14T07:04:00Z</dcterms:modified>
</cp:coreProperties>
</file>