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34F6" w14:textId="064D9B78" w:rsidR="006550B2" w:rsidRPr="006550B2" w:rsidRDefault="006550B2" w:rsidP="006550B2">
      <w:pPr>
        <w:pStyle w:val="Bezodstpw"/>
        <w:rPr>
          <w:rFonts w:ascii="Arial" w:hAnsi="Arial" w:cs="Arial"/>
          <w:sz w:val="20"/>
          <w:szCs w:val="20"/>
        </w:rPr>
      </w:pPr>
      <w:r w:rsidRPr="006550B2">
        <w:rPr>
          <w:rFonts w:ascii="Arial" w:hAnsi="Arial" w:cs="Arial"/>
          <w:sz w:val="20"/>
          <w:szCs w:val="20"/>
        </w:rPr>
        <w:t xml:space="preserve">Informacja prasowa: </w:t>
      </w:r>
      <w:r w:rsidR="00717373">
        <w:rPr>
          <w:rFonts w:ascii="Arial" w:hAnsi="Arial" w:cs="Arial"/>
          <w:sz w:val="20"/>
          <w:szCs w:val="20"/>
        </w:rPr>
        <w:t>09</w:t>
      </w:r>
      <w:r>
        <w:rPr>
          <w:rFonts w:ascii="Arial" w:hAnsi="Arial" w:cs="Arial"/>
          <w:sz w:val="20"/>
          <w:szCs w:val="20"/>
        </w:rPr>
        <w:t>-1</w:t>
      </w:r>
      <w:r w:rsidR="00717373">
        <w:rPr>
          <w:rFonts w:ascii="Arial" w:hAnsi="Arial" w:cs="Arial"/>
          <w:sz w:val="20"/>
          <w:szCs w:val="20"/>
        </w:rPr>
        <w:t>2</w:t>
      </w:r>
      <w:r w:rsidR="00B806B7">
        <w:rPr>
          <w:rFonts w:ascii="Arial" w:hAnsi="Arial" w:cs="Arial"/>
          <w:sz w:val="20"/>
          <w:szCs w:val="20"/>
        </w:rPr>
        <w:t>-</w:t>
      </w:r>
      <w:r w:rsidRPr="006550B2">
        <w:rPr>
          <w:rFonts w:ascii="Arial" w:hAnsi="Arial" w:cs="Arial"/>
          <w:sz w:val="20"/>
          <w:szCs w:val="20"/>
        </w:rPr>
        <w:t>2021, Bielsko-Biała</w:t>
      </w:r>
      <w:r w:rsidRPr="006550B2">
        <w:rPr>
          <w:rFonts w:ascii="Arial" w:hAnsi="Arial" w:cs="Arial"/>
          <w:sz w:val="20"/>
          <w:szCs w:val="20"/>
        </w:rPr>
        <w:br/>
        <w:t xml:space="preserve">Biuro Prasowe Gemini Park </w:t>
      </w:r>
    </w:p>
    <w:p w14:paraId="18F38B66" w14:textId="77777777" w:rsidR="006550B2" w:rsidRPr="00C46D6E" w:rsidRDefault="006550B2" w:rsidP="006550B2">
      <w:pPr>
        <w:pStyle w:val="Bezodstpw"/>
        <w:rPr>
          <w:rFonts w:ascii="Arial" w:hAnsi="Arial" w:cs="Arial"/>
          <w:sz w:val="20"/>
          <w:szCs w:val="20"/>
          <w:lang w:val="en-US"/>
        </w:rPr>
      </w:pPr>
      <w:r w:rsidRPr="00C46D6E">
        <w:rPr>
          <w:rFonts w:ascii="Arial" w:hAnsi="Arial" w:cs="Arial"/>
          <w:sz w:val="20"/>
          <w:szCs w:val="20"/>
          <w:lang w:val="en-US"/>
        </w:rPr>
        <w:t>Tomasz Pietrzak/Guarana Public Relations</w:t>
      </w:r>
      <w:r w:rsidRPr="00C46D6E">
        <w:rPr>
          <w:rFonts w:ascii="Arial" w:hAnsi="Arial" w:cs="Arial"/>
          <w:sz w:val="20"/>
          <w:szCs w:val="20"/>
          <w:lang w:val="en-US"/>
        </w:rPr>
        <w:br/>
        <w:t xml:space="preserve">tel. 509 106 256 mail. tomasz.pietrzak[at]guaranapr.pl </w:t>
      </w:r>
    </w:p>
    <w:p w14:paraId="061B25DC" w14:textId="77777777" w:rsidR="003C30B7" w:rsidRPr="00CA5071" w:rsidRDefault="006550B2" w:rsidP="003C30B7">
      <w:pPr>
        <w:pStyle w:val="Bezodstpw"/>
        <w:rPr>
          <w:rFonts w:ascii="Arial" w:hAnsi="Arial" w:cs="Arial"/>
          <w:b/>
          <w:bCs/>
          <w:sz w:val="32"/>
          <w:szCs w:val="32"/>
        </w:rPr>
      </w:pPr>
      <w:r w:rsidRPr="00C46D6E">
        <w:rPr>
          <w:rFonts w:ascii="Arial" w:hAnsi="Arial" w:cs="Arial"/>
          <w:lang w:val="en-US"/>
        </w:rPr>
        <w:br/>
      </w:r>
      <w:r w:rsidRPr="00C46D6E">
        <w:rPr>
          <w:rFonts w:ascii="Arial" w:hAnsi="Arial" w:cs="Arial"/>
          <w:lang w:val="en-US"/>
        </w:rPr>
        <w:br/>
      </w:r>
      <w:r w:rsidR="003C30B7" w:rsidRPr="00CA5071">
        <w:rPr>
          <w:rFonts w:ascii="Arial" w:hAnsi="Arial" w:cs="Arial"/>
          <w:b/>
          <w:bCs/>
          <w:sz w:val="32"/>
          <w:szCs w:val="32"/>
        </w:rPr>
        <w:t>Rośnie oferta „home” Gemini Park Bielsko-Biała</w:t>
      </w:r>
    </w:p>
    <w:p w14:paraId="5A882191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337C9DCE" w14:textId="77777777" w:rsidR="003C30B7" w:rsidRPr="00051DD9" w:rsidRDefault="003C30B7" w:rsidP="003C30B7">
      <w:pPr>
        <w:pStyle w:val="Bezodstpw"/>
        <w:rPr>
          <w:rFonts w:ascii="Arial" w:hAnsi="Arial" w:cs="Arial"/>
          <w:sz w:val="16"/>
          <w:szCs w:val="16"/>
        </w:rPr>
      </w:pPr>
    </w:p>
    <w:p w14:paraId="4EBEB16A" w14:textId="022C9A14" w:rsidR="003C30B7" w:rsidRPr="00051DD9" w:rsidRDefault="003922E9" w:rsidP="003C30B7">
      <w:pPr>
        <w:pStyle w:val="Bezodstpw"/>
        <w:rPr>
          <w:rFonts w:ascii="Arial" w:hAnsi="Arial" w:cs="Arial"/>
          <w:b/>
          <w:bCs/>
          <w:sz w:val="24"/>
          <w:szCs w:val="24"/>
        </w:rPr>
      </w:pPr>
      <w:r w:rsidRPr="00051DD9">
        <w:rPr>
          <w:rFonts w:ascii="Arial" w:hAnsi="Arial" w:cs="Arial"/>
          <w:b/>
          <w:bCs/>
          <w:sz w:val="24"/>
          <w:szCs w:val="24"/>
        </w:rPr>
        <w:t xml:space="preserve">Studio Planowania IKEA oraz </w:t>
      </w:r>
      <w:r w:rsidR="003C30B7" w:rsidRPr="00051DD9">
        <w:rPr>
          <w:rFonts w:ascii="Arial" w:hAnsi="Arial" w:cs="Arial"/>
          <w:b/>
          <w:bCs/>
          <w:sz w:val="24"/>
          <w:szCs w:val="24"/>
        </w:rPr>
        <w:t xml:space="preserve">Dom Snu – to dwie marki, które niedawno zasiliły segment „home” Gemini Park Bielsko-Biała. W sumie nowi najemcy zajęli powierzchnię ponad 300 m kw.  </w:t>
      </w:r>
    </w:p>
    <w:p w14:paraId="04A91796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65FA946E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0C90230F" w14:textId="7887219F" w:rsidR="00051DD9" w:rsidRDefault="003C30B7" w:rsidP="003C30B7">
      <w:pPr>
        <w:pStyle w:val="Bezodstpw"/>
        <w:rPr>
          <w:rFonts w:ascii="Arial" w:hAnsi="Arial" w:cs="Arial"/>
        </w:rPr>
      </w:pPr>
      <w:r w:rsidRPr="00AF7608">
        <w:rPr>
          <w:rFonts w:ascii="Arial" w:hAnsi="Arial" w:cs="Arial"/>
        </w:rPr>
        <w:t xml:space="preserve">Gemini Park Bielski-Biała zwiększa udział segmentu home w swoim tenant-mixie i jednocześnie dywersyfikuje ofertę tej kategorii, wprowadzając do niej </w:t>
      </w:r>
      <w:r>
        <w:rPr>
          <w:rFonts w:ascii="Arial" w:hAnsi="Arial" w:cs="Arial"/>
        </w:rPr>
        <w:t xml:space="preserve">m.in. </w:t>
      </w:r>
      <w:r w:rsidRPr="00AF7608">
        <w:rPr>
          <w:rFonts w:ascii="Arial" w:hAnsi="Arial" w:cs="Arial"/>
        </w:rPr>
        <w:t xml:space="preserve">unikalne na Podbeskidziu usługi. </w:t>
      </w:r>
      <w:r w:rsidR="003922E9">
        <w:rPr>
          <w:rFonts w:ascii="Arial" w:hAnsi="Arial" w:cs="Arial"/>
        </w:rPr>
        <w:t>Ostatni czas</w:t>
      </w:r>
      <w:r w:rsidRPr="00AF7608">
        <w:rPr>
          <w:rFonts w:ascii="Arial" w:hAnsi="Arial" w:cs="Arial"/>
        </w:rPr>
        <w:t xml:space="preserve"> przynos</w:t>
      </w:r>
      <w:r w:rsidR="003922E9">
        <w:rPr>
          <w:rFonts w:ascii="Arial" w:hAnsi="Arial" w:cs="Arial"/>
        </w:rPr>
        <w:t>i</w:t>
      </w:r>
      <w:r w:rsidRPr="00AF7608">
        <w:rPr>
          <w:rFonts w:ascii="Arial" w:hAnsi="Arial" w:cs="Arial"/>
        </w:rPr>
        <w:t xml:space="preserve"> w bielskiej galerii aż </w:t>
      </w:r>
      <w:r>
        <w:rPr>
          <w:rFonts w:ascii="Arial" w:hAnsi="Arial" w:cs="Arial"/>
        </w:rPr>
        <w:t>dwa</w:t>
      </w:r>
      <w:r w:rsidRPr="00AF7608">
        <w:rPr>
          <w:rFonts w:ascii="Arial" w:hAnsi="Arial" w:cs="Arial"/>
        </w:rPr>
        <w:t xml:space="preserve"> </w:t>
      </w:r>
      <w:r w:rsidR="00B806B7" w:rsidRPr="00AF7608">
        <w:rPr>
          <w:rFonts w:ascii="Arial" w:hAnsi="Arial" w:cs="Arial"/>
        </w:rPr>
        <w:t xml:space="preserve">otwarcia, </w:t>
      </w:r>
      <w:r w:rsidR="00B806B7">
        <w:rPr>
          <w:rFonts w:ascii="Arial" w:hAnsi="Arial" w:cs="Arial"/>
        </w:rPr>
        <w:t>obejmujące</w:t>
      </w:r>
      <w:r w:rsidR="00051DD9">
        <w:rPr>
          <w:rFonts w:ascii="Arial" w:hAnsi="Arial" w:cs="Arial"/>
        </w:rPr>
        <w:t xml:space="preserve"> łącznie na ponad 300 m kw. GLA. </w:t>
      </w:r>
    </w:p>
    <w:p w14:paraId="0C924F01" w14:textId="77777777" w:rsidR="00051DD9" w:rsidRDefault="00051DD9" w:rsidP="003C30B7">
      <w:pPr>
        <w:pStyle w:val="Bezodstpw"/>
        <w:rPr>
          <w:rFonts w:ascii="Arial" w:hAnsi="Arial" w:cs="Arial"/>
        </w:rPr>
      </w:pPr>
    </w:p>
    <w:p w14:paraId="0C179778" w14:textId="317FA885" w:rsidR="003C30B7" w:rsidRPr="00AF7608" w:rsidRDefault="003922E9" w:rsidP="003C30B7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3C30B7" w:rsidRPr="00AF7608">
        <w:rPr>
          <w:rFonts w:ascii="Arial" w:hAnsi="Arial" w:cs="Arial"/>
        </w:rPr>
        <w:t xml:space="preserve">o grona najemców </w:t>
      </w:r>
      <w:r>
        <w:rPr>
          <w:rFonts w:ascii="Arial" w:hAnsi="Arial" w:cs="Arial"/>
        </w:rPr>
        <w:t xml:space="preserve">we wrześniu </w:t>
      </w:r>
      <w:r w:rsidR="003C30B7" w:rsidRPr="00AF7608">
        <w:rPr>
          <w:rFonts w:ascii="Arial" w:hAnsi="Arial" w:cs="Arial"/>
        </w:rPr>
        <w:t xml:space="preserve">dołączyła marka </w:t>
      </w:r>
      <w:r w:rsidR="003C30B7" w:rsidRPr="00B806B7">
        <w:rPr>
          <w:rFonts w:ascii="Arial" w:hAnsi="Arial" w:cs="Arial"/>
          <w:b/>
          <w:bCs/>
        </w:rPr>
        <w:t>Dom Snu</w:t>
      </w:r>
      <w:r w:rsidR="00051DD9">
        <w:rPr>
          <w:rFonts w:ascii="Arial" w:hAnsi="Arial" w:cs="Arial"/>
        </w:rPr>
        <w:t xml:space="preserve">, która wynajęła lokal mający 207 m kw. </w:t>
      </w:r>
      <w:r>
        <w:rPr>
          <w:rFonts w:ascii="Arial" w:hAnsi="Arial" w:cs="Arial"/>
        </w:rPr>
        <w:t>Z kolei</w:t>
      </w:r>
      <w:r w:rsidR="00C46D6E">
        <w:rPr>
          <w:rFonts w:ascii="Arial" w:hAnsi="Arial" w:cs="Arial"/>
        </w:rPr>
        <w:t xml:space="preserve"> na początku grudnia </w:t>
      </w:r>
      <w:r>
        <w:rPr>
          <w:rFonts w:ascii="Arial" w:hAnsi="Arial" w:cs="Arial"/>
        </w:rPr>
        <w:t>o</w:t>
      </w:r>
      <w:r w:rsidR="00051DD9">
        <w:rPr>
          <w:rFonts w:ascii="Arial" w:hAnsi="Arial" w:cs="Arial"/>
        </w:rPr>
        <w:t>ferta bielskiej galerii wzbogaciła się o 100-</w:t>
      </w:r>
      <w:r w:rsidR="00B806B7">
        <w:rPr>
          <w:rFonts w:ascii="Arial" w:hAnsi="Arial" w:cs="Arial"/>
        </w:rPr>
        <w:t>m</w:t>
      </w:r>
      <w:r w:rsidR="00051DD9">
        <w:rPr>
          <w:rFonts w:ascii="Arial" w:hAnsi="Arial" w:cs="Arial"/>
        </w:rPr>
        <w:t>etrowe</w:t>
      </w:r>
      <w:r w:rsidR="003C30B7" w:rsidRPr="00AF7608">
        <w:rPr>
          <w:rFonts w:ascii="Arial" w:hAnsi="Arial" w:cs="Arial"/>
        </w:rPr>
        <w:t xml:space="preserve"> </w:t>
      </w:r>
      <w:r w:rsidR="003C30B7" w:rsidRPr="00B806B7">
        <w:rPr>
          <w:rFonts w:ascii="Arial" w:hAnsi="Arial" w:cs="Arial"/>
          <w:b/>
          <w:bCs/>
        </w:rPr>
        <w:t>Studio Planowania IKEA</w:t>
      </w:r>
      <w:r w:rsidR="003C30B7" w:rsidRPr="00AF7608">
        <w:rPr>
          <w:rFonts w:ascii="Arial" w:hAnsi="Arial" w:cs="Arial"/>
        </w:rPr>
        <w:t>, nowy koncept szwedzkiego giganta rynku meblowego</w:t>
      </w:r>
      <w:r w:rsidR="00051DD9">
        <w:rPr>
          <w:rFonts w:ascii="Arial" w:hAnsi="Arial" w:cs="Arial"/>
        </w:rPr>
        <w:t>, który na swój lokalny debiut wybrał Gemini Park.</w:t>
      </w:r>
    </w:p>
    <w:p w14:paraId="001AA0A1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1890DF49" w14:textId="50462D12" w:rsidR="003C30B7" w:rsidRPr="00051DD9" w:rsidRDefault="00051DD9" w:rsidP="003C30B7">
      <w:pPr>
        <w:pStyle w:val="Bezodstpw"/>
        <w:rPr>
          <w:rFonts w:ascii="Arial" w:hAnsi="Arial" w:cs="Arial"/>
          <w:b/>
          <w:bCs/>
        </w:rPr>
      </w:pPr>
      <w:r w:rsidRPr="00AF7608">
        <w:rPr>
          <w:rFonts w:ascii="Arial" w:hAnsi="Arial" w:cs="Arial"/>
        </w:rPr>
        <w:t xml:space="preserve">– </w:t>
      </w:r>
      <w:r w:rsidR="003C30B7" w:rsidRPr="00AF7608">
        <w:rPr>
          <w:rFonts w:ascii="Arial" w:hAnsi="Arial" w:cs="Arial"/>
        </w:rPr>
        <w:t xml:space="preserve">Zmiany w ofercie </w:t>
      </w:r>
      <w:r>
        <w:rPr>
          <w:rFonts w:ascii="Arial" w:hAnsi="Arial" w:cs="Arial"/>
        </w:rPr>
        <w:t>bielskiej galerii</w:t>
      </w:r>
      <w:r w:rsidR="003C30B7" w:rsidRPr="00AF7608">
        <w:rPr>
          <w:rFonts w:ascii="Arial" w:hAnsi="Arial" w:cs="Arial"/>
        </w:rPr>
        <w:t xml:space="preserve"> podążają za oczekiwaniami lokalnego i regionalnego rynku. W dobie pandemii wielu mieszkańców Podbeskidzia </w:t>
      </w:r>
      <w:r>
        <w:rPr>
          <w:rFonts w:ascii="Arial" w:hAnsi="Arial" w:cs="Arial"/>
        </w:rPr>
        <w:t>decyduje</w:t>
      </w:r>
      <w:r w:rsidR="003C30B7" w:rsidRPr="00AF7608">
        <w:rPr>
          <w:rFonts w:ascii="Arial" w:hAnsi="Arial" w:cs="Arial"/>
        </w:rPr>
        <w:t xml:space="preserve"> się remont lub zmianę aranżacji swojego mieszkania czy domu. Fakt, że praca i nauka przeniosły się w dużej mierze poza biuro i szkołę sprawił, że pojawiły się nowe potrzeby – </w:t>
      </w:r>
      <w:r w:rsidR="003C30B7" w:rsidRPr="00051DD9">
        <w:rPr>
          <w:rFonts w:ascii="Arial" w:hAnsi="Arial" w:cs="Arial"/>
          <w:b/>
          <w:bCs/>
        </w:rPr>
        <w:t>zauważa Joanna Zemczak, Head of Lease w Gemini Holding.</w:t>
      </w:r>
    </w:p>
    <w:p w14:paraId="08D2C01A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1820595B" w14:textId="011EFBB0" w:rsidR="003C30B7" w:rsidRPr="00AF7608" w:rsidRDefault="00051DD9" w:rsidP="003C30B7">
      <w:pPr>
        <w:pStyle w:val="Bezodstpw"/>
        <w:rPr>
          <w:rFonts w:ascii="Arial" w:hAnsi="Arial" w:cs="Arial"/>
        </w:rPr>
      </w:pPr>
      <w:r w:rsidRPr="00AF7608">
        <w:rPr>
          <w:rFonts w:ascii="Arial" w:hAnsi="Arial" w:cs="Arial"/>
        </w:rPr>
        <w:t xml:space="preserve">– </w:t>
      </w:r>
      <w:r w:rsidR="003C30B7" w:rsidRPr="00AF7608">
        <w:rPr>
          <w:rFonts w:ascii="Arial" w:hAnsi="Arial" w:cs="Arial"/>
        </w:rPr>
        <w:t xml:space="preserve">Na tym tle znacząco wzrosło zainteresowanie ofertą segmentu „home”. Także w Gemini Park od kilku miesięcy obserwujemy </w:t>
      </w:r>
      <w:r w:rsidR="00B806B7">
        <w:rPr>
          <w:rFonts w:ascii="Arial" w:hAnsi="Arial" w:cs="Arial"/>
        </w:rPr>
        <w:t>stały wzrost</w:t>
      </w:r>
      <w:r w:rsidR="003C30B7" w:rsidRPr="00AF7608">
        <w:rPr>
          <w:rFonts w:ascii="Arial" w:hAnsi="Arial" w:cs="Arial"/>
        </w:rPr>
        <w:t xml:space="preserve"> ruchu w sklepach tej kategorii.</w:t>
      </w:r>
      <w:r>
        <w:rPr>
          <w:rFonts w:ascii="Arial" w:hAnsi="Arial" w:cs="Arial"/>
        </w:rPr>
        <w:t xml:space="preserve"> To skłania do rozwoju.</w:t>
      </w:r>
      <w:r w:rsidR="003C30B7" w:rsidRPr="00AF7608">
        <w:rPr>
          <w:rFonts w:ascii="Arial" w:hAnsi="Arial" w:cs="Arial"/>
        </w:rPr>
        <w:t xml:space="preserve"> </w:t>
      </w:r>
      <w:r w:rsidR="00B806B7">
        <w:rPr>
          <w:rFonts w:ascii="Arial" w:hAnsi="Arial" w:cs="Arial"/>
        </w:rPr>
        <w:t>O</w:t>
      </w:r>
      <w:r w:rsidR="003C30B7" w:rsidRPr="00AF7608">
        <w:rPr>
          <w:rFonts w:ascii="Arial" w:hAnsi="Arial" w:cs="Arial"/>
        </w:rPr>
        <w:t>twarcia, któr</w:t>
      </w:r>
      <w:r w:rsidR="00AB4F30">
        <w:rPr>
          <w:rFonts w:ascii="Arial" w:hAnsi="Arial" w:cs="Arial"/>
        </w:rPr>
        <w:t>e</w:t>
      </w:r>
      <w:r w:rsidR="003C30B7" w:rsidRPr="00AF7608">
        <w:rPr>
          <w:rFonts w:ascii="Arial" w:hAnsi="Arial" w:cs="Arial"/>
        </w:rPr>
        <w:t xml:space="preserve"> są już za nami, </w:t>
      </w:r>
      <w:r w:rsidR="00AB4F30">
        <w:rPr>
          <w:rFonts w:ascii="Arial" w:hAnsi="Arial" w:cs="Arial"/>
        </w:rPr>
        <w:t>to wprost odpowiedź</w:t>
      </w:r>
      <w:r w:rsidR="003C30B7" w:rsidRPr="00AF7608">
        <w:rPr>
          <w:rFonts w:ascii="Arial" w:hAnsi="Arial" w:cs="Arial"/>
        </w:rPr>
        <w:t xml:space="preserve"> na </w:t>
      </w:r>
      <w:r w:rsidR="00B806B7">
        <w:rPr>
          <w:rFonts w:ascii="Arial" w:hAnsi="Arial" w:cs="Arial"/>
        </w:rPr>
        <w:t xml:space="preserve">nowe, ale i większe </w:t>
      </w:r>
      <w:r w:rsidR="003C30B7" w:rsidRPr="00AF7608">
        <w:rPr>
          <w:rFonts w:ascii="Arial" w:hAnsi="Arial" w:cs="Arial"/>
        </w:rPr>
        <w:t>potrzeby zakupowe, jakie</w:t>
      </w:r>
      <w:r>
        <w:rPr>
          <w:rFonts w:ascii="Arial" w:hAnsi="Arial" w:cs="Arial"/>
        </w:rPr>
        <w:t xml:space="preserve"> dziś</w:t>
      </w:r>
      <w:r w:rsidR="003C30B7" w:rsidRPr="00AF7608">
        <w:rPr>
          <w:rFonts w:ascii="Arial" w:hAnsi="Arial" w:cs="Arial"/>
        </w:rPr>
        <w:t xml:space="preserve"> mają nasi klienci – mówi.</w:t>
      </w:r>
    </w:p>
    <w:p w14:paraId="2C10AEAA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17097B0B" w14:textId="25D70BE0" w:rsidR="003C30B7" w:rsidRPr="00AF7608" w:rsidRDefault="003C30B7" w:rsidP="003C30B7">
      <w:pPr>
        <w:pStyle w:val="Bezodstpw"/>
        <w:rPr>
          <w:rFonts w:ascii="Arial" w:hAnsi="Arial" w:cs="Arial"/>
        </w:rPr>
      </w:pPr>
      <w:r w:rsidRPr="00AF7608">
        <w:rPr>
          <w:rFonts w:ascii="Arial" w:hAnsi="Arial" w:cs="Arial"/>
        </w:rPr>
        <w:t>Dzięki tym działaniom</w:t>
      </w:r>
      <w:r w:rsidR="00B806B7">
        <w:rPr>
          <w:rFonts w:ascii="Arial" w:hAnsi="Arial" w:cs="Arial"/>
        </w:rPr>
        <w:t xml:space="preserve">, </w:t>
      </w:r>
      <w:r w:rsidRPr="00AF7608">
        <w:rPr>
          <w:rFonts w:ascii="Arial" w:hAnsi="Arial" w:cs="Arial"/>
        </w:rPr>
        <w:t xml:space="preserve">segment „home” bielskiej galerii liczy sobie już </w:t>
      </w:r>
      <w:r w:rsidR="00B806B7">
        <w:rPr>
          <w:rFonts w:ascii="Arial" w:hAnsi="Arial" w:cs="Arial"/>
        </w:rPr>
        <w:t xml:space="preserve">w sumie </w:t>
      </w:r>
      <w:r w:rsidRPr="00AF7608">
        <w:rPr>
          <w:rFonts w:ascii="Arial" w:hAnsi="Arial" w:cs="Arial"/>
        </w:rPr>
        <w:t xml:space="preserve">9 najemców. Oprócz </w:t>
      </w:r>
      <w:r w:rsidR="00C46D6E">
        <w:rPr>
          <w:rFonts w:ascii="Arial" w:hAnsi="Arial" w:cs="Arial"/>
        </w:rPr>
        <w:t>wspomnianych</w:t>
      </w:r>
      <w:r w:rsidR="00BE0001">
        <w:rPr>
          <w:rFonts w:ascii="Arial" w:hAnsi="Arial" w:cs="Arial"/>
        </w:rPr>
        <w:t xml:space="preserve"> nowych konceptów</w:t>
      </w:r>
      <w:r w:rsidR="00C46D6E">
        <w:rPr>
          <w:rFonts w:ascii="Arial" w:hAnsi="Arial" w:cs="Arial"/>
        </w:rPr>
        <w:t>,</w:t>
      </w:r>
      <w:r w:rsidRPr="00AF7608">
        <w:rPr>
          <w:rFonts w:ascii="Arial" w:hAnsi="Arial" w:cs="Arial"/>
        </w:rPr>
        <w:t xml:space="preserve"> w ofercie Gemini Park można znaleźć także takie marki, jak chociażby: home&amp;you, Komfort, Tescoma, BK Meble</w:t>
      </w:r>
      <w:r w:rsidR="00C46D6E">
        <w:rPr>
          <w:rFonts w:ascii="Arial" w:hAnsi="Arial" w:cs="Arial"/>
        </w:rPr>
        <w:t xml:space="preserve"> czy </w:t>
      </w:r>
      <w:r w:rsidR="00BE0001">
        <w:rPr>
          <w:rFonts w:ascii="Arial" w:hAnsi="Arial" w:cs="Arial"/>
        </w:rPr>
        <w:t>Elen</w:t>
      </w:r>
      <w:r w:rsidR="00BE0001" w:rsidRPr="00AF7608">
        <w:rPr>
          <w:rFonts w:ascii="Arial" w:hAnsi="Arial" w:cs="Arial"/>
        </w:rPr>
        <w:t xml:space="preserve"> </w:t>
      </w:r>
      <w:r w:rsidR="00BE0001">
        <w:rPr>
          <w:rFonts w:ascii="Arial" w:hAnsi="Arial" w:cs="Arial"/>
        </w:rPr>
        <w:t>Meble</w:t>
      </w:r>
      <w:r w:rsidR="00C46D6E">
        <w:rPr>
          <w:rFonts w:ascii="Arial" w:hAnsi="Arial" w:cs="Arial"/>
        </w:rPr>
        <w:t>.</w:t>
      </w:r>
    </w:p>
    <w:p w14:paraId="61C22564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702169B5" w14:textId="1209C9AC" w:rsidR="003C30B7" w:rsidRPr="00AF7608" w:rsidRDefault="00E21DE6" w:rsidP="003C30B7">
      <w:pPr>
        <w:pStyle w:val="Bezodstpw"/>
        <w:rPr>
          <w:rFonts w:ascii="Arial" w:hAnsi="Arial" w:cs="Arial"/>
        </w:rPr>
      </w:pPr>
      <w:r w:rsidRPr="00AF7608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>Nowe otwarcia nie tylko wzmacniają ten segment, ale także go dopełniają. Marki, które właśnie weszły do naszej oferty</w:t>
      </w:r>
      <w:r w:rsidR="003922E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uzupełniają </w:t>
      </w:r>
      <w:r w:rsidR="00BE0001">
        <w:rPr>
          <w:rFonts w:ascii="Arial" w:hAnsi="Arial" w:cs="Arial"/>
        </w:rPr>
        <w:t xml:space="preserve">dotychczasową </w:t>
      </w:r>
      <w:r>
        <w:rPr>
          <w:rFonts w:ascii="Arial" w:hAnsi="Arial" w:cs="Arial"/>
        </w:rPr>
        <w:t xml:space="preserve">propozycję, wprowadzając do niej wiele nowych elementów, jak chociażby usługi projektowania. Dzięki temu klienci Gemini Park znajdą w galerii niezwykle komplementarną, ale i kompaktową ofertę „home” pod jednym dachem </w:t>
      </w:r>
      <w:r w:rsidR="003C30B7" w:rsidRPr="00AF7608">
        <w:rPr>
          <w:rFonts w:ascii="Arial" w:hAnsi="Arial" w:cs="Arial"/>
        </w:rPr>
        <w:t>– mówi.</w:t>
      </w:r>
    </w:p>
    <w:p w14:paraId="4CE132AC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5A97C7B0" w14:textId="6C702135" w:rsidR="00AB4F30" w:rsidRDefault="003C30B7" w:rsidP="003C30B7">
      <w:pPr>
        <w:pStyle w:val="Bezodstpw"/>
        <w:rPr>
          <w:rFonts w:ascii="Arial" w:hAnsi="Arial" w:cs="Arial"/>
        </w:rPr>
      </w:pPr>
      <w:r w:rsidRPr="00AF7608">
        <w:rPr>
          <w:rFonts w:ascii="Arial" w:hAnsi="Arial" w:cs="Arial"/>
        </w:rPr>
        <w:t>Studio Planowania IKEA</w:t>
      </w:r>
      <w:r w:rsidR="00AB4F30">
        <w:rPr>
          <w:rFonts w:ascii="Arial" w:hAnsi="Arial" w:cs="Arial"/>
        </w:rPr>
        <w:t xml:space="preserve"> </w:t>
      </w:r>
      <w:r w:rsidR="003922E9">
        <w:rPr>
          <w:rFonts w:ascii="Arial" w:hAnsi="Arial" w:cs="Arial"/>
        </w:rPr>
        <w:t>t</w:t>
      </w:r>
      <w:r w:rsidRPr="00AF7608">
        <w:rPr>
          <w:rFonts w:ascii="Arial" w:hAnsi="Arial" w:cs="Arial"/>
        </w:rPr>
        <w:t>o pierwszy punkt tego typu na Podbeskidziu</w:t>
      </w:r>
      <w:r w:rsidR="00E21DE6">
        <w:rPr>
          <w:rFonts w:ascii="Arial" w:hAnsi="Arial" w:cs="Arial"/>
        </w:rPr>
        <w:t xml:space="preserve"> i dopiero drugi w woj. śląskim</w:t>
      </w:r>
      <w:r w:rsidRPr="00AF7608">
        <w:rPr>
          <w:rFonts w:ascii="Arial" w:hAnsi="Arial" w:cs="Arial"/>
        </w:rPr>
        <w:t xml:space="preserve">. Dzięki niemu klienci będą mogli skorzystać z usług i </w:t>
      </w:r>
      <w:r>
        <w:rPr>
          <w:rFonts w:ascii="Arial" w:hAnsi="Arial" w:cs="Arial"/>
        </w:rPr>
        <w:t xml:space="preserve">profesjonalnego </w:t>
      </w:r>
      <w:r w:rsidRPr="00AF7608">
        <w:rPr>
          <w:rFonts w:ascii="Arial" w:hAnsi="Arial" w:cs="Arial"/>
        </w:rPr>
        <w:t>doradztwa</w:t>
      </w:r>
      <w:r>
        <w:rPr>
          <w:rFonts w:ascii="Arial" w:hAnsi="Arial" w:cs="Arial"/>
        </w:rPr>
        <w:t xml:space="preserve"> IKEA.</w:t>
      </w:r>
      <w:r w:rsidRPr="00AF7608">
        <w:rPr>
          <w:rFonts w:ascii="Arial" w:hAnsi="Arial" w:cs="Arial"/>
        </w:rPr>
        <w:t xml:space="preserve"> Dostępni w punkcie projektanci pomogą w stworzeniu projektu np. kuchni</w:t>
      </w:r>
      <w:r>
        <w:rPr>
          <w:rFonts w:ascii="Arial" w:hAnsi="Arial" w:cs="Arial"/>
        </w:rPr>
        <w:t>, garderoby</w:t>
      </w:r>
      <w:r w:rsidRPr="00AF7608">
        <w:rPr>
          <w:rFonts w:ascii="Arial" w:hAnsi="Arial" w:cs="Arial"/>
        </w:rPr>
        <w:t xml:space="preserve"> czy szafy, a także zaplanują rozwiązania dopasowane do indywidualnych potrzeb klienta. </w:t>
      </w:r>
      <w:r w:rsidR="00642CED">
        <w:rPr>
          <w:rFonts w:ascii="Arial" w:hAnsi="Arial" w:cs="Arial"/>
        </w:rPr>
        <w:t>Na miejscu można także złożyć zamówienie online z dostawą do domu lub Punktu Odbioru Zamówień w Bielsku Białej.</w:t>
      </w:r>
    </w:p>
    <w:p w14:paraId="443482C6" w14:textId="77777777" w:rsidR="00642CED" w:rsidRDefault="00642CED" w:rsidP="003C30B7">
      <w:pPr>
        <w:pStyle w:val="Bezodstpw"/>
        <w:rPr>
          <w:rFonts w:ascii="Arial" w:hAnsi="Arial" w:cs="Arial"/>
        </w:rPr>
      </w:pPr>
    </w:p>
    <w:p w14:paraId="6DC89DF2" w14:textId="15965B2D" w:rsidR="003C30B7" w:rsidRDefault="00E21DE6" w:rsidP="003C30B7">
      <w:pPr>
        <w:pStyle w:val="Bezodstpw"/>
        <w:rPr>
          <w:rFonts w:ascii="Arial" w:hAnsi="Arial" w:cs="Arial"/>
        </w:rPr>
      </w:pPr>
      <w:r w:rsidRPr="00AF7608">
        <w:rPr>
          <w:rFonts w:ascii="Arial" w:hAnsi="Arial" w:cs="Arial"/>
        </w:rPr>
        <w:lastRenderedPageBreak/>
        <w:t xml:space="preserve">– </w:t>
      </w:r>
      <w:r w:rsidR="003C30B7" w:rsidRPr="00AF7608">
        <w:rPr>
          <w:rFonts w:ascii="Arial" w:hAnsi="Arial" w:cs="Arial"/>
        </w:rPr>
        <w:t xml:space="preserve">Unikalność usług ofertowanych przez Studio Planowania IKEA </w:t>
      </w:r>
      <w:r w:rsidR="003C30B7">
        <w:rPr>
          <w:rFonts w:ascii="Arial" w:hAnsi="Arial" w:cs="Arial"/>
        </w:rPr>
        <w:t xml:space="preserve">znacząco </w:t>
      </w:r>
      <w:r w:rsidR="003C30B7" w:rsidRPr="00AF7608">
        <w:rPr>
          <w:rFonts w:ascii="Arial" w:hAnsi="Arial" w:cs="Arial"/>
        </w:rPr>
        <w:t>wzbogaca naszą propozycję kategorii „home”</w:t>
      </w:r>
      <w:r w:rsidR="003C30B7">
        <w:rPr>
          <w:rFonts w:ascii="Arial" w:hAnsi="Arial" w:cs="Arial"/>
        </w:rPr>
        <w:t xml:space="preserve">. Tworzy jednocześnie </w:t>
      </w:r>
      <w:r w:rsidR="003C30B7" w:rsidRPr="00AF7608">
        <w:rPr>
          <w:rFonts w:ascii="Arial" w:hAnsi="Arial" w:cs="Arial"/>
        </w:rPr>
        <w:t xml:space="preserve">bardzo atrakcyjną na lokalnym rynku destynację zakupową dla </w:t>
      </w:r>
      <w:r w:rsidR="00B806B7" w:rsidRPr="00AF7608">
        <w:rPr>
          <w:rFonts w:ascii="Arial" w:hAnsi="Arial" w:cs="Arial"/>
        </w:rPr>
        <w:t>osób,</w:t>
      </w:r>
      <w:r w:rsidR="003C30B7" w:rsidRPr="00AF7608">
        <w:rPr>
          <w:rFonts w:ascii="Arial" w:hAnsi="Arial" w:cs="Arial"/>
        </w:rPr>
        <w:t xml:space="preserve"> które planują remont lub właśnie się urządzają i potrzebują profesjonalnego wsparcia w zakupach i zaaranżowaniu przestrzeni</w:t>
      </w:r>
      <w:r w:rsidR="003C30B7">
        <w:rPr>
          <w:rFonts w:ascii="Arial" w:hAnsi="Arial" w:cs="Arial"/>
        </w:rPr>
        <w:t xml:space="preserve"> – mówi Joanna Zemczak.</w:t>
      </w:r>
    </w:p>
    <w:p w14:paraId="4460518A" w14:textId="77777777" w:rsidR="003C30B7" w:rsidRDefault="003C30B7" w:rsidP="003C30B7">
      <w:pPr>
        <w:pStyle w:val="Bezodstpw"/>
        <w:rPr>
          <w:rFonts w:ascii="Arial" w:hAnsi="Arial" w:cs="Arial"/>
        </w:rPr>
      </w:pPr>
    </w:p>
    <w:p w14:paraId="3E24E217" w14:textId="1C2E3415" w:rsidR="003C30B7" w:rsidRPr="00AF7608" w:rsidRDefault="00E21DE6" w:rsidP="003C30B7">
      <w:pPr>
        <w:pStyle w:val="Bezodstpw"/>
        <w:rPr>
          <w:rFonts w:ascii="Arial" w:hAnsi="Arial" w:cs="Arial"/>
        </w:rPr>
      </w:pPr>
      <w:r w:rsidRPr="00AF7608">
        <w:rPr>
          <w:rFonts w:ascii="Arial" w:hAnsi="Arial" w:cs="Arial"/>
        </w:rPr>
        <w:t xml:space="preserve">– </w:t>
      </w:r>
      <w:r w:rsidR="003C30B7" w:rsidRPr="00AF7608">
        <w:rPr>
          <w:rFonts w:ascii="Arial" w:hAnsi="Arial" w:cs="Arial"/>
        </w:rPr>
        <w:t>To kolejna propozycja, która nas mocno wyróżnia na Podbeskidziu</w:t>
      </w:r>
      <w:r w:rsidR="003C30B7">
        <w:rPr>
          <w:rFonts w:ascii="Arial" w:hAnsi="Arial" w:cs="Arial"/>
        </w:rPr>
        <w:t>. Świeży i kreatywny koncept, z jakim IKEA zadebiutowała w Gemini Park, idealnie wpasowuje się zarówno w rodzinny profil naszej galerii, jak również w nasze działania mające na celu umocnienie i urozmaiceni</w:t>
      </w:r>
      <w:r w:rsidR="00BE0001">
        <w:rPr>
          <w:rFonts w:ascii="Arial" w:hAnsi="Arial" w:cs="Arial"/>
        </w:rPr>
        <w:t>e</w:t>
      </w:r>
      <w:r w:rsidR="003C30B7">
        <w:rPr>
          <w:rFonts w:ascii="Arial" w:hAnsi="Arial" w:cs="Arial"/>
        </w:rPr>
        <w:t xml:space="preserve"> segmentu „home”. Jednocześnie także, co niezwykle istotne, odpowiada aktualnym potrzebom klientów </w:t>
      </w:r>
      <w:r w:rsidR="003C30B7" w:rsidRPr="00AF7608">
        <w:rPr>
          <w:rFonts w:ascii="Arial" w:hAnsi="Arial" w:cs="Arial"/>
        </w:rPr>
        <w:t>– mówi Joanna Zemczak.</w:t>
      </w:r>
    </w:p>
    <w:p w14:paraId="280266B9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7F2B7CED" w14:textId="34901C3E" w:rsidR="003C30B7" w:rsidRDefault="00E21DE6" w:rsidP="003C30B7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Ale nie tylko Studio Projektowania IKEA jest odpowiedzią na oczekiwania kupujących</w:t>
      </w:r>
      <w:r w:rsidR="00BE0001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BE0001">
        <w:rPr>
          <w:rFonts w:ascii="Arial" w:hAnsi="Arial" w:cs="Arial"/>
        </w:rPr>
        <w:t xml:space="preserve">Jest nim </w:t>
      </w:r>
      <w:r>
        <w:rPr>
          <w:rFonts w:ascii="Arial" w:hAnsi="Arial" w:cs="Arial"/>
        </w:rPr>
        <w:t xml:space="preserve">również </w:t>
      </w:r>
      <w:r w:rsidR="003C30B7" w:rsidRPr="00AF7608">
        <w:rPr>
          <w:rFonts w:ascii="Arial" w:hAnsi="Arial" w:cs="Arial"/>
        </w:rPr>
        <w:t>niedawno otwarty salon Dom Snu.</w:t>
      </w:r>
      <w:r w:rsidR="003C30B7">
        <w:rPr>
          <w:rFonts w:ascii="Arial" w:hAnsi="Arial" w:cs="Arial"/>
        </w:rPr>
        <w:t xml:space="preserve"> </w:t>
      </w:r>
      <w:r w:rsidR="003C30B7" w:rsidRPr="00AF7608">
        <w:rPr>
          <w:rFonts w:ascii="Arial" w:hAnsi="Arial" w:cs="Arial"/>
        </w:rPr>
        <w:t>W jego ofercie można znaleźć wygodne materace m.in. ortopedyczne, piankowe, termoelastyczne, rehabilitacyjne i dla dzieci</w:t>
      </w:r>
      <w:r w:rsidR="004001FF">
        <w:rPr>
          <w:rFonts w:ascii="Arial" w:hAnsi="Arial" w:cs="Arial"/>
        </w:rPr>
        <w:t xml:space="preserve"> firmy Magnifex</w:t>
      </w:r>
      <w:r w:rsidR="003C30B7" w:rsidRPr="00AF7608">
        <w:rPr>
          <w:rFonts w:ascii="Arial" w:hAnsi="Arial" w:cs="Arial"/>
        </w:rPr>
        <w:t>. Na miejscu można także uzyskać profesjonalne wsparcie doradców.</w:t>
      </w:r>
      <w:r w:rsidR="003C30B7">
        <w:rPr>
          <w:rFonts w:ascii="Arial" w:hAnsi="Arial" w:cs="Arial"/>
        </w:rPr>
        <w:t xml:space="preserve"> </w:t>
      </w:r>
      <w:r w:rsidR="001E60AC">
        <w:rPr>
          <w:rFonts w:ascii="Arial" w:hAnsi="Arial" w:cs="Arial"/>
        </w:rPr>
        <w:t>To pierwszy sklep z tego typu ofertą w bielskiej galerii.</w:t>
      </w:r>
    </w:p>
    <w:p w14:paraId="4264995E" w14:textId="77777777" w:rsidR="003C30B7" w:rsidRDefault="003C30B7" w:rsidP="003C30B7">
      <w:pPr>
        <w:pStyle w:val="Bezodstpw"/>
        <w:rPr>
          <w:rFonts w:ascii="Arial" w:hAnsi="Arial" w:cs="Arial"/>
        </w:rPr>
      </w:pPr>
    </w:p>
    <w:p w14:paraId="081C97D8" w14:textId="77777777" w:rsidR="003C30B7" w:rsidRPr="00AF7608" w:rsidRDefault="003C30B7" w:rsidP="003C30B7">
      <w:pPr>
        <w:pStyle w:val="Bezodstpw"/>
        <w:rPr>
          <w:rFonts w:ascii="Arial" w:hAnsi="Arial" w:cs="Arial"/>
        </w:rPr>
      </w:pPr>
    </w:p>
    <w:p w14:paraId="18232D3D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</w:p>
    <w:p w14:paraId="188B306A" w14:textId="77777777" w:rsidR="006550B2" w:rsidRPr="006550B2" w:rsidRDefault="006550B2" w:rsidP="006550B2">
      <w:pPr>
        <w:pStyle w:val="Bezodstpw"/>
        <w:rPr>
          <w:rFonts w:ascii="Arial" w:hAnsi="Arial" w:cs="Aria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źródło: Gemini Park Bielsko-Biała, Gemini Holding, Guarana PR</w:t>
      </w:r>
    </w:p>
    <w:p w14:paraId="2ECD0F47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</w:p>
    <w:p w14:paraId="0BCFD630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***</w:t>
      </w:r>
    </w:p>
    <w:p w14:paraId="3F58962D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Gemini Park Bielsko-Biała to nowoczesne centrum handlowo-rozrywkowe położone w samym sercu stolicy Podbeskidzia. Na ponad 42 tys. m kw. GLA klienci mogą znaleźć 120 sklepów, punktów usługowych i lokali gastronomicznych. Tenant mix obiektu wypełniają doskonale znane polskie i zagraniczne marki, w tym m.in. H&amp;M, C&amp;A, New Yorker, Reserved, House, Cropp, Sinsay, Mohito, Tatuum, Carry, Diverse, CCC, Deichmann, Wittchen, Wojas czy Ryłko. Ponadto w ofercie Gemini Park znaleźć można m.in. salon Empik, drogerie Hebe , Kontigo, Rossmann, perfumerię Douglas, sklepy Pepco i Dealz, a także home&amp;you. Działają tutaj także salony jubilerskie m.in. Apart i Yes. Rodzinny charakter galerii sprawia, że obok bogatej oferty zakupowej, można w niej znaleźć także inne atrakcje stworzone z myślą o dzieciach, w tym mający 10,5 tys. m kw. „Park W DECHE!” oraz park linowy. Ofertę wypełnia także 10-salowe kino Cinema City. Działa tutaj także blisko 30 punktów usługowych i 14 lokali gastronomicznych, w tym m.in. McDonald's, KFC, Pizza Hut, Olimp, Makarun czy Costa Coffee. Galeria jest doskonale skomunikowana z całym regionem, przyciągając kupujących nie tylko z Bielska-Białej, ale także z całego Podbeskidzia. Klientom obiekt zapewnia 1100 bezpłatnych miejsc parkingowych. Galeria otwarta została w 2009 roku. W 2014 została natomiast rozbudowana. Właścicielem obiektu jest Gemini Holding Sp. z o.o.</w:t>
      </w:r>
    </w:p>
    <w:p w14:paraId="448612AA" w14:textId="77777777" w:rsidR="006550B2" w:rsidRPr="006550B2" w:rsidRDefault="006550B2" w:rsidP="006550B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50B2">
        <w:rPr>
          <w:rFonts w:ascii="Arial" w:eastAsia="Times New Roman" w:hAnsi="Arial" w:cs="Arial"/>
          <w:sz w:val="16"/>
          <w:szCs w:val="16"/>
          <w:lang w:eastAsia="pl-PL"/>
        </w:rPr>
        <w:t> </w:t>
      </w:r>
    </w:p>
    <w:p w14:paraId="6686E730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05FF7B3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5CAE7102" w14:textId="77777777" w:rsidR="006550B2" w:rsidRPr="006550B2" w:rsidRDefault="006550B2" w:rsidP="006550B2">
      <w:pPr>
        <w:pStyle w:val="Bezodstpw"/>
        <w:jc w:val="both"/>
        <w:rPr>
          <w:rFonts w:ascii="Arial" w:hAnsi="Arial" w:cs="Arial"/>
        </w:rPr>
      </w:pPr>
    </w:p>
    <w:p w14:paraId="14F1BEFC" w14:textId="77777777" w:rsidR="00330E7C" w:rsidRPr="006550B2" w:rsidRDefault="00330E7C"/>
    <w:sectPr w:rsidR="00330E7C" w:rsidRPr="006550B2" w:rsidSect="0034148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B39E2" w14:textId="77777777" w:rsidR="00E30B54" w:rsidRDefault="00E30B54">
      <w:pPr>
        <w:spacing w:after="0" w:line="240" w:lineRule="auto"/>
      </w:pPr>
      <w:r>
        <w:separator/>
      </w:r>
    </w:p>
  </w:endnote>
  <w:endnote w:type="continuationSeparator" w:id="0">
    <w:p w14:paraId="2027F990" w14:textId="77777777" w:rsidR="00E30B54" w:rsidRDefault="00E30B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86B6B" w14:textId="77777777" w:rsidR="00E30B54" w:rsidRDefault="00E30B54">
      <w:pPr>
        <w:spacing w:after="0" w:line="240" w:lineRule="auto"/>
      </w:pPr>
      <w:r>
        <w:separator/>
      </w:r>
    </w:p>
  </w:footnote>
  <w:footnote w:type="continuationSeparator" w:id="0">
    <w:p w14:paraId="67B3770F" w14:textId="77777777" w:rsidR="00E30B54" w:rsidRDefault="00E30B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376D7" w14:textId="65600563" w:rsidR="0090096E" w:rsidRDefault="006550B2" w:rsidP="0090096E">
    <w:pPr>
      <w:pStyle w:val="Nagwek"/>
      <w:jc w:val="right"/>
    </w:pPr>
    <w:r w:rsidRPr="00C86425">
      <w:rPr>
        <w:noProof/>
        <w:lang w:eastAsia="pl-PL"/>
      </w:rPr>
      <w:drawing>
        <wp:inline distT="0" distB="0" distL="0" distR="0" wp14:anchorId="2B32318B" wp14:editId="7D1D3AA7">
          <wp:extent cx="1452880" cy="497840"/>
          <wp:effectExtent l="0" t="0" r="0" b="0"/>
          <wp:docPr id="1" name="Obraz 1" descr="C:\Users\TomTom\Desktop\port\anagram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port\anagram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2880" cy="497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2EBAC" w14:textId="77777777" w:rsidR="00A35ECB" w:rsidRDefault="00E30B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0B2"/>
    <w:rsid w:val="00051DD9"/>
    <w:rsid w:val="001D220A"/>
    <w:rsid w:val="001E60AC"/>
    <w:rsid w:val="00311D03"/>
    <w:rsid w:val="00330E7C"/>
    <w:rsid w:val="003922E9"/>
    <w:rsid w:val="003C30B7"/>
    <w:rsid w:val="004001FF"/>
    <w:rsid w:val="004754FA"/>
    <w:rsid w:val="00642CED"/>
    <w:rsid w:val="006550B2"/>
    <w:rsid w:val="00717373"/>
    <w:rsid w:val="00755767"/>
    <w:rsid w:val="00AB4F30"/>
    <w:rsid w:val="00B806B7"/>
    <w:rsid w:val="00BE0001"/>
    <w:rsid w:val="00C46D6E"/>
    <w:rsid w:val="00C97EAF"/>
    <w:rsid w:val="00E216AC"/>
    <w:rsid w:val="00E21DE6"/>
    <w:rsid w:val="00E30B54"/>
    <w:rsid w:val="00F11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11AB4"/>
  <w15:chartTrackingRefBased/>
  <w15:docId w15:val="{1E8FD565-9785-43D0-AB85-C51EFCE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0B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50B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550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0B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0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0001"/>
    <w:rPr>
      <w:rFonts w:ascii="Segoe UI" w:eastAsia="Calibr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922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922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922E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22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22E9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46D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reA">
    <w:name w:val="Treść A"/>
    <w:rsid w:val="00642CED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dcterms:created xsi:type="dcterms:W3CDTF">2021-12-09T08:43:00Z</dcterms:created>
  <dcterms:modified xsi:type="dcterms:W3CDTF">2021-12-09T08:51:00Z</dcterms:modified>
</cp:coreProperties>
</file>