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2AF9F2" w14:textId="238BDCCE" w:rsidR="006A467C" w:rsidRPr="009B1B90" w:rsidRDefault="009B1B90" w:rsidP="009F5365">
      <w:pPr>
        <w:jc w:val="both"/>
        <w:rPr>
          <w:b/>
          <w:bCs/>
          <w:sz w:val="28"/>
          <w:szCs w:val="28"/>
        </w:rPr>
      </w:pPr>
      <w:r w:rsidRPr="009B1B90">
        <w:rPr>
          <w:b/>
          <w:bCs/>
          <w:sz w:val="28"/>
          <w:szCs w:val="28"/>
        </w:rPr>
        <w:t>6 wskazówek, jak dbać o zęby, gdy planujesz zostać mamą</w:t>
      </w:r>
    </w:p>
    <w:p w14:paraId="00FC96E4" w14:textId="75356345" w:rsidR="00900A08" w:rsidRPr="009B1B90" w:rsidRDefault="00900A08" w:rsidP="009F5365">
      <w:pPr>
        <w:jc w:val="both"/>
        <w:rPr>
          <w:sz w:val="20"/>
          <w:szCs w:val="20"/>
        </w:rPr>
      </w:pPr>
    </w:p>
    <w:p w14:paraId="1C2E41FC" w14:textId="3429D066" w:rsidR="00900A08" w:rsidRPr="005A3DB5" w:rsidRDefault="00900A08" w:rsidP="009F5365">
      <w:pPr>
        <w:jc w:val="both"/>
        <w:rPr>
          <w:b/>
          <w:bCs/>
          <w:sz w:val="22"/>
          <w:szCs w:val="22"/>
        </w:rPr>
      </w:pPr>
      <w:r w:rsidRPr="005A3DB5">
        <w:rPr>
          <w:b/>
          <w:bCs/>
          <w:sz w:val="22"/>
          <w:szCs w:val="22"/>
        </w:rPr>
        <w:t xml:space="preserve">Ciąża to szczególny okres w życiu kobiety. Poprzedzają ją miesiące </w:t>
      </w:r>
      <w:r w:rsidR="006210CF" w:rsidRPr="005A3DB5">
        <w:rPr>
          <w:b/>
          <w:bCs/>
          <w:sz w:val="22"/>
          <w:szCs w:val="22"/>
        </w:rPr>
        <w:t>starań</w:t>
      </w:r>
      <w:r w:rsidRPr="005A3DB5">
        <w:rPr>
          <w:b/>
          <w:bCs/>
          <w:sz w:val="22"/>
          <w:szCs w:val="22"/>
        </w:rPr>
        <w:t xml:space="preserve">, by jak najlepiej przygotować siebie i otoczenie na przyjście malucha. W gorączkowej gonitwie często </w:t>
      </w:r>
      <w:r w:rsidR="00FF70D6" w:rsidRPr="005A3DB5">
        <w:rPr>
          <w:b/>
          <w:bCs/>
          <w:sz w:val="22"/>
          <w:szCs w:val="22"/>
        </w:rPr>
        <w:t xml:space="preserve">zapominamy, </w:t>
      </w:r>
      <w:r w:rsidRPr="005A3DB5">
        <w:rPr>
          <w:b/>
          <w:bCs/>
          <w:sz w:val="22"/>
          <w:szCs w:val="22"/>
        </w:rPr>
        <w:t xml:space="preserve">jak ważne jest zdrowie jamy ustnej. Ciąża daje o sobie znać </w:t>
      </w:r>
      <w:r w:rsidR="00FF70D6" w:rsidRPr="005A3DB5">
        <w:rPr>
          <w:b/>
          <w:bCs/>
          <w:sz w:val="22"/>
          <w:szCs w:val="22"/>
        </w:rPr>
        <w:t xml:space="preserve">zmianami w błonie śluzowej, </w:t>
      </w:r>
      <w:r w:rsidR="0073592A" w:rsidRPr="005A3DB5">
        <w:rPr>
          <w:b/>
          <w:bCs/>
          <w:sz w:val="22"/>
          <w:szCs w:val="22"/>
        </w:rPr>
        <w:t>może osłabić zęby,</w:t>
      </w:r>
      <w:r w:rsidRPr="005A3DB5">
        <w:rPr>
          <w:b/>
          <w:bCs/>
          <w:sz w:val="22"/>
          <w:szCs w:val="22"/>
        </w:rPr>
        <w:t xml:space="preserve"> a i dziąsła są bardziej narażone na problemy. Sprawdź, co robić, by </w:t>
      </w:r>
      <w:r w:rsidR="006210CF" w:rsidRPr="005A3DB5">
        <w:rPr>
          <w:b/>
          <w:bCs/>
          <w:sz w:val="22"/>
          <w:szCs w:val="22"/>
        </w:rPr>
        <w:t>uniknąć niemiłych niespodzianek.</w:t>
      </w:r>
      <w:r w:rsidRPr="005A3DB5">
        <w:rPr>
          <w:b/>
          <w:bCs/>
          <w:sz w:val="22"/>
          <w:szCs w:val="22"/>
        </w:rPr>
        <w:t xml:space="preserve"> </w:t>
      </w:r>
    </w:p>
    <w:p w14:paraId="7F1B6B48" w14:textId="6B6E83BD" w:rsidR="00900A08" w:rsidRPr="009B1B90" w:rsidRDefault="00900A08" w:rsidP="009F5365">
      <w:pPr>
        <w:jc w:val="both"/>
        <w:rPr>
          <w:sz w:val="20"/>
          <w:szCs w:val="20"/>
        </w:rPr>
      </w:pPr>
    </w:p>
    <w:p w14:paraId="09C0E9F1" w14:textId="5C89F65C" w:rsidR="00900A08" w:rsidRPr="005A3DB5" w:rsidRDefault="003B6731" w:rsidP="009F5365">
      <w:pPr>
        <w:jc w:val="both"/>
        <w:rPr>
          <w:b/>
          <w:bCs/>
          <w:sz w:val="19"/>
          <w:szCs w:val="19"/>
        </w:rPr>
      </w:pPr>
      <w:r w:rsidRPr="005A3DB5">
        <w:rPr>
          <w:b/>
          <w:bCs/>
          <w:sz w:val="19"/>
          <w:szCs w:val="19"/>
        </w:rPr>
        <w:t>Zaplanuj i dziecko, i dentystę</w:t>
      </w:r>
    </w:p>
    <w:p w14:paraId="34EE18D0" w14:textId="2D3AB9A8" w:rsidR="00900A08" w:rsidRPr="005A3DB5" w:rsidRDefault="00900A08" w:rsidP="009F5365">
      <w:pPr>
        <w:jc w:val="both"/>
        <w:rPr>
          <w:sz w:val="19"/>
          <w:szCs w:val="19"/>
        </w:rPr>
      </w:pPr>
    </w:p>
    <w:p w14:paraId="634D3E63" w14:textId="3B9CC3B4" w:rsidR="004F1937" w:rsidRPr="005A3DB5" w:rsidRDefault="004F1937" w:rsidP="009F5365">
      <w:pPr>
        <w:jc w:val="both"/>
        <w:rPr>
          <w:sz w:val="19"/>
          <w:szCs w:val="19"/>
        </w:rPr>
      </w:pPr>
      <w:r w:rsidRPr="005A3DB5">
        <w:rPr>
          <w:sz w:val="19"/>
          <w:szCs w:val="19"/>
        </w:rPr>
        <w:t>Sanacja, c</w:t>
      </w:r>
      <w:r w:rsidR="00900A08" w:rsidRPr="005A3DB5">
        <w:rPr>
          <w:sz w:val="19"/>
          <w:szCs w:val="19"/>
        </w:rPr>
        <w:t>hoć wielu</w:t>
      </w:r>
      <w:r w:rsidR="009B1B90" w:rsidRPr="005A3DB5">
        <w:rPr>
          <w:sz w:val="19"/>
          <w:szCs w:val="19"/>
        </w:rPr>
        <w:t xml:space="preserve"> pewnie</w:t>
      </w:r>
      <w:r w:rsidR="00900A08" w:rsidRPr="005A3DB5">
        <w:rPr>
          <w:sz w:val="19"/>
          <w:szCs w:val="19"/>
        </w:rPr>
        <w:t xml:space="preserve"> kojarzy się z pojęciem historycznym, funkcjonuje </w:t>
      </w:r>
      <w:r w:rsidR="00C97ED7" w:rsidRPr="005A3DB5">
        <w:rPr>
          <w:sz w:val="19"/>
          <w:szCs w:val="19"/>
        </w:rPr>
        <w:t>też</w:t>
      </w:r>
      <w:r w:rsidR="00900A08" w:rsidRPr="005A3DB5">
        <w:rPr>
          <w:sz w:val="19"/>
          <w:szCs w:val="19"/>
        </w:rPr>
        <w:t xml:space="preserve"> w stomatologii. Sanacją nazywamy kompleksowe leczenie zębów i </w:t>
      </w:r>
      <w:r w:rsidRPr="005A3DB5">
        <w:rPr>
          <w:sz w:val="19"/>
          <w:szCs w:val="19"/>
        </w:rPr>
        <w:t>przyzębia,</w:t>
      </w:r>
      <w:r w:rsidR="00900A08" w:rsidRPr="005A3DB5">
        <w:rPr>
          <w:sz w:val="19"/>
          <w:szCs w:val="19"/>
        </w:rPr>
        <w:t xml:space="preserve"> które przeprowadzane jest jako </w:t>
      </w:r>
      <w:r w:rsidRPr="005A3DB5">
        <w:rPr>
          <w:sz w:val="19"/>
          <w:szCs w:val="19"/>
        </w:rPr>
        <w:t>element</w:t>
      </w:r>
      <w:r w:rsidR="00900A08" w:rsidRPr="005A3DB5">
        <w:rPr>
          <w:sz w:val="19"/>
          <w:szCs w:val="19"/>
        </w:rPr>
        <w:t xml:space="preserve"> przygotowania m.in. przed zabiegami </w:t>
      </w:r>
      <w:r w:rsidRPr="005A3DB5">
        <w:rPr>
          <w:sz w:val="19"/>
          <w:szCs w:val="19"/>
        </w:rPr>
        <w:t>chirurgicznymi</w:t>
      </w:r>
      <w:r w:rsidR="00900A08" w:rsidRPr="005A3DB5">
        <w:rPr>
          <w:sz w:val="19"/>
          <w:szCs w:val="19"/>
        </w:rPr>
        <w:t xml:space="preserve">, leczeniem onkologicznym czy właśnie ciążą. </w:t>
      </w:r>
      <w:r w:rsidRPr="005A3DB5">
        <w:rPr>
          <w:sz w:val="19"/>
          <w:szCs w:val="19"/>
        </w:rPr>
        <w:t xml:space="preserve">Obejmuje nie tylko zęby, czyli leczenie próchnicy, ale także przegląd stanu zdrowia </w:t>
      </w:r>
      <w:r w:rsidR="00D0040D" w:rsidRPr="005A3DB5">
        <w:rPr>
          <w:sz w:val="19"/>
          <w:szCs w:val="19"/>
        </w:rPr>
        <w:t xml:space="preserve">zarówno </w:t>
      </w:r>
      <w:r w:rsidRPr="005A3DB5">
        <w:rPr>
          <w:sz w:val="19"/>
          <w:szCs w:val="19"/>
        </w:rPr>
        <w:t>przyzębia</w:t>
      </w:r>
      <w:r w:rsidR="009B1B90" w:rsidRPr="005A3DB5">
        <w:rPr>
          <w:sz w:val="19"/>
          <w:szCs w:val="19"/>
        </w:rPr>
        <w:t xml:space="preserve">, </w:t>
      </w:r>
      <w:r w:rsidRPr="005A3DB5">
        <w:rPr>
          <w:sz w:val="19"/>
          <w:szCs w:val="19"/>
        </w:rPr>
        <w:t xml:space="preserve">jak i </w:t>
      </w:r>
      <w:r w:rsidR="009B1B90" w:rsidRPr="005A3DB5">
        <w:rPr>
          <w:sz w:val="19"/>
          <w:szCs w:val="19"/>
        </w:rPr>
        <w:t>błony śluzowej</w:t>
      </w:r>
      <w:r w:rsidRPr="005A3DB5">
        <w:rPr>
          <w:sz w:val="19"/>
          <w:szCs w:val="19"/>
        </w:rPr>
        <w:t xml:space="preserve"> jamy ustnej. Zależnie od potrzeb, może obejmować jedną lub kilka wizyt w gabinecie, </w:t>
      </w:r>
      <w:r w:rsidR="00D0040D" w:rsidRPr="005A3DB5">
        <w:rPr>
          <w:sz w:val="19"/>
          <w:szCs w:val="19"/>
        </w:rPr>
        <w:t>a także</w:t>
      </w:r>
      <w:r w:rsidRPr="005A3DB5">
        <w:rPr>
          <w:sz w:val="19"/>
          <w:szCs w:val="19"/>
        </w:rPr>
        <w:t xml:space="preserve"> </w:t>
      </w:r>
      <w:r w:rsidR="00FC1931" w:rsidRPr="005A3DB5">
        <w:rPr>
          <w:sz w:val="19"/>
          <w:szCs w:val="19"/>
        </w:rPr>
        <w:t xml:space="preserve">wykonanie </w:t>
      </w:r>
      <w:r w:rsidRPr="005A3DB5">
        <w:rPr>
          <w:sz w:val="19"/>
          <w:szCs w:val="19"/>
        </w:rPr>
        <w:t>zdję</w:t>
      </w:r>
      <w:r w:rsidR="00FC1931" w:rsidRPr="005A3DB5">
        <w:rPr>
          <w:sz w:val="19"/>
          <w:szCs w:val="19"/>
        </w:rPr>
        <w:t>ć</w:t>
      </w:r>
      <w:r w:rsidRPr="005A3DB5">
        <w:rPr>
          <w:sz w:val="19"/>
          <w:szCs w:val="19"/>
        </w:rPr>
        <w:t xml:space="preserve"> rentgenowski</w:t>
      </w:r>
      <w:r w:rsidR="00FC1931" w:rsidRPr="005A3DB5">
        <w:rPr>
          <w:sz w:val="19"/>
          <w:szCs w:val="19"/>
        </w:rPr>
        <w:t>ch</w:t>
      </w:r>
      <w:r w:rsidRPr="005A3DB5">
        <w:rPr>
          <w:sz w:val="19"/>
          <w:szCs w:val="19"/>
        </w:rPr>
        <w:t xml:space="preserve">. </w:t>
      </w:r>
    </w:p>
    <w:p w14:paraId="55517B73" w14:textId="77777777" w:rsidR="004F1937" w:rsidRPr="005A3DB5" w:rsidRDefault="004F1937" w:rsidP="009F5365">
      <w:pPr>
        <w:jc w:val="both"/>
        <w:rPr>
          <w:sz w:val="19"/>
          <w:szCs w:val="19"/>
        </w:rPr>
      </w:pPr>
    </w:p>
    <w:p w14:paraId="5645B50E" w14:textId="65F3D4E8" w:rsidR="003B6731" w:rsidRPr="005A3DB5" w:rsidRDefault="008B2C60" w:rsidP="009F5365">
      <w:pPr>
        <w:jc w:val="both"/>
        <w:rPr>
          <w:sz w:val="19"/>
          <w:szCs w:val="19"/>
        </w:rPr>
      </w:pPr>
      <w:r w:rsidRPr="005A3DB5">
        <w:rPr>
          <w:sz w:val="19"/>
          <w:szCs w:val="19"/>
        </w:rPr>
        <w:t xml:space="preserve">– </w:t>
      </w:r>
      <w:r w:rsidR="004F1937" w:rsidRPr="005A3DB5">
        <w:rPr>
          <w:sz w:val="19"/>
          <w:szCs w:val="19"/>
        </w:rPr>
        <w:t>Niektóre problemy widać dopiero na prześwietleniu, np. nieszczeln</w:t>
      </w:r>
      <w:r w:rsidR="00A54449" w:rsidRPr="005A3DB5">
        <w:rPr>
          <w:sz w:val="19"/>
          <w:szCs w:val="19"/>
        </w:rPr>
        <w:t xml:space="preserve">e </w:t>
      </w:r>
      <w:r w:rsidR="004F1937" w:rsidRPr="005A3DB5">
        <w:rPr>
          <w:sz w:val="19"/>
          <w:szCs w:val="19"/>
        </w:rPr>
        <w:t xml:space="preserve">wypełnienia, które mogą być czynnikiem ryzyka w czasie ciąży. Rozwijający się po cichu stan zapalny jest dodatkowym obciążeniem organizmu matki, dlatego musi być wcześniej wyleczony. </w:t>
      </w:r>
      <w:r w:rsidR="003B6731" w:rsidRPr="005A3DB5">
        <w:rPr>
          <w:sz w:val="19"/>
          <w:szCs w:val="19"/>
        </w:rPr>
        <w:t xml:space="preserve">Diagnostykę RTG najlepiej przeprowadzić przed </w:t>
      </w:r>
      <w:r w:rsidR="00171EC1" w:rsidRPr="005A3DB5">
        <w:rPr>
          <w:sz w:val="19"/>
          <w:szCs w:val="19"/>
        </w:rPr>
        <w:t>ciążą,</w:t>
      </w:r>
      <w:r w:rsidR="003B6731" w:rsidRPr="005A3DB5">
        <w:rPr>
          <w:sz w:val="19"/>
          <w:szCs w:val="19"/>
        </w:rPr>
        <w:t xml:space="preserve"> ponieważ w trakcie jej trwania może to być ograniczone. Nie wszystkie gabinety mają nowoczesne aparaty </w:t>
      </w:r>
      <w:proofErr w:type="spellStart"/>
      <w:r w:rsidR="003B6731" w:rsidRPr="005A3DB5">
        <w:rPr>
          <w:sz w:val="19"/>
          <w:szCs w:val="19"/>
        </w:rPr>
        <w:t>niskodawkowe</w:t>
      </w:r>
      <w:proofErr w:type="spellEnd"/>
      <w:r w:rsidR="003B6731" w:rsidRPr="005A3DB5">
        <w:rPr>
          <w:sz w:val="19"/>
          <w:szCs w:val="19"/>
        </w:rPr>
        <w:t xml:space="preserve">, </w:t>
      </w:r>
      <w:r w:rsidR="00165CD3" w:rsidRPr="005A3DB5">
        <w:rPr>
          <w:sz w:val="19"/>
          <w:szCs w:val="19"/>
        </w:rPr>
        <w:t>jednak do prześwietlenia muszą być jasne i wyraźne wskazani</w:t>
      </w:r>
      <w:r w:rsidRPr="005A3DB5">
        <w:rPr>
          <w:sz w:val="19"/>
          <w:szCs w:val="19"/>
        </w:rPr>
        <w:t>a</w:t>
      </w:r>
      <w:r w:rsidR="003B6731" w:rsidRPr="005A3DB5">
        <w:rPr>
          <w:sz w:val="19"/>
          <w:szCs w:val="19"/>
        </w:rPr>
        <w:t>, c</w:t>
      </w:r>
      <w:r w:rsidRPr="005A3DB5">
        <w:rPr>
          <w:sz w:val="19"/>
          <w:szCs w:val="19"/>
        </w:rPr>
        <w:t>hoćby w sytuacji</w:t>
      </w:r>
      <w:r w:rsidR="003B6731" w:rsidRPr="005A3DB5">
        <w:rPr>
          <w:sz w:val="19"/>
          <w:szCs w:val="19"/>
        </w:rPr>
        <w:t xml:space="preserve">, gdy już dojdzie do komplikacji w </w:t>
      </w:r>
      <w:r w:rsidR="00A54449" w:rsidRPr="005A3DB5">
        <w:rPr>
          <w:sz w:val="19"/>
          <w:szCs w:val="19"/>
        </w:rPr>
        <w:t>miazdze zęba</w:t>
      </w:r>
      <w:r w:rsidR="003B6731" w:rsidRPr="005A3DB5">
        <w:rPr>
          <w:sz w:val="19"/>
          <w:szCs w:val="19"/>
        </w:rPr>
        <w:t xml:space="preserve"> – wyjaśnia </w:t>
      </w:r>
      <w:r w:rsidR="003B6731" w:rsidRPr="005A3DB5">
        <w:rPr>
          <w:b/>
          <w:bCs/>
          <w:sz w:val="19"/>
          <w:szCs w:val="19"/>
        </w:rPr>
        <w:t xml:space="preserve">lek. </w:t>
      </w:r>
      <w:r w:rsidR="007E4E83" w:rsidRPr="005A3DB5">
        <w:rPr>
          <w:b/>
          <w:bCs/>
          <w:sz w:val="19"/>
          <w:szCs w:val="19"/>
        </w:rPr>
        <w:t>stom. Marta Szymańska-Pawelec</w:t>
      </w:r>
      <w:r w:rsidR="003B6731" w:rsidRPr="005A3DB5">
        <w:rPr>
          <w:b/>
          <w:bCs/>
          <w:sz w:val="19"/>
          <w:szCs w:val="19"/>
        </w:rPr>
        <w:t xml:space="preserve"> z Dentim Clinic Medicover Stomatologia w Katowicach.</w:t>
      </w:r>
      <w:r w:rsidR="003B6731" w:rsidRPr="005A3DB5">
        <w:rPr>
          <w:sz w:val="19"/>
          <w:szCs w:val="19"/>
        </w:rPr>
        <w:t xml:space="preserve"> </w:t>
      </w:r>
    </w:p>
    <w:p w14:paraId="667FD46B" w14:textId="77777777" w:rsidR="00E70144" w:rsidRPr="005A3DB5" w:rsidRDefault="00E70144" w:rsidP="009F5365">
      <w:pPr>
        <w:jc w:val="both"/>
        <w:rPr>
          <w:sz w:val="19"/>
          <w:szCs w:val="19"/>
        </w:rPr>
      </w:pPr>
    </w:p>
    <w:p w14:paraId="45C5B243" w14:textId="693EC75A" w:rsidR="00E70144" w:rsidRPr="005A3DB5" w:rsidRDefault="00E70144" w:rsidP="009F5365">
      <w:pPr>
        <w:jc w:val="both"/>
        <w:rPr>
          <w:sz w:val="19"/>
          <w:szCs w:val="19"/>
        </w:rPr>
      </w:pPr>
      <w:r w:rsidRPr="005A3DB5">
        <w:rPr>
          <w:sz w:val="19"/>
          <w:szCs w:val="19"/>
        </w:rPr>
        <w:t>Nowoczesne aparaty RTG operują bardzo niską dawką promieniowania</w:t>
      </w:r>
      <w:r w:rsidR="00D7273A" w:rsidRPr="005A3DB5">
        <w:rPr>
          <w:sz w:val="19"/>
          <w:szCs w:val="19"/>
        </w:rPr>
        <w:t xml:space="preserve">, dlatego gdy odczuwamy ból zęba, nie wahajmy się zasięgnąć porady dentysty. Co ważne, po urodzeniu dziecka, gdy potrzebna jest taka diagnostyka, promieniowanie nie ma wpływu na skład mleka matki. </w:t>
      </w:r>
    </w:p>
    <w:p w14:paraId="68226308" w14:textId="77777777" w:rsidR="003B6731" w:rsidRPr="005A3DB5" w:rsidRDefault="003B6731" w:rsidP="009F5365">
      <w:pPr>
        <w:jc w:val="both"/>
        <w:rPr>
          <w:sz w:val="19"/>
          <w:szCs w:val="19"/>
        </w:rPr>
      </w:pPr>
    </w:p>
    <w:p w14:paraId="6A35FE01" w14:textId="526005F1" w:rsidR="003B6731" w:rsidRPr="005A3DB5" w:rsidRDefault="003B6731" w:rsidP="009F5365">
      <w:pPr>
        <w:jc w:val="both"/>
        <w:rPr>
          <w:b/>
          <w:bCs/>
          <w:sz w:val="19"/>
          <w:szCs w:val="19"/>
        </w:rPr>
      </w:pPr>
      <w:r w:rsidRPr="005A3DB5">
        <w:rPr>
          <w:b/>
          <w:bCs/>
          <w:sz w:val="19"/>
          <w:szCs w:val="19"/>
        </w:rPr>
        <w:t>Zwróć uwagę na dziąsła</w:t>
      </w:r>
    </w:p>
    <w:p w14:paraId="24699482" w14:textId="77777777" w:rsidR="003B6731" w:rsidRPr="005A3DB5" w:rsidRDefault="003B6731" w:rsidP="009F5365">
      <w:pPr>
        <w:jc w:val="both"/>
        <w:rPr>
          <w:sz w:val="19"/>
          <w:szCs w:val="19"/>
        </w:rPr>
      </w:pPr>
    </w:p>
    <w:p w14:paraId="40F1308E" w14:textId="00C875EB" w:rsidR="00900A08" w:rsidRPr="005A3DB5" w:rsidRDefault="003B6731" w:rsidP="009F5365">
      <w:pPr>
        <w:jc w:val="both"/>
        <w:rPr>
          <w:sz w:val="19"/>
          <w:szCs w:val="19"/>
        </w:rPr>
      </w:pPr>
      <w:r w:rsidRPr="005A3DB5">
        <w:rPr>
          <w:sz w:val="19"/>
          <w:szCs w:val="19"/>
        </w:rPr>
        <w:t xml:space="preserve">W czasie ciąży, gdy znacząco wzrasta poziom estrogenów, progesteronu i innych hormonów, dziąsła kobiety mogą puchnąć, być tkliwe i bardziej narażone na </w:t>
      </w:r>
      <w:r w:rsidR="001F427A" w:rsidRPr="005A3DB5">
        <w:rPr>
          <w:sz w:val="19"/>
          <w:szCs w:val="19"/>
        </w:rPr>
        <w:t xml:space="preserve">różnego typu </w:t>
      </w:r>
      <w:r w:rsidRPr="005A3DB5">
        <w:rPr>
          <w:sz w:val="19"/>
          <w:szCs w:val="19"/>
        </w:rPr>
        <w:t>dolegliwości. Tkanka jamy ustnej reaguje na hormonalne zawirowania</w:t>
      </w:r>
      <w:r w:rsidR="00AA26BF" w:rsidRPr="005A3DB5">
        <w:rPr>
          <w:sz w:val="19"/>
          <w:szCs w:val="19"/>
        </w:rPr>
        <w:t>,</w:t>
      </w:r>
      <w:r w:rsidRPr="005A3DB5">
        <w:rPr>
          <w:sz w:val="19"/>
          <w:szCs w:val="19"/>
        </w:rPr>
        <w:t xml:space="preserve"> </w:t>
      </w:r>
      <w:r w:rsidR="001A1DE1" w:rsidRPr="005A3DB5">
        <w:rPr>
          <w:sz w:val="19"/>
          <w:szCs w:val="19"/>
        </w:rPr>
        <w:t xml:space="preserve">podobnie jak błona śluzowa pochwy. Szczególnie widać to właśnie w obrębie dziąseł. Zmiany pojawiają się około drugiego miesiąca ciąży i nasilają się aż do rozwiązania. </w:t>
      </w:r>
      <w:r w:rsidR="00834387" w:rsidRPr="005A3DB5">
        <w:rPr>
          <w:sz w:val="19"/>
          <w:szCs w:val="19"/>
        </w:rPr>
        <w:t>Z</w:t>
      </w:r>
      <w:r w:rsidR="001A1DE1" w:rsidRPr="005A3DB5">
        <w:rPr>
          <w:sz w:val="19"/>
          <w:szCs w:val="19"/>
        </w:rPr>
        <w:t>wykle</w:t>
      </w:r>
      <w:r w:rsidR="00834387" w:rsidRPr="005A3DB5">
        <w:rPr>
          <w:sz w:val="19"/>
          <w:szCs w:val="19"/>
        </w:rPr>
        <w:t xml:space="preserve"> jednak</w:t>
      </w:r>
      <w:r w:rsidR="001A1DE1" w:rsidRPr="005A3DB5">
        <w:rPr>
          <w:sz w:val="19"/>
          <w:szCs w:val="19"/>
        </w:rPr>
        <w:t xml:space="preserve"> ustępują samoistnie po porodzie</w:t>
      </w:r>
      <w:r w:rsidR="001F427A" w:rsidRPr="005A3DB5">
        <w:rPr>
          <w:sz w:val="19"/>
          <w:szCs w:val="19"/>
        </w:rPr>
        <w:t>, ale zaniedbane mogą sprawić sporo problemu.</w:t>
      </w:r>
    </w:p>
    <w:p w14:paraId="59B9A081" w14:textId="414F5B84" w:rsidR="001A1DE1" w:rsidRPr="005A3DB5" w:rsidRDefault="001A1DE1" w:rsidP="009F5365">
      <w:pPr>
        <w:jc w:val="both"/>
        <w:rPr>
          <w:sz w:val="19"/>
          <w:szCs w:val="19"/>
        </w:rPr>
      </w:pPr>
    </w:p>
    <w:p w14:paraId="1C76AAF3" w14:textId="7CCBCFE2" w:rsidR="001A1DE1" w:rsidRPr="005A3DB5" w:rsidRDefault="00A2318C" w:rsidP="009F5365">
      <w:pPr>
        <w:jc w:val="both"/>
        <w:rPr>
          <w:sz w:val="19"/>
          <w:szCs w:val="19"/>
        </w:rPr>
      </w:pPr>
      <w:r w:rsidRPr="005A3DB5">
        <w:rPr>
          <w:rFonts w:ascii="Calibri" w:hAnsi="Calibri" w:cs="Calibri"/>
          <w:sz w:val="19"/>
          <w:szCs w:val="19"/>
        </w:rPr>
        <w:t>–</w:t>
      </w:r>
      <w:r w:rsidR="001A1DE1" w:rsidRPr="005A3DB5">
        <w:rPr>
          <w:sz w:val="19"/>
          <w:szCs w:val="19"/>
        </w:rPr>
        <w:t xml:space="preserve"> U większości kobiet ciężarnych rozwija się tzw. ciążowe zapalenie dziąseł, które może dawać różny obraz i objawy. </w:t>
      </w:r>
      <w:r w:rsidR="00A54449" w:rsidRPr="005A3DB5">
        <w:rPr>
          <w:sz w:val="19"/>
          <w:szCs w:val="19"/>
        </w:rPr>
        <w:t>Na ogół są to</w:t>
      </w:r>
      <w:r w:rsidR="001A1DE1" w:rsidRPr="005A3DB5">
        <w:rPr>
          <w:sz w:val="19"/>
          <w:szCs w:val="19"/>
        </w:rPr>
        <w:t>: wzrost podatności na krwawienie, zaczerwienienie, obrzmienie, przerost brodawek dziąsła</w:t>
      </w:r>
      <w:r w:rsidR="00476BB5" w:rsidRPr="005A3DB5">
        <w:rPr>
          <w:sz w:val="19"/>
          <w:szCs w:val="19"/>
        </w:rPr>
        <w:t xml:space="preserve"> i </w:t>
      </w:r>
      <w:r w:rsidR="0043379C" w:rsidRPr="005A3DB5">
        <w:rPr>
          <w:sz w:val="19"/>
          <w:szCs w:val="19"/>
        </w:rPr>
        <w:t xml:space="preserve">samych </w:t>
      </w:r>
      <w:r w:rsidR="00476BB5" w:rsidRPr="005A3DB5">
        <w:rPr>
          <w:sz w:val="19"/>
          <w:szCs w:val="19"/>
        </w:rPr>
        <w:t>dziąseł. U niektórych pań może rozwinąć się nadziąślak ciężarnych</w:t>
      </w:r>
      <w:r w:rsidR="008C2BA6" w:rsidRPr="005A3DB5">
        <w:rPr>
          <w:sz w:val="19"/>
          <w:szCs w:val="19"/>
        </w:rPr>
        <w:t>,</w:t>
      </w:r>
      <w:r w:rsidR="00476BB5" w:rsidRPr="005A3DB5">
        <w:rPr>
          <w:sz w:val="19"/>
          <w:szCs w:val="19"/>
        </w:rPr>
        <w:t xml:space="preserve"> zwany też guzem ciążowym, który pojawia się między drugim a piątym miesiącem ciąży. Jest zmianą niebolesną, ale może silnie krwawić przy podrażnieniu</w:t>
      </w:r>
      <w:r w:rsidR="00EB624C" w:rsidRPr="005A3DB5">
        <w:rPr>
          <w:sz w:val="19"/>
          <w:szCs w:val="19"/>
        </w:rPr>
        <w:t>,</w:t>
      </w:r>
      <w:r w:rsidR="00476BB5" w:rsidRPr="005A3DB5">
        <w:rPr>
          <w:sz w:val="19"/>
          <w:szCs w:val="19"/>
        </w:rPr>
        <w:t xml:space="preserve"> np. twardym jedzeniem</w:t>
      </w:r>
      <w:r w:rsidR="00A54449" w:rsidRPr="005A3DB5">
        <w:rPr>
          <w:sz w:val="19"/>
          <w:szCs w:val="19"/>
        </w:rPr>
        <w:t xml:space="preserve"> czy szczoteczką</w:t>
      </w:r>
      <w:r w:rsidR="00476BB5" w:rsidRPr="005A3DB5">
        <w:rPr>
          <w:sz w:val="19"/>
          <w:szCs w:val="19"/>
        </w:rPr>
        <w:t xml:space="preserve"> – opisuje dentystka. </w:t>
      </w:r>
    </w:p>
    <w:p w14:paraId="1F571976" w14:textId="6B78984F" w:rsidR="00476BB5" w:rsidRPr="005A3DB5" w:rsidRDefault="00476BB5" w:rsidP="009F5365">
      <w:pPr>
        <w:jc w:val="both"/>
        <w:rPr>
          <w:sz w:val="19"/>
          <w:szCs w:val="19"/>
        </w:rPr>
      </w:pPr>
    </w:p>
    <w:p w14:paraId="0C7803BE" w14:textId="1A9A920E" w:rsidR="00476BB5" w:rsidRPr="005A3DB5" w:rsidRDefault="00476BB5" w:rsidP="009F5365">
      <w:pPr>
        <w:jc w:val="both"/>
        <w:rPr>
          <w:sz w:val="19"/>
          <w:szCs w:val="19"/>
        </w:rPr>
      </w:pPr>
      <w:r w:rsidRPr="005A3DB5">
        <w:rPr>
          <w:sz w:val="19"/>
          <w:szCs w:val="19"/>
        </w:rPr>
        <w:t xml:space="preserve">Nadziąślaki ustępują same, </w:t>
      </w:r>
      <w:r w:rsidR="00646D91" w:rsidRPr="005A3DB5">
        <w:rPr>
          <w:sz w:val="19"/>
          <w:szCs w:val="19"/>
        </w:rPr>
        <w:t>natomiast</w:t>
      </w:r>
      <w:r w:rsidRPr="005A3DB5">
        <w:rPr>
          <w:sz w:val="19"/>
          <w:szCs w:val="19"/>
        </w:rPr>
        <w:t xml:space="preserve"> te bardziej uporczywe, o tendencji do </w:t>
      </w:r>
      <w:r w:rsidR="00852D35" w:rsidRPr="005A3DB5">
        <w:rPr>
          <w:sz w:val="19"/>
          <w:szCs w:val="19"/>
        </w:rPr>
        <w:t>większego</w:t>
      </w:r>
      <w:r w:rsidRPr="005A3DB5">
        <w:rPr>
          <w:sz w:val="19"/>
          <w:szCs w:val="19"/>
        </w:rPr>
        <w:t xml:space="preserve"> krwawienia</w:t>
      </w:r>
      <w:r w:rsidR="00646D91" w:rsidRPr="005A3DB5">
        <w:rPr>
          <w:sz w:val="19"/>
          <w:szCs w:val="19"/>
        </w:rPr>
        <w:t>,</w:t>
      </w:r>
      <w:r w:rsidRPr="005A3DB5">
        <w:rPr>
          <w:sz w:val="19"/>
          <w:szCs w:val="19"/>
        </w:rPr>
        <w:t xml:space="preserve"> można usunąć chirurgicznie bądź z zastosowaniem hemostazy. </w:t>
      </w:r>
    </w:p>
    <w:p w14:paraId="26339E83" w14:textId="77777777" w:rsidR="00171EC1" w:rsidRPr="005A3DB5" w:rsidRDefault="00171EC1" w:rsidP="009F5365">
      <w:pPr>
        <w:jc w:val="both"/>
        <w:rPr>
          <w:b/>
          <w:bCs/>
          <w:sz w:val="19"/>
          <w:szCs w:val="19"/>
        </w:rPr>
      </w:pPr>
    </w:p>
    <w:p w14:paraId="407C371F" w14:textId="5D0EC76B" w:rsidR="00171EC1" w:rsidRPr="005A3DB5" w:rsidRDefault="00F21FD7" w:rsidP="009F5365">
      <w:pPr>
        <w:jc w:val="both"/>
        <w:rPr>
          <w:b/>
          <w:bCs/>
          <w:sz w:val="19"/>
          <w:szCs w:val="19"/>
        </w:rPr>
      </w:pPr>
      <w:r w:rsidRPr="005A3DB5">
        <w:rPr>
          <w:b/>
          <w:bCs/>
          <w:sz w:val="19"/>
          <w:szCs w:val="19"/>
        </w:rPr>
        <w:t>Zadbaj o dziąsła nie mniej niż o zęby</w:t>
      </w:r>
    </w:p>
    <w:p w14:paraId="32F0972F" w14:textId="77777777" w:rsidR="00F21FD7" w:rsidRPr="005A3DB5" w:rsidRDefault="00F21FD7" w:rsidP="009F5365">
      <w:pPr>
        <w:jc w:val="both"/>
        <w:rPr>
          <w:sz w:val="19"/>
          <w:szCs w:val="19"/>
        </w:rPr>
      </w:pPr>
    </w:p>
    <w:p w14:paraId="2B05584E" w14:textId="31F3190F" w:rsidR="00F21FD7" w:rsidRPr="005A3DB5" w:rsidRDefault="00A54449" w:rsidP="009F5365">
      <w:pPr>
        <w:jc w:val="both"/>
        <w:rPr>
          <w:sz w:val="19"/>
          <w:szCs w:val="19"/>
        </w:rPr>
      </w:pPr>
      <w:r w:rsidRPr="005A3DB5">
        <w:rPr>
          <w:sz w:val="19"/>
          <w:szCs w:val="19"/>
        </w:rPr>
        <w:t>Zaczerwienione, tkliwe, krwawiące i bolesne dziąsła t</w:t>
      </w:r>
      <w:r w:rsidR="00006264" w:rsidRPr="005A3DB5">
        <w:rPr>
          <w:sz w:val="19"/>
          <w:szCs w:val="19"/>
        </w:rPr>
        <w:t xml:space="preserve">o objawy paradontozy. </w:t>
      </w:r>
      <w:r w:rsidRPr="005A3DB5">
        <w:rPr>
          <w:sz w:val="19"/>
          <w:szCs w:val="19"/>
        </w:rPr>
        <w:t>Rozwija się</w:t>
      </w:r>
      <w:r w:rsidR="00006264" w:rsidRPr="005A3DB5">
        <w:rPr>
          <w:sz w:val="19"/>
          <w:szCs w:val="19"/>
        </w:rPr>
        <w:t>, gdy w kieszonce dziąsłowej (t</w:t>
      </w:r>
      <w:r w:rsidR="00646D91" w:rsidRPr="005A3DB5">
        <w:rPr>
          <w:sz w:val="19"/>
          <w:szCs w:val="19"/>
        </w:rPr>
        <w:t>o</w:t>
      </w:r>
      <w:r w:rsidR="00006264" w:rsidRPr="005A3DB5">
        <w:rPr>
          <w:sz w:val="19"/>
          <w:szCs w:val="19"/>
        </w:rPr>
        <w:t xml:space="preserve"> przestrzeń </w:t>
      </w:r>
      <w:r w:rsidR="00E56D4F" w:rsidRPr="005A3DB5">
        <w:rPr>
          <w:sz w:val="19"/>
          <w:szCs w:val="19"/>
        </w:rPr>
        <w:t>na styku dziąsła z koroną zęba</w:t>
      </w:r>
      <w:r w:rsidR="00006264" w:rsidRPr="005A3DB5">
        <w:rPr>
          <w:sz w:val="19"/>
          <w:szCs w:val="19"/>
        </w:rPr>
        <w:t xml:space="preserve">) ulokują się bakterie i </w:t>
      </w:r>
      <w:r w:rsidR="005636E1" w:rsidRPr="005A3DB5">
        <w:rPr>
          <w:sz w:val="19"/>
          <w:szCs w:val="19"/>
        </w:rPr>
        <w:t>s</w:t>
      </w:r>
      <w:r w:rsidR="00006264" w:rsidRPr="005A3DB5">
        <w:rPr>
          <w:sz w:val="19"/>
          <w:szCs w:val="19"/>
        </w:rPr>
        <w:t>powodują stan zapalny. Niestety, trudno się ich pozbyć, a czasami tylko im pomagamy</w:t>
      </w:r>
      <w:r w:rsidR="00C23754" w:rsidRPr="005A3DB5">
        <w:rPr>
          <w:sz w:val="19"/>
          <w:szCs w:val="19"/>
        </w:rPr>
        <w:t>,</w:t>
      </w:r>
      <w:r w:rsidR="00006264" w:rsidRPr="005A3DB5">
        <w:rPr>
          <w:sz w:val="19"/>
          <w:szCs w:val="19"/>
        </w:rPr>
        <w:t xml:space="preserve"> np. paląc papierosy czy unikając mycia zębów. </w:t>
      </w:r>
      <w:r w:rsidRPr="005A3DB5">
        <w:rPr>
          <w:sz w:val="19"/>
          <w:szCs w:val="19"/>
        </w:rPr>
        <w:t xml:space="preserve"> </w:t>
      </w:r>
    </w:p>
    <w:p w14:paraId="74E3883D" w14:textId="730A9A4B" w:rsidR="00006264" w:rsidRPr="005A3DB5" w:rsidRDefault="00006264" w:rsidP="009F5365">
      <w:pPr>
        <w:jc w:val="both"/>
        <w:rPr>
          <w:sz w:val="19"/>
          <w:szCs w:val="19"/>
        </w:rPr>
      </w:pPr>
    </w:p>
    <w:p w14:paraId="18ABC45A" w14:textId="3C69DB5B" w:rsidR="00006264" w:rsidRPr="005A3DB5" w:rsidRDefault="00C23754" w:rsidP="009F5365">
      <w:pPr>
        <w:jc w:val="both"/>
        <w:rPr>
          <w:sz w:val="19"/>
          <w:szCs w:val="19"/>
        </w:rPr>
      </w:pPr>
      <w:r w:rsidRPr="005A3DB5">
        <w:rPr>
          <w:rFonts w:ascii="Calibri" w:hAnsi="Calibri" w:cs="Calibri"/>
          <w:sz w:val="19"/>
          <w:szCs w:val="19"/>
        </w:rPr>
        <w:t>–</w:t>
      </w:r>
      <w:r w:rsidR="00006264" w:rsidRPr="005A3DB5">
        <w:rPr>
          <w:sz w:val="19"/>
          <w:szCs w:val="19"/>
        </w:rPr>
        <w:t xml:space="preserve"> Planując macierzyństwo</w:t>
      </w:r>
      <w:r w:rsidRPr="005A3DB5">
        <w:rPr>
          <w:sz w:val="19"/>
          <w:szCs w:val="19"/>
        </w:rPr>
        <w:t>,</w:t>
      </w:r>
      <w:r w:rsidR="00006264" w:rsidRPr="005A3DB5">
        <w:rPr>
          <w:sz w:val="19"/>
          <w:szCs w:val="19"/>
        </w:rPr>
        <w:t xml:space="preserve"> mamy na pewno wiele obowiązków</w:t>
      </w:r>
      <w:r w:rsidR="002C4D2D" w:rsidRPr="005A3DB5">
        <w:rPr>
          <w:sz w:val="19"/>
          <w:szCs w:val="19"/>
        </w:rPr>
        <w:t>.</w:t>
      </w:r>
      <w:r w:rsidR="00006264" w:rsidRPr="005A3DB5">
        <w:rPr>
          <w:sz w:val="19"/>
          <w:szCs w:val="19"/>
        </w:rPr>
        <w:t xml:space="preserve"> </w:t>
      </w:r>
      <w:r w:rsidR="002C4D2D" w:rsidRPr="005A3DB5">
        <w:rPr>
          <w:sz w:val="19"/>
          <w:szCs w:val="19"/>
        </w:rPr>
        <w:t>J</w:t>
      </w:r>
      <w:r w:rsidR="00006264" w:rsidRPr="005A3DB5">
        <w:rPr>
          <w:sz w:val="19"/>
          <w:szCs w:val="19"/>
        </w:rPr>
        <w:t>edn</w:t>
      </w:r>
      <w:r w:rsidR="002C4D2D" w:rsidRPr="005A3DB5">
        <w:rPr>
          <w:sz w:val="19"/>
          <w:szCs w:val="19"/>
        </w:rPr>
        <w:t>ym</w:t>
      </w:r>
      <w:r w:rsidR="00006264" w:rsidRPr="005A3DB5">
        <w:rPr>
          <w:sz w:val="19"/>
          <w:szCs w:val="19"/>
        </w:rPr>
        <w:t xml:space="preserve"> z nich powinno być zadbanie o dziąsła. Wiele badań wskazuje na to, że paradontoza u ciężarnej może być przyczyną wcześniejszego porodu, a nawet stanu przedrzucawkowego. </w:t>
      </w:r>
      <w:r w:rsidR="00FC30DD" w:rsidRPr="005A3DB5">
        <w:rPr>
          <w:sz w:val="19"/>
          <w:szCs w:val="19"/>
        </w:rPr>
        <w:t xml:space="preserve">Zapalenie przyzębia nie </w:t>
      </w:r>
      <w:r w:rsidR="00337663" w:rsidRPr="005A3DB5">
        <w:rPr>
          <w:sz w:val="19"/>
          <w:szCs w:val="19"/>
        </w:rPr>
        <w:t>rozwija się z dnia na dzień, a „pracujemy” na nie latami. Dlatego ważne jest wzmocnienie higieny jamy ustnej i rezygnacja z nałogów, co dotyczy nie tylko jamy ustnej</w:t>
      </w:r>
      <w:r w:rsidR="00422397" w:rsidRPr="005A3DB5">
        <w:rPr>
          <w:sz w:val="19"/>
          <w:szCs w:val="19"/>
        </w:rPr>
        <w:t>,</w:t>
      </w:r>
      <w:r w:rsidR="00337663" w:rsidRPr="005A3DB5">
        <w:rPr>
          <w:sz w:val="19"/>
          <w:szCs w:val="19"/>
        </w:rPr>
        <w:t xml:space="preserve"> a</w:t>
      </w:r>
      <w:r w:rsidR="005A33B7" w:rsidRPr="005A3DB5">
        <w:rPr>
          <w:sz w:val="19"/>
          <w:szCs w:val="19"/>
        </w:rPr>
        <w:t>le</w:t>
      </w:r>
      <w:r w:rsidR="00337663" w:rsidRPr="005A3DB5">
        <w:rPr>
          <w:sz w:val="19"/>
          <w:szCs w:val="19"/>
        </w:rPr>
        <w:t xml:space="preserve"> zdrowia </w:t>
      </w:r>
      <w:r w:rsidR="00422397" w:rsidRPr="005A3DB5">
        <w:rPr>
          <w:sz w:val="19"/>
          <w:szCs w:val="19"/>
        </w:rPr>
        <w:t xml:space="preserve">całego </w:t>
      </w:r>
      <w:r w:rsidR="00337663" w:rsidRPr="005A3DB5">
        <w:rPr>
          <w:sz w:val="19"/>
          <w:szCs w:val="19"/>
        </w:rPr>
        <w:t xml:space="preserve">organizmu matki i dziecka </w:t>
      </w:r>
      <w:r w:rsidR="00035EB1" w:rsidRPr="005A3DB5">
        <w:rPr>
          <w:sz w:val="19"/>
          <w:szCs w:val="19"/>
        </w:rPr>
        <w:t>–</w:t>
      </w:r>
      <w:r w:rsidR="00337663" w:rsidRPr="005A3DB5">
        <w:rPr>
          <w:sz w:val="19"/>
          <w:szCs w:val="19"/>
        </w:rPr>
        <w:t xml:space="preserve"> </w:t>
      </w:r>
      <w:r w:rsidR="00035EB1" w:rsidRPr="005A3DB5">
        <w:rPr>
          <w:sz w:val="19"/>
          <w:szCs w:val="19"/>
        </w:rPr>
        <w:t xml:space="preserve">radzi dr </w:t>
      </w:r>
      <w:r w:rsidR="007E4E83" w:rsidRPr="005A3DB5">
        <w:rPr>
          <w:sz w:val="19"/>
          <w:szCs w:val="19"/>
        </w:rPr>
        <w:t>Szymańska-Pawelec</w:t>
      </w:r>
      <w:r w:rsidR="00035EB1" w:rsidRPr="005A3DB5">
        <w:rPr>
          <w:sz w:val="19"/>
          <w:szCs w:val="19"/>
        </w:rPr>
        <w:t xml:space="preserve">. </w:t>
      </w:r>
    </w:p>
    <w:p w14:paraId="0859F69A" w14:textId="77777777" w:rsidR="00035EB1" w:rsidRPr="005A3DB5" w:rsidRDefault="00035EB1" w:rsidP="009F5365">
      <w:pPr>
        <w:jc w:val="both"/>
        <w:rPr>
          <w:sz w:val="19"/>
          <w:szCs w:val="19"/>
        </w:rPr>
      </w:pPr>
    </w:p>
    <w:p w14:paraId="01E5FEBE" w14:textId="6A245C7E" w:rsidR="00035EB1" w:rsidRPr="005A3DB5" w:rsidRDefault="00035EB1" w:rsidP="009F5365">
      <w:pPr>
        <w:jc w:val="both"/>
        <w:rPr>
          <w:sz w:val="19"/>
          <w:szCs w:val="19"/>
        </w:rPr>
      </w:pPr>
      <w:r w:rsidRPr="005A3DB5">
        <w:rPr>
          <w:sz w:val="19"/>
          <w:szCs w:val="19"/>
        </w:rPr>
        <w:lastRenderedPageBreak/>
        <w:t>Leczenie paradontozy to proces długotrwały</w:t>
      </w:r>
      <w:r w:rsidR="00A949BC" w:rsidRPr="005A3DB5">
        <w:rPr>
          <w:sz w:val="19"/>
          <w:szCs w:val="19"/>
        </w:rPr>
        <w:t>.</w:t>
      </w:r>
      <w:r w:rsidRPr="005A3DB5">
        <w:rPr>
          <w:sz w:val="19"/>
          <w:szCs w:val="19"/>
        </w:rPr>
        <w:t xml:space="preserve"> </w:t>
      </w:r>
      <w:r w:rsidR="00A949BC" w:rsidRPr="005A3DB5">
        <w:rPr>
          <w:sz w:val="19"/>
          <w:szCs w:val="19"/>
        </w:rPr>
        <w:t>W</w:t>
      </w:r>
      <w:r w:rsidRPr="005A3DB5">
        <w:rPr>
          <w:sz w:val="19"/>
          <w:szCs w:val="19"/>
        </w:rPr>
        <w:t xml:space="preserve"> pierwszej kolejności zalecane są antybakteryjne płukanki i pasty do zębów, przeprowadzan</w:t>
      </w:r>
      <w:r w:rsidR="00A949BC" w:rsidRPr="005A3DB5">
        <w:rPr>
          <w:sz w:val="19"/>
          <w:szCs w:val="19"/>
        </w:rPr>
        <w:t>i</w:t>
      </w:r>
      <w:r w:rsidRPr="005A3DB5">
        <w:rPr>
          <w:sz w:val="19"/>
          <w:szCs w:val="19"/>
        </w:rPr>
        <w:t>e czyszczeni</w:t>
      </w:r>
      <w:r w:rsidR="00A949BC" w:rsidRPr="005A3DB5">
        <w:rPr>
          <w:sz w:val="19"/>
          <w:szCs w:val="19"/>
        </w:rPr>
        <w:t>a</w:t>
      </w:r>
      <w:r w:rsidRPr="005A3DB5">
        <w:rPr>
          <w:sz w:val="19"/>
          <w:szCs w:val="19"/>
        </w:rPr>
        <w:t xml:space="preserve"> kieszonek dziąsłowych i</w:t>
      </w:r>
      <w:r w:rsidR="00422397" w:rsidRPr="005A3DB5">
        <w:rPr>
          <w:sz w:val="19"/>
          <w:szCs w:val="19"/>
        </w:rPr>
        <w:t>,</w:t>
      </w:r>
      <w:r w:rsidRPr="005A3DB5">
        <w:rPr>
          <w:sz w:val="19"/>
          <w:szCs w:val="19"/>
        </w:rPr>
        <w:t xml:space="preserve"> zależnie od jej zaawansowania, może być konieczna antybiotykoterapia, dlatego im wcześniej zgłosimy </w:t>
      </w:r>
      <w:r w:rsidR="00932CFF" w:rsidRPr="005A3DB5">
        <w:rPr>
          <w:sz w:val="19"/>
          <w:szCs w:val="19"/>
        </w:rPr>
        <w:t xml:space="preserve">się </w:t>
      </w:r>
      <w:r w:rsidRPr="005A3DB5">
        <w:rPr>
          <w:sz w:val="19"/>
          <w:szCs w:val="19"/>
        </w:rPr>
        <w:t>do dentysty, tym lepsze efekty leczenia uzyskamy.</w:t>
      </w:r>
    </w:p>
    <w:p w14:paraId="4A8F3AD3" w14:textId="77777777" w:rsidR="00035EB1" w:rsidRPr="005A3DB5" w:rsidRDefault="00035EB1" w:rsidP="009F5365">
      <w:pPr>
        <w:jc w:val="both"/>
        <w:rPr>
          <w:sz w:val="19"/>
          <w:szCs w:val="19"/>
        </w:rPr>
      </w:pPr>
    </w:p>
    <w:p w14:paraId="22B41191" w14:textId="0F653B8C" w:rsidR="00035EB1" w:rsidRPr="005A3DB5" w:rsidRDefault="00035EB1" w:rsidP="009F5365">
      <w:pPr>
        <w:jc w:val="both"/>
        <w:rPr>
          <w:b/>
          <w:bCs/>
          <w:sz w:val="19"/>
          <w:szCs w:val="19"/>
        </w:rPr>
      </w:pPr>
      <w:r w:rsidRPr="005A3DB5">
        <w:rPr>
          <w:b/>
          <w:bCs/>
          <w:sz w:val="19"/>
          <w:szCs w:val="19"/>
        </w:rPr>
        <w:t>Próchnica nie poczeka</w:t>
      </w:r>
    </w:p>
    <w:p w14:paraId="4F2B72CB" w14:textId="77777777" w:rsidR="00035EB1" w:rsidRPr="005A3DB5" w:rsidRDefault="00035EB1" w:rsidP="009F5365">
      <w:pPr>
        <w:jc w:val="both"/>
        <w:rPr>
          <w:b/>
          <w:bCs/>
          <w:sz w:val="19"/>
          <w:szCs w:val="19"/>
        </w:rPr>
      </w:pPr>
    </w:p>
    <w:p w14:paraId="2EEFEFB8" w14:textId="1BE6FAB6" w:rsidR="00035EB1" w:rsidRPr="005A3DB5" w:rsidRDefault="00912FA3" w:rsidP="009F5365">
      <w:pPr>
        <w:jc w:val="both"/>
        <w:rPr>
          <w:sz w:val="19"/>
          <w:szCs w:val="19"/>
        </w:rPr>
      </w:pPr>
      <w:r w:rsidRPr="005A3DB5">
        <w:rPr>
          <w:sz w:val="19"/>
          <w:szCs w:val="19"/>
        </w:rPr>
        <w:t>Wbrew pozorom próchnica to nie tylko brązowe czy czarne zmiany na zębie</w:t>
      </w:r>
      <w:r w:rsidR="00F91319" w:rsidRPr="005A3DB5">
        <w:rPr>
          <w:sz w:val="19"/>
          <w:szCs w:val="19"/>
        </w:rPr>
        <w:t xml:space="preserve">, </w:t>
      </w:r>
      <w:r w:rsidR="005E7E0D" w:rsidRPr="005A3DB5">
        <w:rPr>
          <w:sz w:val="19"/>
          <w:szCs w:val="19"/>
        </w:rPr>
        <w:t>czy</w:t>
      </w:r>
      <w:r w:rsidR="00985362" w:rsidRPr="005A3DB5">
        <w:rPr>
          <w:sz w:val="19"/>
          <w:szCs w:val="19"/>
        </w:rPr>
        <w:t xml:space="preserve"> </w:t>
      </w:r>
      <w:r w:rsidRPr="005A3DB5">
        <w:rPr>
          <w:sz w:val="19"/>
          <w:szCs w:val="19"/>
        </w:rPr>
        <w:t xml:space="preserve">– krótko mówiąc – dziura. Próchnica zaczyna się od kredowo-białych plam, które są sygnałem </w:t>
      </w:r>
      <w:r w:rsidR="005D1617" w:rsidRPr="005A3DB5">
        <w:rPr>
          <w:sz w:val="19"/>
          <w:szCs w:val="19"/>
        </w:rPr>
        <w:t>odwapnienia</w:t>
      </w:r>
      <w:r w:rsidRPr="005A3DB5">
        <w:rPr>
          <w:sz w:val="19"/>
          <w:szCs w:val="19"/>
        </w:rPr>
        <w:t xml:space="preserve">. </w:t>
      </w:r>
      <w:r w:rsidR="00AE1DF5" w:rsidRPr="005A3DB5">
        <w:rPr>
          <w:sz w:val="19"/>
          <w:szCs w:val="19"/>
        </w:rPr>
        <w:t xml:space="preserve">Z czasem demineralizacja postępuje, a w to miejsce wnikają barwniki z </w:t>
      </w:r>
      <w:r w:rsidR="007079F5" w:rsidRPr="005A3DB5">
        <w:rPr>
          <w:sz w:val="19"/>
          <w:szCs w:val="19"/>
        </w:rPr>
        <w:t>pożywienia</w:t>
      </w:r>
      <w:r w:rsidR="00AE1DF5" w:rsidRPr="005A3DB5">
        <w:rPr>
          <w:sz w:val="19"/>
          <w:szCs w:val="19"/>
        </w:rPr>
        <w:t xml:space="preserve">, czego skutkiem są </w:t>
      </w:r>
      <w:r w:rsidR="007079F5" w:rsidRPr="005A3DB5">
        <w:rPr>
          <w:sz w:val="19"/>
          <w:szCs w:val="19"/>
        </w:rPr>
        <w:t>pociemniałe zmiany na szkliwie zębów.</w:t>
      </w:r>
      <w:r w:rsidRPr="005A3DB5">
        <w:rPr>
          <w:sz w:val="19"/>
          <w:szCs w:val="19"/>
        </w:rPr>
        <w:t xml:space="preserve"> </w:t>
      </w:r>
      <w:r w:rsidR="007079F5" w:rsidRPr="005A3DB5">
        <w:rPr>
          <w:sz w:val="19"/>
          <w:szCs w:val="19"/>
        </w:rPr>
        <w:t xml:space="preserve">Próchnica nie jest tylko kwestią estetyki, może być bardzo groźna i nie </w:t>
      </w:r>
      <w:r w:rsidR="00AB7E5E" w:rsidRPr="005A3DB5">
        <w:rPr>
          <w:sz w:val="19"/>
          <w:szCs w:val="19"/>
        </w:rPr>
        <w:t xml:space="preserve">można </w:t>
      </w:r>
      <w:r w:rsidR="00451D26" w:rsidRPr="005A3DB5">
        <w:rPr>
          <w:sz w:val="19"/>
          <w:szCs w:val="19"/>
        </w:rPr>
        <w:t>odkładać</w:t>
      </w:r>
      <w:r w:rsidR="00AB7E5E" w:rsidRPr="005A3DB5">
        <w:rPr>
          <w:sz w:val="19"/>
          <w:szCs w:val="19"/>
        </w:rPr>
        <w:t xml:space="preserve"> </w:t>
      </w:r>
      <w:r w:rsidR="00451D26" w:rsidRPr="005A3DB5">
        <w:rPr>
          <w:sz w:val="19"/>
          <w:szCs w:val="19"/>
        </w:rPr>
        <w:t xml:space="preserve">jej leczenia </w:t>
      </w:r>
      <w:r w:rsidR="00AB7E5E" w:rsidRPr="005A3DB5">
        <w:rPr>
          <w:sz w:val="19"/>
          <w:szCs w:val="19"/>
        </w:rPr>
        <w:t>na później.</w:t>
      </w:r>
      <w:r w:rsidRPr="005A3DB5">
        <w:rPr>
          <w:sz w:val="19"/>
          <w:szCs w:val="19"/>
        </w:rPr>
        <w:t xml:space="preserve"> </w:t>
      </w:r>
    </w:p>
    <w:p w14:paraId="75489DEA" w14:textId="77777777" w:rsidR="00912FA3" w:rsidRPr="005A3DB5" w:rsidRDefault="00912FA3" w:rsidP="009F5365">
      <w:pPr>
        <w:jc w:val="both"/>
        <w:rPr>
          <w:sz w:val="19"/>
          <w:szCs w:val="19"/>
        </w:rPr>
      </w:pPr>
    </w:p>
    <w:p w14:paraId="7433CD65" w14:textId="5F20049F" w:rsidR="00912FA3" w:rsidRPr="005A3DB5" w:rsidRDefault="001D78D8" w:rsidP="009F5365">
      <w:pPr>
        <w:jc w:val="both"/>
        <w:rPr>
          <w:sz w:val="19"/>
          <w:szCs w:val="19"/>
        </w:rPr>
      </w:pPr>
      <w:r w:rsidRPr="005A3DB5">
        <w:rPr>
          <w:rFonts w:ascii="Calibri" w:hAnsi="Calibri" w:cs="Calibri"/>
          <w:sz w:val="19"/>
          <w:szCs w:val="19"/>
        </w:rPr>
        <w:t>–</w:t>
      </w:r>
      <w:r w:rsidR="00912FA3" w:rsidRPr="005A3DB5">
        <w:rPr>
          <w:sz w:val="19"/>
          <w:szCs w:val="19"/>
        </w:rPr>
        <w:t xml:space="preserve"> Zmiany próchnicze obejmujące szkliwo to dopiero początek problemów. Pod nim znajduje się </w:t>
      </w:r>
      <w:r w:rsidR="00645537" w:rsidRPr="005A3DB5">
        <w:rPr>
          <w:sz w:val="19"/>
          <w:szCs w:val="19"/>
        </w:rPr>
        <w:t xml:space="preserve">zębina i miazga, które mogą być zasiedlane przez chorobotwórcze bakterie. Dotarcie mikrobów tak daleko skutkuje stanem zapalnym i bólem. Jeśli w porę nie zgłosimy się do gabinetu, to bakterie z tego miejsca mogą rozsiewać się po całym organizmie, niosąc znaczne ryzyko dla </w:t>
      </w:r>
      <w:r w:rsidR="00AB7E5E" w:rsidRPr="005A3DB5">
        <w:rPr>
          <w:sz w:val="19"/>
          <w:szCs w:val="19"/>
        </w:rPr>
        <w:t>zdrowia</w:t>
      </w:r>
      <w:r w:rsidR="00645537" w:rsidRPr="005A3DB5">
        <w:rPr>
          <w:sz w:val="19"/>
          <w:szCs w:val="19"/>
        </w:rPr>
        <w:t xml:space="preserve"> </w:t>
      </w:r>
      <w:r w:rsidR="005A60F0" w:rsidRPr="005A3DB5">
        <w:rPr>
          <w:sz w:val="19"/>
          <w:szCs w:val="19"/>
        </w:rPr>
        <w:t>–</w:t>
      </w:r>
      <w:r w:rsidR="00645537" w:rsidRPr="005A3DB5">
        <w:rPr>
          <w:sz w:val="19"/>
          <w:szCs w:val="19"/>
        </w:rPr>
        <w:t xml:space="preserve"> </w:t>
      </w:r>
      <w:r w:rsidR="005A60F0" w:rsidRPr="005A3DB5">
        <w:rPr>
          <w:sz w:val="19"/>
          <w:szCs w:val="19"/>
        </w:rPr>
        <w:t xml:space="preserve">ostrzega ekspert. </w:t>
      </w:r>
    </w:p>
    <w:p w14:paraId="47FD0DEB" w14:textId="77777777" w:rsidR="005A60F0" w:rsidRPr="005A3DB5" w:rsidRDefault="005A60F0" w:rsidP="009F5365">
      <w:pPr>
        <w:jc w:val="both"/>
        <w:rPr>
          <w:sz w:val="19"/>
          <w:szCs w:val="19"/>
        </w:rPr>
      </w:pPr>
    </w:p>
    <w:p w14:paraId="2B561466" w14:textId="1CEBAA73" w:rsidR="005A60F0" w:rsidRPr="005A3DB5" w:rsidRDefault="005A60F0" w:rsidP="009F5365">
      <w:pPr>
        <w:jc w:val="both"/>
        <w:rPr>
          <w:sz w:val="19"/>
          <w:szCs w:val="19"/>
        </w:rPr>
      </w:pPr>
      <w:r w:rsidRPr="005A3DB5">
        <w:rPr>
          <w:sz w:val="19"/>
          <w:szCs w:val="19"/>
        </w:rPr>
        <w:t xml:space="preserve">Nie czekajmy z </w:t>
      </w:r>
      <w:r w:rsidR="0013304D" w:rsidRPr="005A3DB5">
        <w:rPr>
          <w:sz w:val="19"/>
          <w:szCs w:val="19"/>
        </w:rPr>
        <w:t xml:space="preserve">leczeniem </w:t>
      </w:r>
      <w:r w:rsidRPr="005A3DB5">
        <w:rPr>
          <w:sz w:val="19"/>
          <w:szCs w:val="19"/>
        </w:rPr>
        <w:t>próchnic</w:t>
      </w:r>
      <w:r w:rsidR="0013304D" w:rsidRPr="005A3DB5">
        <w:rPr>
          <w:sz w:val="19"/>
          <w:szCs w:val="19"/>
        </w:rPr>
        <w:t>y</w:t>
      </w:r>
      <w:r w:rsidR="001902FA" w:rsidRPr="005A3DB5">
        <w:rPr>
          <w:sz w:val="19"/>
          <w:szCs w:val="19"/>
        </w:rPr>
        <w:t>,</w:t>
      </w:r>
      <w:r w:rsidRPr="005A3DB5">
        <w:rPr>
          <w:sz w:val="19"/>
          <w:szCs w:val="19"/>
        </w:rPr>
        <w:t xml:space="preserve"> aż ząb zacznie boleć, bo to znaczy, że proces</w:t>
      </w:r>
      <w:r w:rsidR="002604E3" w:rsidRPr="005A3DB5">
        <w:rPr>
          <w:sz w:val="19"/>
          <w:szCs w:val="19"/>
        </w:rPr>
        <w:t xml:space="preserve"> chorobowy</w:t>
      </w:r>
      <w:r w:rsidRPr="005A3DB5">
        <w:rPr>
          <w:sz w:val="19"/>
          <w:szCs w:val="19"/>
        </w:rPr>
        <w:t xml:space="preserve"> dotarł do </w:t>
      </w:r>
      <w:r w:rsidR="00B105C9" w:rsidRPr="005A3DB5">
        <w:rPr>
          <w:sz w:val="19"/>
          <w:szCs w:val="19"/>
        </w:rPr>
        <w:t>żywej tkanki we wnętrzu zęba. T</w:t>
      </w:r>
      <w:r w:rsidRPr="005A3DB5">
        <w:rPr>
          <w:sz w:val="19"/>
          <w:szCs w:val="19"/>
        </w:rPr>
        <w:t xml:space="preserve">u jedyną metodą leczenia jest </w:t>
      </w:r>
      <w:proofErr w:type="spellStart"/>
      <w:r w:rsidRPr="005A3DB5">
        <w:rPr>
          <w:sz w:val="19"/>
          <w:szCs w:val="19"/>
        </w:rPr>
        <w:t>endodoncja</w:t>
      </w:r>
      <w:proofErr w:type="spellEnd"/>
      <w:r w:rsidRPr="005A3DB5">
        <w:rPr>
          <w:sz w:val="19"/>
          <w:szCs w:val="19"/>
        </w:rPr>
        <w:t>, czyli leczenie kanałowe</w:t>
      </w:r>
      <w:r w:rsidR="005371A1" w:rsidRPr="005A3DB5">
        <w:rPr>
          <w:sz w:val="19"/>
          <w:szCs w:val="19"/>
        </w:rPr>
        <w:t xml:space="preserve">, które w czasie ciąży może być utrudnione ze względu na konieczność wykonania prześwietlenia. </w:t>
      </w:r>
      <w:r w:rsidR="00CB5987" w:rsidRPr="005A3DB5">
        <w:rPr>
          <w:sz w:val="19"/>
          <w:szCs w:val="19"/>
        </w:rPr>
        <w:t xml:space="preserve">Zaawansowana próchnica to też ryzyko ropni okołowierzchołkowych i zwiększone ryzyko powikłań kardiologicznych czy nefrologicznych. </w:t>
      </w:r>
      <w:r w:rsidR="00C1004F" w:rsidRPr="005A3DB5">
        <w:rPr>
          <w:sz w:val="19"/>
          <w:szCs w:val="19"/>
        </w:rPr>
        <w:t>Próchnicę można leczyć przez cały okres ciąży</w:t>
      </w:r>
      <w:r w:rsidR="009D162E" w:rsidRPr="005A3DB5">
        <w:rPr>
          <w:sz w:val="19"/>
          <w:szCs w:val="19"/>
        </w:rPr>
        <w:t xml:space="preserve">, ale im wcześniej się tym zajmiemy, tym lepiej </w:t>
      </w:r>
      <w:r w:rsidR="0070602A" w:rsidRPr="005A3DB5">
        <w:rPr>
          <w:sz w:val="19"/>
          <w:szCs w:val="19"/>
        </w:rPr>
        <w:t>będzie</w:t>
      </w:r>
      <w:r w:rsidR="009D162E" w:rsidRPr="005A3DB5">
        <w:rPr>
          <w:sz w:val="19"/>
          <w:szCs w:val="19"/>
        </w:rPr>
        <w:t xml:space="preserve"> dla naszego zdrowia i dziecka.</w:t>
      </w:r>
      <w:r w:rsidR="000E4AB5" w:rsidRPr="005A3DB5">
        <w:rPr>
          <w:sz w:val="19"/>
          <w:szCs w:val="19"/>
        </w:rPr>
        <w:t xml:space="preserve"> Nowoczesne gabinety dysponują mikroskop</w:t>
      </w:r>
      <w:r w:rsidR="002604E3" w:rsidRPr="005A3DB5">
        <w:rPr>
          <w:sz w:val="19"/>
          <w:szCs w:val="19"/>
        </w:rPr>
        <w:t>ami</w:t>
      </w:r>
      <w:r w:rsidR="000E4AB5" w:rsidRPr="005A3DB5">
        <w:rPr>
          <w:sz w:val="19"/>
          <w:szCs w:val="19"/>
        </w:rPr>
        <w:t xml:space="preserve"> </w:t>
      </w:r>
      <w:proofErr w:type="spellStart"/>
      <w:r w:rsidR="002604E3" w:rsidRPr="005A3DB5">
        <w:rPr>
          <w:sz w:val="19"/>
          <w:szCs w:val="19"/>
        </w:rPr>
        <w:t>endodontycznymi</w:t>
      </w:r>
      <w:proofErr w:type="spellEnd"/>
      <w:r w:rsidR="000E4AB5" w:rsidRPr="005A3DB5">
        <w:rPr>
          <w:sz w:val="19"/>
          <w:szCs w:val="19"/>
        </w:rPr>
        <w:t xml:space="preserve"> czy </w:t>
      </w:r>
      <w:proofErr w:type="spellStart"/>
      <w:r w:rsidR="000E4AB5" w:rsidRPr="005A3DB5">
        <w:rPr>
          <w:sz w:val="19"/>
          <w:szCs w:val="19"/>
        </w:rPr>
        <w:t>endometrami</w:t>
      </w:r>
      <w:proofErr w:type="spellEnd"/>
      <w:r w:rsidR="000E4AB5" w:rsidRPr="005A3DB5">
        <w:rPr>
          <w:sz w:val="19"/>
          <w:szCs w:val="19"/>
        </w:rPr>
        <w:t xml:space="preserve"> służącymi do pomiaru głębokości kanału</w:t>
      </w:r>
      <w:r w:rsidR="002604E3" w:rsidRPr="005A3DB5">
        <w:rPr>
          <w:sz w:val="19"/>
          <w:szCs w:val="19"/>
        </w:rPr>
        <w:t>. Metody te mogą być stosowane jako uzupełnienie diagnostyki radiologicznej.</w:t>
      </w:r>
    </w:p>
    <w:p w14:paraId="37BD291A" w14:textId="77777777" w:rsidR="00494EC8" w:rsidRPr="005A3DB5" w:rsidRDefault="00494EC8" w:rsidP="009F5365">
      <w:pPr>
        <w:jc w:val="both"/>
        <w:rPr>
          <w:sz w:val="19"/>
          <w:szCs w:val="19"/>
        </w:rPr>
      </w:pPr>
    </w:p>
    <w:p w14:paraId="6A6BE311" w14:textId="5EC5351D" w:rsidR="00494EC8" w:rsidRPr="005A3DB5" w:rsidRDefault="00494EC8" w:rsidP="009F5365">
      <w:pPr>
        <w:jc w:val="both"/>
        <w:rPr>
          <w:b/>
          <w:bCs/>
          <w:sz w:val="19"/>
          <w:szCs w:val="19"/>
        </w:rPr>
      </w:pPr>
      <w:r w:rsidRPr="005A3DB5">
        <w:rPr>
          <w:b/>
          <w:bCs/>
          <w:sz w:val="19"/>
          <w:szCs w:val="19"/>
        </w:rPr>
        <w:t>Suchość w ustach i poranne mdłości</w:t>
      </w:r>
      <w:r w:rsidR="0046791C" w:rsidRPr="005A3DB5">
        <w:rPr>
          <w:b/>
          <w:bCs/>
          <w:sz w:val="19"/>
          <w:szCs w:val="19"/>
        </w:rPr>
        <w:t xml:space="preserve"> też są groźne</w:t>
      </w:r>
    </w:p>
    <w:p w14:paraId="42A77BE0" w14:textId="77777777" w:rsidR="00494EC8" w:rsidRPr="005A3DB5" w:rsidRDefault="00494EC8" w:rsidP="009F5365">
      <w:pPr>
        <w:jc w:val="both"/>
        <w:rPr>
          <w:sz w:val="19"/>
          <w:szCs w:val="19"/>
        </w:rPr>
      </w:pPr>
    </w:p>
    <w:p w14:paraId="456FF0BD" w14:textId="77777777" w:rsidR="007E4001" w:rsidRPr="005A3DB5" w:rsidRDefault="00494EC8" w:rsidP="009F5365">
      <w:pPr>
        <w:jc w:val="both"/>
        <w:rPr>
          <w:sz w:val="19"/>
          <w:szCs w:val="19"/>
        </w:rPr>
      </w:pPr>
      <w:r w:rsidRPr="005A3DB5">
        <w:rPr>
          <w:sz w:val="19"/>
          <w:szCs w:val="19"/>
        </w:rPr>
        <w:t xml:space="preserve">Jeśli nawet przed ciążą zadbałyśmy o odpowiednie przygotowanie, to w jej trakcie nie można </w:t>
      </w:r>
      <w:r w:rsidR="008706D7" w:rsidRPr="005A3DB5">
        <w:rPr>
          <w:sz w:val="19"/>
          <w:szCs w:val="19"/>
        </w:rPr>
        <w:t>odpuszczać sobie higieny. Do komplikacji wywołanych zmianami hormonalnymi dochodzą jeszcze przynajmniej dwie</w:t>
      </w:r>
      <w:r w:rsidR="009B1B90" w:rsidRPr="005A3DB5">
        <w:rPr>
          <w:sz w:val="19"/>
          <w:szCs w:val="19"/>
        </w:rPr>
        <w:t xml:space="preserve"> wpływające na stan zdrowia jamy ustnej</w:t>
      </w:r>
      <w:r w:rsidR="008706D7" w:rsidRPr="005A3DB5">
        <w:rPr>
          <w:sz w:val="19"/>
          <w:szCs w:val="19"/>
        </w:rPr>
        <w:t xml:space="preserve">, czyli suchość w ustach i poranne mdłości. </w:t>
      </w:r>
      <w:r w:rsidR="00076D2B" w:rsidRPr="005A3DB5">
        <w:rPr>
          <w:sz w:val="19"/>
          <w:szCs w:val="19"/>
        </w:rPr>
        <w:t xml:space="preserve">Obie te przypadłości niosą ze sobą zwiększone ryzyko próchnicy. </w:t>
      </w:r>
    </w:p>
    <w:p w14:paraId="4E1AF2E5" w14:textId="77777777" w:rsidR="007E4001" w:rsidRPr="005A3DB5" w:rsidRDefault="007E4001" w:rsidP="009F5365">
      <w:pPr>
        <w:jc w:val="both"/>
        <w:rPr>
          <w:sz w:val="19"/>
          <w:szCs w:val="19"/>
        </w:rPr>
      </w:pPr>
    </w:p>
    <w:p w14:paraId="35FEBF06" w14:textId="3B51A71B" w:rsidR="00D565D0" w:rsidRPr="005A3DB5" w:rsidRDefault="00E172A1" w:rsidP="009F5365">
      <w:pPr>
        <w:jc w:val="both"/>
        <w:rPr>
          <w:sz w:val="19"/>
          <w:szCs w:val="19"/>
        </w:rPr>
      </w:pPr>
      <w:r w:rsidRPr="005A3DB5">
        <w:rPr>
          <w:sz w:val="19"/>
          <w:szCs w:val="19"/>
        </w:rPr>
        <w:t xml:space="preserve">Jedną z podstawowych funkcji śliny jest ochrona zębów i jamy ustnej przed drobnoustrojami, ale też neutralizacja kwaśnego </w:t>
      </w:r>
      <w:r w:rsidR="009B1B90" w:rsidRPr="005A3DB5">
        <w:rPr>
          <w:sz w:val="19"/>
          <w:szCs w:val="19"/>
        </w:rPr>
        <w:t>pH</w:t>
      </w:r>
      <w:r w:rsidRPr="005A3DB5">
        <w:rPr>
          <w:sz w:val="19"/>
          <w:szCs w:val="19"/>
        </w:rPr>
        <w:t>. Jeśli wydzielanie śliny jest mniejsze, to zęby mogą być bardziej podatne na utratę minerałów, a dziąsła na osiedlanie się p</w:t>
      </w:r>
      <w:r w:rsidR="00242784" w:rsidRPr="005A3DB5">
        <w:rPr>
          <w:sz w:val="19"/>
          <w:szCs w:val="19"/>
        </w:rPr>
        <w:t xml:space="preserve">atogenów powodujących paradontozę. Jakby tego było mało, poranne mdłości </w:t>
      </w:r>
      <w:r w:rsidR="009B1B90" w:rsidRPr="005A3DB5">
        <w:rPr>
          <w:sz w:val="19"/>
          <w:szCs w:val="19"/>
        </w:rPr>
        <w:t>dodatkowo</w:t>
      </w:r>
      <w:r w:rsidR="00242784" w:rsidRPr="005A3DB5">
        <w:rPr>
          <w:sz w:val="19"/>
          <w:szCs w:val="19"/>
        </w:rPr>
        <w:t xml:space="preserve"> pogarszają sprawę. Wymioty prowadzą do zakwaszenia środowiska w jamie ustnej, co z kolei wpływa na </w:t>
      </w:r>
      <w:r w:rsidR="000A03DE" w:rsidRPr="005A3DB5">
        <w:rPr>
          <w:sz w:val="19"/>
          <w:szCs w:val="19"/>
        </w:rPr>
        <w:t xml:space="preserve">osłabienie szkliwa. Jak się bronić przed negatywnymi skutkami? Stosując pastę do zębów i płukanki. </w:t>
      </w:r>
      <w:r w:rsidR="007E4001" w:rsidRPr="005A3DB5">
        <w:rPr>
          <w:sz w:val="19"/>
          <w:szCs w:val="19"/>
        </w:rPr>
        <w:t>Koniecznie z fluorem</w:t>
      </w:r>
      <w:r w:rsidR="000A03DE" w:rsidRPr="005A3DB5">
        <w:rPr>
          <w:sz w:val="19"/>
          <w:szCs w:val="19"/>
        </w:rPr>
        <w:t xml:space="preserve">. </w:t>
      </w:r>
      <w:r w:rsidR="007E4001" w:rsidRPr="005A3DB5">
        <w:rPr>
          <w:sz w:val="19"/>
          <w:szCs w:val="19"/>
        </w:rPr>
        <w:t xml:space="preserve">Woda pitna w Polsce nie jest fluoryzowana, więc </w:t>
      </w:r>
      <w:r w:rsidR="00D565D0" w:rsidRPr="005A3DB5">
        <w:rPr>
          <w:sz w:val="19"/>
          <w:szCs w:val="19"/>
        </w:rPr>
        <w:t xml:space="preserve">w zasadzie nie istnieje ryzyko jego nadmiernej podaży, a pełni on kluczową rolę w profilaktyce próchnicy. </w:t>
      </w:r>
      <w:r w:rsidR="001A0791" w:rsidRPr="005A3DB5">
        <w:rPr>
          <w:sz w:val="19"/>
          <w:szCs w:val="19"/>
        </w:rPr>
        <w:t xml:space="preserve">Sprzymierzeńcem okazuje się również woda, która </w:t>
      </w:r>
      <w:r w:rsidR="00654FE3" w:rsidRPr="005A3DB5">
        <w:rPr>
          <w:sz w:val="19"/>
          <w:szCs w:val="19"/>
        </w:rPr>
        <w:t>pomoże pozbyć się resztek jedzenia z zębów, zneutralizuje pH i za</w:t>
      </w:r>
      <w:r w:rsidR="007A17B3" w:rsidRPr="005A3DB5">
        <w:rPr>
          <w:sz w:val="19"/>
          <w:szCs w:val="19"/>
        </w:rPr>
        <w:t xml:space="preserve">dba o prawidłowe nawilżenie jamy ustnej. </w:t>
      </w:r>
      <w:r w:rsidR="00191765" w:rsidRPr="005A3DB5">
        <w:rPr>
          <w:sz w:val="19"/>
          <w:szCs w:val="19"/>
        </w:rPr>
        <w:t xml:space="preserve">Po konsultacji z dentystą możemy wspomagać się preparatami nawilżającymi do ust z aloesem, kwasem hialuronowym i </w:t>
      </w:r>
      <w:proofErr w:type="spellStart"/>
      <w:r w:rsidR="007D275E" w:rsidRPr="005A3DB5">
        <w:rPr>
          <w:sz w:val="19"/>
          <w:szCs w:val="19"/>
        </w:rPr>
        <w:t>ksylitolem</w:t>
      </w:r>
      <w:proofErr w:type="spellEnd"/>
      <w:r w:rsidR="00191765" w:rsidRPr="005A3DB5">
        <w:rPr>
          <w:sz w:val="19"/>
          <w:szCs w:val="19"/>
        </w:rPr>
        <w:t xml:space="preserve">. </w:t>
      </w:r>
    </w:p>
    <w:p w14:paraId="770F22C3" w14:textId="77777777" w:rsidR="009D162E" w:rsidRPr="005A3DB5" w:rsidRDefault="009D162E" w:rsidP="009F5365">
      <w:pPr>
        <w:jc w:val="both"/>
        <w:rPr>
          <w:sz w:val="19"/>
          <w:szCs w:val="19"/>
        </w:rPr>
      </w:pPr>
    </w:p>
    <w:p w14:paraId="4346F9C6" w14:textId="46847E37" w:rsidR="009D162E" w:rsidRPr="005A3DB5" w:rsidRDefault="003A0976" w:rsidP="009F5365">
      <w:pPr>
        <w:jc w:val="both"/>
        <w:rPr>
          <w:sz w:val="19"/>
          <w:szCs w:val="19"/>
        </w:rPr>
      </w:pPr>
      <w:r w:rsidRPr="005A3DB5">
        <w:rPr>
          <w:rFonts w:ascii="Calibri" w:hAnsi="Calibri" w:cs="Calibri"/>
          <w:sz w:val="19"/>
          <w:szCs w:val="19"/>
        </w:rPr>
        <w:t>–</w:t>
      </w:r>
      <w:r w:rsidR="009D162E" w:rsidRPr="005A3DB5">
        <w:rPr>
          <w:sz w:val="19"/>
          <w:szCs w:val="19"/>
        </w:rPr>
        <w:t xml:space="preserve"> Po</w:t>
      </w:r>
      <w:r w:rsidR="006258A5" w:rsidRPr="005A3DB5">
        <w:rPr>
          <w:sz w:val="19"/>
          <w:szCs w:val="19"/>
        </w:rPr>
        <w:t xml:space="preserve"> wymiotach zalecane jest też przepłukanie ust roztworem sody </w:t>
      </w:r>
      <w:r w:rsidR="009F5365" w:rsidRPr="005A3DB5">
        <w:rPr>
          <w:sz w:val="19"/>
          <w:szCs w:val="19"/>
        </w:rPr>
        <w:t>oczyszczonej</w:t>
      </w:r>
      <w:r w:rsidR="006258A5" w:rsidRPr="005A3DB5">
        <w:rPr>
          <w:sz w:val="19"/>
          <w:szCs w:val="19"/>
        </w:rPr>
        <w:t xml:space="preserve"> w przegotowanej wodzie, w proporcji 1 łyżeczka na szklankę. Soda ma odczyn zasadowy i szybko przywróci </w:t>
      </w:r>
      <w:r w:rsidR="00E91835" w:rsidRPr="005A3DB5">
        <w:rPr>
          <w:sz w:val="19"/>
          <w:szCs w:val="19"/>
        </w:rPr>
        <w:t xml:space="preserve">bezpieczne pH w ustach, a przy tym pozbędziemy się nieprzyjemnego posmaku – radzi dentystka. </w:t>
      </w:r>
    </w:p>
    <w:p w14:paraId="4F0DFE69" w14:textId="77777777" w:rsidR="00CB5987" w:rsidRPr="005A3DB5" w:rsidRDefault="00CB5987" w:rsidP="009F5365">
      <w:pPr>
        <w:jc w:val="both"/>
        <w:rPr>
          <w:sz w:val="19"/>
          <w:szCs w:val="19"/>
        </w:rPr>
      </w:pPr>
    </w:p>
    <w:p w14:paraId="105691FC" w14:textId="5D9144E0" w:rsidR="00A729FC" w:rsidRPr="005A3DB5" w:rsidRDefault="00D337AD" w:rsidP="009F5365">
      <w:pPr>
        <w:jc w:val="both"/>
        <w:rPr>
          <w:b/>
          <w:bCs/>
          <w:sz w:val="19"/>
          <w:szCs w:val="19"/>
        </w:rPr>
      </w:pPr>
      <w:r w:rsidRPr="005A3DB5">
        <w:rPr>
          <w:b/>
          <w:bCs/>
          <w:sz w:val="19"/>
          <w:szCs w:val="19"/>
        </w:rPr>
        <w:t>Próchnica rodziców to próchnica u dziecka</w:t>
      </w:r>
    </w:p>
    <w:p w14:paraId="538336B8" w14:textId="77777777" w:rsidR="00B62AA9" w:rsidRPr="005A3DB5" w:rsidRDefault="00B62AA9" w:rsidP="009F5365">
      <w:pPr>
        <w:jc w:val="both"/>
        <w:rPr>
          <w:b/>
          <w:bCs/>
          <w:sz w:val="19"/>
          <w:szCs w:val="19"/>
        </w:rPr>
      </w:pPr>
    </w:p>
    <w:p w14:paraId="32857B79" w14:textId="4D2CD797" w:rsidR="00B62AA9" w:rsidRPr="005A3DB5" w:rsidRDefault="00B62AA9" w:rsidP="009F5365">
      <w:pPr>
        <w:jc w:val="both"/>
        <w:rPr>
          <w:sz w:val="19"/>
          <w:szCs w:val="19"/>
        </w:rPr>
      </w:pPr>
      <w:r w:rsidRPr="005A3DB5">
        <w:rPr>
          <w:sz w:val="19"/>
          <w:szCs w:val="19"/>
        </w:rPr>
        <w:t xml:space="preserve">Stomatolodzy przekonują, że na stan zdrowia jamy ustnej dziecka ma również wpływ stan zdrowia zębów u rodziców. </w:t>
      </w:r>
      <w:r w:rsidR="009D5D83" w:rsidRPr="005A3DB5">
        <w:rPr>
          <w:sz w:val="19"/>
          <w:szCs w:val="19"/>
        </w:rPr>
        <w:t xml:space="preserve">Choć ten związek wydaje się </w:t>
      </w:r>
      <w:r w:rsidR="0061130C" w:rsidRPr="005A3DB5">
        <w:rPr>
          <w:sz w:val="19"/>
          <w:szCs w:val="19"/>
        </w:rPr>
        <w:t>oczywisty</w:t>
      </w:r>
      <w:r w:rsidR="009D5D83" w:rsidRPr="005A3DB5">
        <w:rPr>
          <w:sz w:val="19"/>
          <w:szCs w:val="19"/>
        </w:rPr>
        <w:t xml:space="preserve">, to niewielu zwraca uwagę na istotną kwestię: </w:t>
      </w:r>
      <w:r w:rsidR="007D275E" w:rsidRPr="005A3DB5">
        <w:rPr>
          <w:sz w:val="19"/>
          <w:szCs w:val="19"/>
        </w:rPr>
        <w:t>próchnicą można się zarazić.</w:t>
      </w:r>
    </w:p>
    <w:p w14:paraId="082F284B" w14:textId="77777777" w:rsidR="0061130C" w:rsidRPr="005A3DB5" w:rsidRDefault="0061130C" w:rsidP="009F5365">
      <w:pPr>
        <w:jc w:val="both"/>
        <w:rPr>
          <w:sz w:val="19"/>
          <w:szCs w:val="19"/>
        </w:rPr>
      </w:pPr>
    </w:p>
    <w:p w14:paraId="165C7F22" w14:textId="0BE7CD85" w:rsidR="0061130C" w:rsidRPr="005A3DB5" w:rsidRDefault="00767F6C" w:rsidP="009F5365">
      <w:pPr>
        <w:jc w:val="both"/>
        <w:rPr>
          <w:sz w:val="19"/>
          <w:szCs w:val="19"/>
        </w:rPr>
      </w:pPr>
      <w:r w:rsidRPr="005A3DB5">
        <w:rPr>
          <w:rFonts w:ascii="Calibri" w:hAnsi="Calibri" w:cs="Calibri"/>
          <w:sz w:val="19"/>
          <w:szCs w:val="19"/>
        </w:rPr>
        <w:t>–</w:t>
      </w:r>
      <w:r w:rsidR="0061130C" w:rsidRPr="005A3DB5">
        <w:rPr>
          <w:sz w:val="19"/>
          <w:szCs w:val="19"/>
        </w:rPr>
        <w:t xml:space="preserve"> Próchnica jest infekcyjną chorobą bakteryjną powodowaną głównie przez paciorkowca </w:t>
      </w:r>
      <w:r w:rsidR="007D275E" w:rsidRPr="005A3DB5">
        <w:rPr>
          <w:i/>
          <w:iCs/>
          <w:sz w:val="19"/>
          <w:szCs w:val="19"/>
        </w:rPr>
        <w:t>S</w:t>
      </w:r>
      <w:r w:rsidR="0061130C" w:rsidRPr="005A3DB5">
        <w:rPr>
          <w:i/>
          <w:iCs/>
          <w:sz w:val="19"/>
          <w:szCs w:val="19"/>
        </w:rPr>
        <w:t>. mutans</w:t>
      </w:r>
      <w:r w:rsidR="0061130C" w:rsidRPr="005A3DB5">
        <w:rPr>
          <w:sz w:val="19"/>
          <w:szCs w:val="19"/>
        </w:rPr>
        <w:t xml:space="preserve">. Dzieci rodzą się bez niego w jamie ustnej, dopiero z czasem bakterie zasiedlają ich </w:t>
      </w:r>
      <w:r w:rsidR="007D275E" w:rsidRPr="005A3DB5">
        <w:rPr>
          <w:sz w:val="19"/>
          <w:szCs w:val="19"/>
        </w:rPr>
        <w:t>buzię</w:t>
      </w:r>
      <w:r w:rsidR="005D67D9" w:rsidRPr="005A3DB5">
        <w:rPr>
          <w:sz w:val="19"/>
          <w:szCs w:val="19"/>
        </w:rPr>
        <w:t>.</w:t>
      </w:r>
      <w:r w:rsidR="0061130C" w:rsidRPr="005A3DB5">
        <w:rPr>
          <w:sz w:val="19"/>
          <w:szCs w:val="19"/>
        </w:rPr>
        <w:t xml:space="preserve"> </w:t>
      </w:r>
      <w:r w:rsidR="005D67D9" w:rsidRPr="005A3DB5">
        <w:rPr>
          <w:sz w:val="19"/>
          <w:szCs w:val="19"/>
        </w:rPr>
        <w:t>Z</w:t>
      </w:r>
      <w:r w:rsidR="00BF370A" w:rsidRPr="005A3DB5">
        <w:rPr>
          <w:sz w:val="19"/>
          <w:szCs w:val="19"/>
        </w:rPr>
        <w:t xml:space="preserve">arażają się </w:t>
      </w:r>
      <w:r w:rsidR="0061130C" w:rsidRPr="005A3DB5">
        <w:rPr>
          <w:sz w:val="19"/>
          <w:szCs w:val="19"/>
        </w:rPr>
        <w:t xml:space="preserve">m.in. od rodziców. Są przekazywane np. podczas próbowania posiłku tą samą łyżeczką czy przy pocałunku dziecka w usta. </w:t>
      </w:r>
      <w:r w:rsidR="00A56BAA" w:rsidRPr="005A3DB5">
        <w:rPr>
          <w:sz w:val="19"/>
          <w:szCs w:val="19"/>
        </w:rPr>
        <w:t>Przy słabo zmineralizowanych dziecięcych zębach może to prowadzić do gwałtownego rozwoju próchnic</w:t>
      </w:r>
      <w:r w:rsidR="00E91835" w:rsidRPr="005A3DB5">
        <w:rPr>
          <w:sz w:val="19"/>
          <w:szCs w:val="19"/>
        </w:rPr>
        <w:t>y</w:t>
      </w:r>
      <w:r w:rsidR="002D32E3" w:rsidRPr="005A3DB5">
        <w:rPr>
          <w:sz w:val="19"/>
          <w:szCs w:val="19"/>
        </w:rPr>
        <w:t xml:space="preserve">. Więc im gorszy stan zdrowia zębów u rodziców, tym większe ryzyko przeniesienia bakterii na dziecko. Jest to jeden z wielu czynników, ale bardzo </w:t>
      </w:r>
      <w:r w:rsidR="00832E5F" w:rsidRPr="005A3DB5">
        <w:rPr>
          <w:sz w:val="19"/>
          <w:szCs w:val="19"/>
        </w:rPr>
        <w:t>ważne, żeby na to też zwracać uwagę</w:t>
      </w:r>
      <w:r w:rsidR="002D32E3" w:rsidRPr="005A3DB5">
        <w:rPr>
          <w:sz w:val="19"/>
          <w:szCs w:val="19"/>
        </w:rPr>
        <w:t xml:space="preserve"> </w:t>
      </w:r>
      <w:r w:rsidR="006D17F2" w:rsidRPr="005A3DB5">
        <w:rPr>
          <w:sz w:val="19"/>
          <w:szCs w:val="19"/>
        </w:rPr>
        <w:t>–</w:t>
      </w:r>
      <w:r w:rsidR="002D32E3" w:rsidRPr="005A3DB5">
        <w:rPr>
          <w:sz w:val="19"/>
          <w:szCs w:val="19"/>
        </w:rPr>
        <w:t xml:space="preserve"> </w:t>
      </w:r>
      <w:r w:rsidR="006D17F2" w:rsidRPr="005A3DB5">
        <w:rPr>
          <w:sz w:val="19"/>
          <w:szCs w:val="19"/>
        </w:rPr>
        <w:t xml:space="preserve">mówi </w:t>
      </w:r>
      <w:r w:rsidR="00F81B0A" w:rsidRPr="005A3DB5">
        <w:rPr>
          <w:sz w:val="19"/>
          <w:szCs w:val="19"/>
        </w:rPr>
        <w:t>ekspert Dentim Clinic Medicover.</w:t>
      </w:r>
    </w:p>
    <w:p w14:paraId="3B498A01" w14:textId="77777777" w:rsidR="006D17F2" w:rsidRPr="005A3DB5" w:rsidRDefault="006D17F2" w:rsidP="009F5365">
      <w:pPr>
        <w:jc w:val="both"/>
        <w:rPr>
          <w:sz w:val="19"/>
          <w:szCs w:val="19"/>
        </w:rPr>
      </w:pPr>
    </w:p>
    <w:p w14:paraId="288A0C4A" w14:textId="75DF313E" w:rsidR="008B726F" w:rsidRPr="005A3DB5" w:rsidRDefault="006D17F2" w:rsidP="009F5365">
      <w:pPr>
        <w:jc w:val="both"/>
        <w:rPr>
          <w:sz w:val="19"/>
          <w:szCs w:val="19"/>
        </w:rPr>
      </w:pPr>
      <w:r w:rsidRPr="005A3DB5">
        <w:rPr>
          <w:sz w:val="19"/>
          <w:szCs w:val="19"/>
        </w:rPr>
        <w:t>Na wizytę adaptacyjną do stomatologa możemy się wybrać już z kilkumiesięcznym dzieckie</w:t>
      </w:r>
      <w:r w:rsidR="007A285E" w:rsidRPr="005A3DB5">
        <w:rPr>
          <w:sz w:val="19"/>
          <w:szCs w:val="19"/>
        </w:rPr>
        <w:t xml:space="preserve">m. Taka wizyta obejmuje konsultację i </w:t>
      </w:r>
      <w:r w:rsidR="007D275E" w:rsidRPr="005A3DB5">
        <w:rPr>
          <w:sz w:val="19"/>
          <w:szCs w:val="19"/>
        </w:rPr>
        <w:t>porady</w:t>
      </w:r>
      <w:r w:rsidR="007A285E" w:rsidRPr="005A3DB5">
        <w:rPr>
          <w:sz w:val="19"/>
          <w:szCs w:val="19"/>
        </w:rPr>
        <w:t xml:space="preserve"> dla rodziców, ale też pierwszy przegląd jamy ustnej malucha</w:t>
      </w:r>
      <w:r w:rsidR="007D275E" w:rsidRPr="005A3DB5">
        <w:rPr>
          <w:sz w:val="19"/>
          <w:szCs w:val="19"/>
        </w:rPr>
        <w:t xml:space="preserve">. </w:t>
      </w:r>
    </w:p>
    <w:p w14:paraId="0E70FC9B" w14:textId="77777777" w:rsidR="008B726F" w:rsidRPr="005A3DB5" w:rsidRDefault="008B726F">
      <w:pPr>
        <w:rPr>
          <w:sz w:val="19"/>
          <w:szCs w:val="19"/>
        </w:rPr>
      </w:pPr>
      <w:r w:rsidRPr="005A3DB5">
        <w:rPr>
          <w:sz w:val="19"/>
          <w:szCs w:val="19"/>
        </w:rPr>
        <w:br w:type="page"/>
      </w:r>
    </w:p>
    <w:p w14:paraId="1F977B23" w14:textId="77777777" w:rsidR="008B726F" w:rsidRDefault="008B726F" w:rsidP="000B02B9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****</w:t>
      </w:r>
    </w:p>
    <w:p w14:paraId="115BA35E" w14:textId="77777777" w:rsidR="008B726F" w:rsidRDefault="008B726F" w:rsidP="008B726F">
      <w:pPr>
        <w:jc w:val="both"/>
        <w:rPr>
          <w:rFonts w:ascii="Arial" w:hAnsi="Arial" w:cs="Arial"/>
          <w:b/>
          <w:bCs/>
          <w:sz w:val="16"/>
          <w:szCs w:val="16"/>
        </w:rPr>
      </w:pPr>
    </w:p>
    <w:p w14:paraId="039702BA" w14:textId="77777777" w:rsidR="008B726F" w:rsidRPr="00B03966" w:rsidRDefault="008B726F" w:rsidP="008B726F">
      <w:pPr>
        <w:jc w:val="both"/>
        <w:rPr>
          <w:rFonts w:ascii="Arial" w:hAnsi="Arial" w:cs="Arial"/>
          <w:sz w:val="16"/>
          <w:szCs w:val="16"/>
        </w:rPr>
      </w:pPr>
      <w:r w:rsidRPr="00B03966">
        <w:rPr>
          <w:rFonts w:ascii="Arial" w:hAnsi="Arial" w:cs="Arial"/>
          <w:b/>
          <w:bCs/>
          <w:sz w:val="16"/>
          <w:szCs w:val="16"/>
        </w:rPr>
        <w:t>O PLACÓWCE</w:t>
      </w:r>
      <w:r w:rsidRPr="00B03966">
        <w:rPr>
          <w:rFonts w:ascii="Arial" w:hAnsi="Arial" w:cs="Arial"/>
          <w:sz w:val="16"/>
          <w:szCs w:val="16"/>
        </w:rPr>
        <w:t xml:space="preserve"> </w:t>
      </w:r>
    </w:p>
    <w:p w14:paraId="5350482D" w14:textId="77777777" w:rsidR="008B726F" w:rsidRPr="00B03966" w:rsidRDefault="008B726F" w:rsidP="008B726F">
      <w:pPr>
        <w:jc w:val="both"/>
        <w:rPr>
          <w:rFonts w:ascii="Arial" w:hAnsi="Arial" w:cs="Arial"/>
          <w:sz w:val="16"/>
          <w:szCs w:val="16"/>
        </w:rPr>
      </w:pPr>
      <w:r w:rsidRPr="00B03966">
        <w:rPr>
          <w:rFonts w:ascii="Arial" w:hAnsi="Arial" w:cs="Arial"/>
          <w:sz w:val="16"/>
          <w:szCs w:val="16"/>
        </w:rPr>
        <w:t xml:space="preserve">Dentim Clinic Medicover jest dziś jednym z najnowocześniejszych ośrodków leczenia stomatologicznego na Śląsku. Centrum założone zostało w 2008 roku przez stomatologów Wojciecha </w:t>
      </w:r>
      <w:proofErr w:type="spellStart"/>
      <w:r w:rsidRPr="00B03966">
        <w:rPr>
          <w:rFonts w:ascii="Arial" w:hAnsi="Arial" w:cs="Arial"/>
          <w:sz w:val="16"/>
          <w:szCs w:val="16"/>
        </w:rPr>
        <w:t>Fąferko</w:t>
      </w:r>
      <w:proofErr w:type="spellEnd"/>
      <w:r w:rsidRPr="00B03966">
        <w:rPr>
          <w:rFonts w:ascii="Arial" w:hAnsi="Arial" w:cs="Arial"/>
          <w:sz w:val="16"/>
          <w:szCs w:val="16"/>
        </w:rPr>
        <w:t xml:space="preserve"> i Katarzynę Łukasik, i od ponad 13 lat specjalizuje się w kompleksowym leczeniu w komfortowej i bezstresowej atmosferze, przyjaznej zarówno dla dorosłych jak i dla najmłodszych pacjentów. Pracujący tu lekarze posiadają bogate doświadczenie zdobyte zarówno w kraju, jak i zagranicą poparte licznymi szkoleniami i dyplomami.  W Dentim Clinic Medicover pacjenci mogą skorzystać m.in. z leczenia implantologicznego, ortodontycznego, zachowawczego, </w:t>
      </w:r>
      <w:proofErr w:type="spellStart"/>
      <w:r w:rsidRPr="00B03966">
        <w:rPr>
          <w:rFonts w:ascii="Arial" w:hAnsi="Arial" w:cs="Arial"/>
          <w:sz w:val="16"/>
          <w:szCs w:val="16"/>
        </w:rPr>
        <w:t>endodontycznego</w:t>
      </w:r>
      <w:proofErr w:type="spellEnd"/>
      <w:r w:rsidRPr="00B03966">
        <w:rPr>
          <w:rFonts w:ascii="Arial" w:hAnsi="Arial" w:cs="Arial"/>
          <w:sz w:val="16"/>
          <w:szCs w:val="16"/>
        </w:rPr>
        <w:t>, z zakresu chirurgii stomatologicznej czy stomatologii dziecięcej. Dentim Clinic Medicover to dziś 3 placówki - dwie w Katowicach i jedna w Bydgoszczy. </w:t>
      </w:r>
    </w:p>
    <w:p w14:paraId="4AB7525A" w14:textId="77777777" w:rsidR="006D17F2" w:rsidRPr="009F5365" w:rsidRDefault="006D17F2" w:rsidP="009F5365">
      <w:pPr>
        <w:jc w:val="both"/>
        <w:rPr>
          <w:sz w:val="19"/>
          <w:szCs w:val="19"/>
        </w:rPr>
      </w:pPr>
    </w:p>
    <w:sectPr w:rsidR="006D17F2" w:rsidRPr="009F536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A3A4C1" w14:textId="77777777" w:rsidR="00505D79" w:rsidRDefault="00505D79" w:rsidP="00505D79">
      <w:r>
        <w:separator/>
      </w:r>
    </w:p>
  </w:endnote>
  <w:endnote w:type="continuationSeparator" w:id="0">
    <w:p w14:paraId="429801CA" w14:textId="77777777" w:rsidR="00505D79" w:rsidRDefault="00505D79" w:rsidP="00505D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B25DD" w14:textId="77777777" w:rsidR="000B02B9" w:rsidRDefault="000B02B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66A2F" w14:textId="15651FE2" w:rsidR="000B02B9" w:rsidRDefault="000B02B9" w:rsidP="000B02B9">
    <w:pPr>
      <w:pStyle w:val="Stopka"/>
      <w:jc w:val="center"/>
    </w:pPr>
    <w:proofErr w:type="spellStart"/>
    <w:r>
      <w:t>gpr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AD656" w14:textId="77777777" w:rsidR="000B02B9" w:rsidRDefault="000B02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4605D8" w14:textId="77777777" w:rsidR="00505D79" w:rsidRDefault="00505D79" w:rsidP="00505D79">
      <w:r>
        <w:separator/>
      </w:r>
    </w:p>
  </w:footnote>
  <w:footnote w:type="continuationSeparator" w:id="0">
    <w:p w14:paraId="0F8CABD8" w14:textId="77777777" w:rsidR="00505D79" w:rsidRDefault="00505D79" w:rsidP="00505D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077CFF" w14:textId="77777777" w:rsidR="000B02B9" w:rsidRDefault="000B02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0A5D2" w14:textId="77777777" w:rsidR="00505D79" w:rsidRPr="00374198" w:rsidRDefault="00505D79" w:rsidP="00505D79">
    <w:pPr>
      <w:jc w:val="both"/>
      <w:rPr>
        <w:rFonts w:ascii="Arial" w:hAnsi="Arial" w:cs="Arial"/>
        <w:color w:val="000000"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02FD688" wp14:editId="4645C5D8">
          <wp:simplePos x="0" y="0"/>
          <wp:positionH relativeFrom="margin">
            <wp:align>right</wp:align>
          </wp:positionH>
          <wp:positionV relativeFrom="paragraph">
            <wp:posOffset>-15240</wp:posOffset>
          </wp:positionV>
          <wp:extent cx="1543050" cy="40005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3050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000000"/>
        <w:sz w:val="16"/>
        <w:szCs w:val="16"/>
      </w:rPr>
      <w:t>I</w:t>
    </w:r>
    <w:r w:rsidRPr="00374198">
      <w:rPr>
        <w:rFonts w:ascii="Arial" w:hAnsi="Arial" w:cs="Arial"/>
        <w:color w:val="000000"/>
        <w:sz w:val="16"/>
        <w:szCs w:val="16"/>
      </w:rPr>
      <w:t xml:space="preserve">nformacja prasowa: </w:t>
    </w:r>
    <w:r>
      <w:rPr>
        <w:rFonts w:ascii="Arial" w:hAnsi="Arial" w:cs="Arial"/>
        <w:color w:val="000000"/>
        <w:sz w:val="16"/>
        <w:szCs w:val="16"/>
      </w:rPr>
      <w:t>marzec</w:t>
    </w:r>
    <w:r w:rsidRPr="00374198">
      <w:rPr>
        <w:rFonts w:ascii="Arial" w:hAnsi="Arial" w:cs="Arial"/>
        <w:color w:val="000000"/>
        <w:sz w:val="16"/>
        <w:szCs w:val="16"/>
      </w:rPr>
      <w:t xml:space="preserve"> 202</w:t>
    </w:r>
    <w:r>
      <w:rPr>
        <w:rFonts w:ascii="Arial" w:hAnsi="Arial" w:cs="Arial"/>
        <w:color w:val="000000"/>
        <w:sz w:val="16"/>
        <w:szCs w:val="16"/>
      </w:rPr>
      <w:t>2</w:t>
    </w:r>
    <w:r w:rsidRPr="00374198">
      <w:rPr>
        <w:rFonts w:ascii="Arial" w:hAnsi="Arial" w:cs="Arial"/>
        <w:color w:val="000000"/>
        <w:sz w:val="16"/>
        <w:szCs w:val="16"/>
      </w:rPr>
      <w:t>, Katowice</w:t>
    </w:r>
  </w:p>
  <w:p w14:paraId="07E6502B" w14:textId="77777777" w:rsidR="00505D79" w:rsidRPr="00374198" w:rsidRDefault="00505D79" w:rsidP="00505D79">
    <w:pPr>
      <w:jc w:val="both"/>
      <w:rPr>
        <w:rFonts w:ascii="Arial" w:hAnsi="Arial" w:cs="Arial"/>
        <w:color w:val="000000"/>
        <w:sz w:val="16"/>
        <w:szCs w:val="16"/>
      </w:rPr>
    </w:pPr>
    <w:r w:rsidRPr="00374198">
      <w:rPr>
        <w:rFonts w:ascii="Arial" w:hAnsi="Arial" w:cs="Arial"/>
        <w:color w:val="000000"/>
        <w:sz w:val="16"/>
        <w:szCs w:val="16"/>
      </w:rPr>
      <w:t>Biuro Prasowe Dentim Clinic Medicover</w:t>
    </w:r>
  </w:p>
  <w:p w14:paraId="299E4429" w14:textId="77777777" w:rsidR="00505D79" w:rsidRPr="00374198" w:rsidRDefault="00505D79" w:rsidP="00505D79">
    <w:pPr>
      <w:jc w:val="both"/>
      <w:rPr>
        <w:rFonts w:ascii="Arial" w:hAnsi="Arial" w:cs="Arial"/>
        <w:color w:val="000000"/>
        <w:sz w:val="16"/>
        <w:szCs w:val="16"/>
        <w:lang w:val="en-US"/>
      </w:rPr>
    </w:pPr>
    <w:r w:rsidRPr="00374198">
      <w:rPr>
        <w:rFonts w:ascii="Arial" w:hAnsi="Arial" w:cs="Arial"/>
        <w:color w:val="000000"/>
        <w:sz w:val="16"/>
        <w:szCs w:val="16"/>
        <w:lang w:val="en-US"/>
      </w:rPr>
      <w:t>Aleksander Rojek / Guarana PR</w:t>
    </w:r>
  </w:p>
  <w:p w14:paraId="37A997C3" w14:textId="77777777" w:rsidR="00505D79" w:rsidRPr="000029B3" w:rsidRDefault="00505D79" w:rsidP="00505D79">
    <w:pPr>
      <w:jc w:val="both"/>
      <w:rPr>
        <w:rFonts w:ascii="Arial" w:hAnsi="Arial" w:cs="Arial"/>
        <w:color w:val="000000"/>
        <w:sz w:val="16"/>
        <w:szCs w:val="16"/>
      </w:rPr>
    </w:pPr>
    <w:r w:rsidRPr="00374198">
      <w:rPr>
        <w:rFonts w:ascii="Arial" w:hAnsi="Arial" w:cs="Arial"/>
        <w:color w:val="000000"/>
        <w:sz w:val="16"/>
        <w:szCs w:val="16"/>
        <w:lang w:val="en-US"/>
      </w:rPr>
      <w:t xml:space="preserve">tel. 508 39 77 88 mail. </w:t>
    </w:r>
    <w:r w:rsidRPr="00374198">
      <w:rPr>
        <w:rFonts w:ascii="Arial" w:hAnsi="Arial" w:cs="Arial"/>
        <w:color w:val="000000"/>
        <w:sz w:val="16"/>
        <w:szCs w:val="16"/>
      </w:rPr>
      <w:t>Aleksander.rojek@guaranapr.pl</w:t>
    </w:r>
  </w:p>
  <w:p w14:paraId="22B1608D" w14:textId="77777777" w:rsidR="00505D79" w:rsidRDefault="00505D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92CDB" w14:textId="77777777" w:rsidR="000B02B9" w:rsidRDefault="000B02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0633A7"/>
    <w:multiLevelType w:val="hybridMultilevel"/>
    <w:tmpl w:val="B13E12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A08"/>
    <w:rsid w:val="00006264"/>
    <w:rsid w:val="00035EB1"/>
    <w:rsid w:val="00076D2B"/>
    <w:rsid w:val="000A03DE"/>
    <w:rsid w:val="000B02B9"/>
    <w:rsid w:val="000E0CE9"/>
    <w:rsid w:val="000E4AB5"/>
    <w:rsid w:val="0013304D"/>
    <w:rsid w:val="00165CD3"/>
    <w:rsid w:val="00171EC1"/>
    <w:rsid w:val="001902FA"/>
    <w:rsid w:val="00191765"/>
    <w:rsid w:val="001A0791"/>
    <w:rsid w:val="001A1DE1"/>
    <w:rsid w:val="001D17A5"/>
    <w:rsid w:val="001D78D8"/>
    <w:rsid w:val="001F427A"/>
    <w:rsid w:val="00242784"/>
    <w:rsid w:val="002604E3"/>
    <w:rsid w:val="00294D65"/>
    <w:rsid w:val="002C4D2D"/>
    <w:rsid w:val="002D32E3"/>
    <w:rsid w:val="00337663"/>
    <w:rsid w:val="003A0976"/>
    <w:rsid w:val="003B6731"/>
    <w:rsid w:val="00422397"/>
    <w:rsid w:val="0043379C"/>
    <w:rsid w:val="00451D26"/>
    <w:rsid w:val="0046791C"/>
    <w:rsid w:val="00476BB5"/>
    <w:rsid w:val="00494EC8"/>
    <w:rsid w:val="004F1937"/>
    <w:rsid w:val="00505D79"/>
    <w:rsid w:val="005371A1"/>
    <w:rsid w:val="005636E1"/>
    <w:rsid w:val="005A33B7"/>
    <w:rsid w:val="005A3DB5"/>
    <w:rsid w:val="005A60F0"/>
    <w:rsid w:val="005D1617"/>
    <w:rsid w:val="005D67D9"/>
    <w:rsid w:val="005E7E0D"/>
    <w:rsid w:val="0061130C"/>
    <w:rsid w:val="006210CF"/>
    <w:rsid w:val="006258A5"/>
    <w:rsid w:val="00645537"/>
    <w:rsid w:val="00646D91"/>
    <w:rsid w:val="00654FE3"/>
    <w:rsid w:val="006914AA"/>
    <w:rsid w:val="006A467C"/>
    <w:rsid w:val="006D17F2"/>
    <w:rsid w:val="0070602A"/>
    <w:rsid w:val="007079F5"/>
    <w:rsid w:val="0073592A"/>
    <w:rsid w:val="00767F6C"/>
    <w:rsid w:val="007A17B3"/>
    <w:rsid w:val="007A25D6"/>
    <w:rsid w:val="007A285E"/>
    <w:rsid w:val="007D275E"/>
    <w:rsid w:val="007E371C"/>
    <w:rsid w:val="007E4001"/>
    <w:rsid w:val="007E4E83"/>
    <w:rsid w:val="00830D89"/>
    <w:rsid w:val="0083215F"/>
    <w:rsid w:val="00832E5F"/>
    <w:rsid w:val="00834387"/>
    <w:rsid w:val="00843BAF"/>
    <w:rsid w:val="00852D35"/>
    <w:rsid w:val="008706D7"/>
    <w:rsid w:val="008B2C60"/>
    <w:rsid w:val="008B726F"/>
    <w:rsid w:val="008C2BA6"/>
    <w:rsid w:val="00900A08"/>
    <w:rsid w:val="00911609"/>
    <w:rsid w:val="00912FA3"/>
    <w:rsid w:val="00932CFF"/>
    <w:rsid w:val="00985362"/>
    <w:rsid w:val="009A5CFD"/>
    <w:rsid w:val="009B1B90"/>
    <w:rsid w:val="009C5FD4"/>
    <w:rsid w:val="009D162E"/>
    <w:rsid w:val="009D5D83"/>
    <w:rsid w:val="009F5365"/>
    <w:rsid w:val="00A17913"/>
    <w:rsid w:val="00A2318C"/>
    <w:rsid w:val="00A54449"/>
    <w:rsid w:val="00A56BAA"/>
    <w:rsid w:val="00A70851"/>
    <w:rsid w:val="00A729FC"/>
    <w:rsid w:val="00A949BC"/>
    <w:rsid w:val="00AA26BF"/>
    <w:rsid w:val="00AB7E5E"/>
    <w:rsid w:val="00AE1DF5"/>
    <w:rsid w:val="00B105C9"/>
    <w:rsid w:val="00B62AA9"/>
    <w:rsid w:val="00BA6824"/>
    <w:rsid w:val="00BC57E3"/>
    <w:rsid w:val="00BF370A"/>
    <w:rsid w:val="00C1004F"/>
    <w:rsid w:val="00C23754"/>
    <w:rsid w:val="00C8293C"/>
    <w:rsid w:val="00C97ED7"/>
    <w:rsid w:val="00CB0286"/>
    <w:rsid w:val="00CB5987"/>
    <w:rsid w:val="00CF06A6"/>
    <w:rsid w:val="00D0040D"/>
    <w:rsid w:val="00D337AD"/>
    <w:rsid w:val="00D565D0"/>
    <w:rsid w:val="00D7273A"/>
    <w:rsid w:val="00D92F3F"/>
    <w:rsid w:val="00E172A1"/>
    <w:rsid w:val="00E56D4F"/>
    <w:rsid w:val="00E70144"/>
    <w:rsid w:val="00E91835"/>
    <w:rsid w:val="00E92572"/>
    <w:rsid w:val="00E94D30"/>
    <w:rsid w:val="00EB624C"/>
    <w:rsid w:val="00EC3C35"/>
    <w:rsid w:val="00F21FD7"/>
    <w:rsid w:val="00F62343"/>
    <w:rsid w:val="00F74E59"/>
    <w:rsid w:val="00F81B0A"/>
    <w:rsid w:val="00F91319"/>
    <w:rsid w:val="00FC1931"/>
    <w:rsid w:val="00FC30DD"/>
    <w:rsid w:val="00FF7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15BF5"/>
  <w15:chartTrackingRefBased/>
  <w15:docId w15:val="{9AE6E4C5-9A30-BA46-97AA-3304C509A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00A08"/>
    <w:pPr>
      <w:ind w:left="720"/>
      <w:contextualSpacing/>
    </w:pPr>
  </w:style>
  <w:style w:type="paragraph" w:styleId="Poprawka">
    <w:name w:val="Revision"/>
    <w:hidden/>
    <w:uiPriority w:val="99"/>
    <w:semiHidden/>
    <w:rsid w:val="00CB0286"/>
  </w:style>
  <w:style w:type="paragraph" w:styleId="Nagwek">
    <w:name w:val="header"/>
    <w:basedOn w:val="Normalny"/>
    <w:link w:val="NagwekZnak"/>
    <w:uiPriority w:val="99"/>
    <w:unhideWhenUsed/>
    <w:rsid w:val="00505D7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05D79"/>
  </w:style>
  <w:style w:type="paragraph" w:styleId="Stopka">
    <w:name w:val="footer"/>
    <w:basedOn w:val="Normalny"/>
    <w:link w:val="StopkaZnak"/>
    <w:uiPriority w:val="99"/>
    <w:unhideWhenUsed/>
    <w:rsid w:val="00505D7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05D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1354</Words>
  <Characters>8130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gpr</dc:creator>
  <cp:keywords/>
  <dc:description/>
  <cp:revision>9</cp:revision>
  <dcterms:created xsi:type="dcterms:W3CDTF">2022-03-21T08:19:00Z</dcterms:created>
  <dcterms:modified xsi:type="dcterms:W3CDTF">2022-03-21T08:34:00Z</dcterms:modified>
</cp:coreProperties>
</file>