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34B3C" w14:textId="3CFA9B16" w:rsidR="00EA27B1" w:rsidRPr="00F60D6B" w:rsidRDefault="00EA27B1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E962EA">
        <w:rPr>
          <w:rFonts w:ascii="Arial" w:hAnsi="Arial" w:cs="Arial"/>
          <w:color w:val="000000"/>
          <w:sz w:val="20"/>
          <w:szCs w:val="20"/>
        </w:rPr>
        <w:t xml:space="preserve">Informacja prasowa: </w:t>
      </w:r>
      <w:r w:rsidR="00D60E6D">
        <w:rPr>
          <w:rFonts w:ascii="Arial" w:hAnsi="Arial" w:cs="Arial"/>
          <w:color w:val="000000"/>
          <w:sz w:val="20"/>
          <w:szCs w:val="20"/>
        </w:rPr>
        <w:t>03</w:t>
      </w:r>
      <w:r w:rsidRPr="00E962EA">
        <w:rPr>
          <w:rFonts w:ascii="Arial" w:hAnsi="Arial" w:cs="Arial"/>
          <w:color w:val="000000"/>
          <w:sz w:val="20"/>
          <w:szCs w:val="20"/>
        </w:rPr>
        <w:t>-</w:t>
      </w:r>
      <w:r w:rsidR="00D60E6D">
        <w:rPr>
          <w:rFonts w:ascii="Arial" w:hAnsi="Arial" w:cs="Arial"/>
          <w:color w:val="000000"/>
          <w:sz w:val="20"/>
          <w:szCs w:val="20"/>
        </w:rPr>
        <w:t>08</w:t>
      </w:r>
      <w:r w:rsidRPr="00E962EA">
        <w:rPr>
          <w:rFonts w:ascii="Arial" w:hAnsi="Arial" w:cs="Arial"/>
          <w:color w:val="000000"/>
          <w:sz w:val="20"/>
          <w:szCs w:val="20"/>
        </w:rPr>
        <w:t>-202</w:t>
      </w:r>
      <w:r w:rsidR="00D369F8">
        <w:rPr>
          <w:rFonts w:ascii="Arial" w:hAnsi="Arial" w:cs="Arial"/>
          <w:color w:val="000000"/>
          <w:sz w:val="20"/>
          <w:szCs w:val="20"/>
        </w:rPr>
        <w:t>3</w:t>
      </w:r>
      <w:r w:rsidRPr="00E962EA">
        <w:rPr>
          <w:rFonts w:ascii="Arial" w:hAnsi="Arial" w:cs="Arial"/>
          <w:color w:val="000000"/>
          <w:sz w:val="20"/>
          <w:szCs w:val="20"/>
        </w:rPr>
        <w:t>, Toruń</w:t>
      </w:r>
    </w:p>
    <w:p w14:paraId="7FA9F1B1" w14:textId="77777777" w:rsidR="0079451E" w:rsidRPr="00F60D6B" w:rsidRDefault="0079451E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60D6B">
        <w:rPr>
          <w:rFonts w:ascii="Arial" w:hAnsi="Arial" w:cs="Arial"/>
          <w:color w:val="000000"/>
          <w:sz w:val="20"/>
          <w:szCs w:val="20"/>
        </w:rPr>
        <w:t xml:space="preserve">Biuro Prasowe </w:t>
      </w:r>
      <w:r w:rsidR="00C15C5F">
        <w:rPr>
          <w:rFonts w:ascii="Arial" w:hAnsi="Arial" w:cs="Arial"/>
          <w:color w:val="000000"/>
          <w:sz w:val="20"/>
          <w:szCs w:val="20"/>
        </w:rPr>
        <w:t>Nowe Bielawy</w:t>
      </w:r>
    </w:p>
    <w:p w14:paraId="35AA1CA5" w14:textId="77777777" w:rsidR="0079451E" w:rsidRPr="00F60D6B" w:rsidRDefault="0079451E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60D6B">
        <w:rPr>
          <w:rFonts w:ascii="Arial" w:hAnsi="Arial" w:cs="Arial"/>
          <w:color w:val="000000"/>
          <w:sz w:val="20"/>
          <w:szCs w:val="20"/>
        </w:rPr>
        <w:t>Tomasz Pietrzak/Guarana PR</w:t>
      </w:r>
    </w:p>
    <w:p w14:paraId="5A19BDD5" w14:textId="77777777" w:rsidR="0079451E" w:rsidRDefault="0079451E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60D6B">
        <w:rPr>
          <w:rFonts w:ascii="Arial" w:hAnsi="Arial" w:cs="Arial"/>
          <w:color w:val="000000"/>
          <w:sz w:val="20"/>
          <w:szCs w:val="20"/>
        </w:rPr>
        <w:t xml:space="preserve">tel. 509 106 256 mail. </w:t>
      </w:r>
      <w:r w:rsidR="004B46C7" w:rsidRPr="00F60D6B">
        <w:rPr>
          <w:rFonts w:ascii="Arial" w:hAnsi="Arial" w:cs="Arial"/>
          <w:color w:val="000000"/>
          <w:sz w:val="20"/>
          <w:szCs w:val="20"/>
        </w:rPr>
        <w:t>Tomasz.pietrzak[at]guaranapr.pl</w:t>
      </w:r>
    </w:p>
    <w:p w14:paraId="3E9FEEA7" w14:textId="77777777" w:rsidR="00C750AD" w:rsidRDefault="00C750AD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6736CD39" w14:textId="77777777" w:rsidR="00C750AD" w:rsidRDefault="00C750AD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166BD87E" w14:textId="0D4C8ABD" w:rsidR="00C750AD" w:rsidRPr="00BD2348" w:rsidRDefault="00C750AD" w:rsidP="00C750AD">
      <w:pPr>
        <w:pStyle w:val="Bezodstpw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2348">
        <w:rPr>
          <w:rFonts w:ascii="Arial" w:hAnsi="Arial" w:cs="Arial"/>
          <w:b/>
          <w:bCs/>
          <w:color w:val="000000"/>
          <w:sz w:val="24"/>
          <w:szCs w:val="24"/>
        </w:rPr>
        <w:t>iOkulary.pl zadebiutują w Nowych Bielawach</w:t>
      </w:r>
    </w:p>
    <w:p w14:paraId="289470B1" w14:textId="77777777" w:rsidR="00306F73" w:rsidRPr="00BD2348" w:rsidRDefault="00306F73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63AEF730" w14:textId="77777777" w:rsidR="00C750AD" w:rsidRPr="00BD2348" w:rsidRDefault="00C750AD" w:rsidP="00C750AD">
      <w:pPr>
        <w:pStyle w:val="Bezodstpw"/>
        <w:rPr>
          <w:rFonts w:ascii="Arial" w:hAnsi="Arial" w:cs="Arial"/>
          <w:sz w:val="20"/>
          <w:szCs w:val="20"/>
        </w:rPr>
      </w:pPr>
    </w:p>
    <w:p w14:paraId="4A4DDDF4" w14:textId="7DEB7810" w:rsidR="00C750AD" w:rsidRPr="00BD2348" w:rsidRDefault="00C750AD" w:rsidP="00C750A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D2348">
        <w:rPr>
          <w:rFonts w:ascii="Arial" w:hAnsi="Arial" w:cs="Arial"/>
          <w:b/>
          <w:bCs/>
          <w:sz w:val="20"/>
          <w:szCs w:val="20"/>
        </w:rPr>
        <w:t xml:space="preserve">Nowe Bielawy wzbogacają swoją ofertę w segmencie zdrowia i urody. Dział leasingu toruńskiego centrum handlowego podpisał właśnie umowę </w:t>
      </w:r>
      <w:r w:rsidR="00384BD6" w:rsidRPr="00BD2348">
        <w:rPr>
          <w:rFonts w:ascii="Arial" w:hAnsi="Arial" w:cs="Arial"/>
          <w:b/>
          <w:bCs/>
          <w:sz w:val="20"/>
          <w:szCs w:val="20"/>
        </w:rPr>
        <w:t xml:space="preserve">najmu </w:t>
      </w:r>
      <w:r w:rsidRPr="00BD2348">
        <w:rPr>
          <w:rFonts w:ascii="Arial" w:hAnsi="Arial" w:cs="Arial"/>
          <w:b/>
          <w:bCs/>
          <w:sz w:val="20"/>
          <w:szCs w:val="20"/>
        </w:rPr>
        <w:t xml:space="preserve">z marką iOkulary.pl. W jej rezultacie w obiekcie powstanie pierwszy w Toruniu sklep stacjonarny </w:t>
      </w:r>
      <w:r w:rsidR="00384BD6" w:rsidRPr="00BD2348">
        <w:rPr>
          <w:rFonts w:ascii="Arial" w:hAnsi="Arial" w:cs="Arial"/>
          <w:b/>
          <w:bCs/>
          <w:sz w:val="20"/>
          <w:szCs w:val="20"/>
        </w:rPr>
        <w:t xml:space="preserve">tego </w:t>
      </w:r>
      <w:r w:rsidRPr="00BD2348">
        <w:rPr>
          <w:rFonts w:ascii="Arial" w:hAnsi="Arial" w:cs="Arial"/>
          <w:b/>
          <w:bCs/>
          <w:sz w:val="20"/>
          <w:szCs w:val="20"/>
        </w:rPr>
        <w:t xml:space="preserve">sklepu internetowego. </w:t>
      </w:r>
    </w:p>
    <w:p w14:paraId="2848BA99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2B5B13" w14:textId="3225942C" w:rsidR="00C750AD" w:rsidRPr="00BD2348" w:rsidRDefault="00C750AD" w:rsidP="00C750A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>– Nowe Bielawy mają za sobą intensywny sezon leasingowy, który zaowocował nie tylko otwarciem trzech nowych sklepów w powstałym właśnie parku handlowym</w:t>
      </w:r>
      <w:r w:rsidR="0092456B" w:rsidRPr="00BD2348">
        <w:rPr>
          <w:rFonts w:ascii="Arial" w:hAnsi="Arial" w:cs="Arial"/>
          <w:sz w:val="20"/>
          <w:szCs w:val="20"/>
        </w:rPr>
        <w:t xml:space="preserve"> i debiutem Wakacje.pl</w:t>
      </w:r>
      <w:r w:rsidRPr="00BD2348">
        <w:rPr>
          <w:rFonts w:ascii="Arial" w:hAnsi="Arial" w:cs="Arial"/>
          <w:sz w:val="20"/>
          <w:szCs w:val="20"/>
        </w:rPr>
        <w:t>, ale także umową najmu z siecią Smyk i licznymi prolongatami</w:t>
      </w:r>
      <w:r w:rsidR="0092456B" w:rsidRPr="00BD2348">
        <w:rPr>
          <w:rFonts w:ascii="Arial" w:hAnsi="Arial" w:cs="Arial"/>
          <w:sz w:val="20"/>
          <w:szCs w:val="20"/>
        </w:rPr>
        <w:t xml:space="preserve"> m.in. z Jysk</w:t>
      </w:r>
      <w:r w:rsidRPr="00BD2348">
        <w:rPr>
          <w:rFonts w:ascii="Arial" w:hAnsi="Arial" w:cs="Arial"/>
          <w:sz w:val="20"/>
          <w:szCs w:val="20"/>
        </w:rPr>
        <w:t xml:space="preserve">. Teraz do tej listy dopisujemy kolejny leasingowy sukces, jakim jest umowa z iOkulary.pl – </w:t>
      </w:r>
      <w:r w:rsidRPr="00BD2348">
        <w:rPr>
          <w:rFonts w:ascii="Arial" w:hAnsi="Arial" w:cs="Arial"/>
          <w:b/>
          <w:bCs/>
          <w:sz w:val="20"/>
          <w:szCs w:val="20"/>
        </w:rPr>
        <w:t xml:space="preserve">mówi Karolina Nitowska, Leasing Director w Greenman Poland. </w:t>
      </w:r>
    </w:p>
    <w:p w14:paraId="5F51930F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7839844" w14:textId="59B8DD8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>– To dynamicznie rozwijający się sklep internetowy, który tworzy także własną sieć sklepów stacjonarnych w całej Polsce. Propozycja</w:t>
      </w:r>
      <w:r w:rsidR="00384BD6" w:rsidRPr="00BD2348">
        <w:rPr>
          <w:rFonts w:ascii="Arial" w:hAnsi="Arial" w:cs="Arial"/>
          <w:sz w:val="20"/>
          <w:szCs w:val="20"/>
        </w:rPr>
        <w:t>,</w:t>
      </w:r>
      <w:r w:rsidRPr="00BD2348">
        <w:rPr>
          <w:rFonts w:ascii="Arial" w:hAnsi="Arial" w:cs="Arial"/>
          <w:sz w:val="20"/>
          <w:szCs w:val="20"/>
        </w:rPr>
        <w:t xml:space="preserve"> z jaką do centrum handlowego wejdzie marka</w:t>
      </w:r>
      <w:r w:rsidR="00384BD6" w:rsidRPr="00BD2348">
        <w:rPr>
          <w:rFonts w:ascii="Arial" w:hAnsi="Arial" w:cs="Arial"/>
          <w:sz w:val="20"/>
          <w:szCs w:val="20"/>
        </w:rPr>
        <w:t>,</w:t>
      </w:r>
      <w:r w:rsidRPr="00BD2348">
        <w:rPr>
          <w:rFonts w:ascii="Arial" w:hAnsi="Arial" w:cs="Arial"/>
          <w:sz w:val="20"/>
          <w:szCs w:val="20"/>
        </w:rPr>
        <w:t xml:space="preserve"> dopełni naszą ofertę, stworzy także nowe i atrakcyjne miejsce dla osób, które poszukują markowych okularów, ale także </w:t>
      </w:r>
      <w:r w:rsidR="0092456B" w:rsidRPr="00BD2348">
        <w:rPr>
          <w:rFonts w:ascii="Arial" w:hAnsi="Arial" w:cs="Arial"/>
          <w:sz w:val="20"/>
          <w:szCs w:val="20"/>
        </w:rPr>
        <w:t>profesjonalnej</w:t>
      </w:r>
      <w:r w:rsidRPr="00BD2348">
        <w:rPr>
          <w:rFonts w:ascii="Arial" w:hAnsi="Arial" w:cs="Arial"/>
          <w:sz w:val="20"/>
          <w:szCs w:val="20"/>
        </w:rPr>
        <w:t xml:space="preserve"> porady przy ich doborze – mówi.</w:t>
      </w:r>
    </w:p>
    <w:p w14:paraId="6E753F2B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0545FD" w14:textId="21CC838F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>W asortymencie iOkulary.pl znaleźć będzie można zarówno okulary korekcyjne, jak i okulary przeciwsłoneczne. Nie zabraknie także soczewek kontaktowych i akcesoriów. Wśród dostępnych tu marek pojawią się tak znane światowe brandy jak</w:t>
      </w:r>
      <w:r w:rsidR="00036792" w:rsidRPr="00BD2348">
        <w:rPr>
          <w:rFonts w:ascii="Arial" w:hAnsi="Arial" w:cs="Arial"/>
          <w:sz w:val="20"/>
          <w:szCs w:val="20"/>
        </w:rPr>
        <w:t xml:space="preserve"> m.in.</w:t>
      </w:r>
      <w:r w:rsidRPr="00BD2348">
        <w:rPr>
          <w:rFonts w:ascii="Arial" w:hAnsi="Arial" w:cs="Arial"/>
          <w:sz w:val="20"/>
          <w:szCs w:val="20"/>
        </w:rPr>
        <w:t xml:space="preserve"> Dolce&amp;Gabbana, Versace, Prada, Emporio Armani, Ray Ban czy Vogue. </w:t>
      </w:r>
    </w:p>
    <w:p w14:paraId="1C5ACE02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9DE70F" w14:textId="7A3F475D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 xml:space="preserve">Jak zapewniają przedstawiciele iOkulary.pl, nowy sklep ma wyróżnić przede wszystkim szeroka gama wzorów opraw – od prostych kształtów dla osób lubiących klasykę po nietypowe i nieszablonowe wzory. Także ceny mają być wyróżnikiem. W </w:t>
      </w:r>
      <w:r w:rsidR="00384BD6" w:rsidRPr="00BD2348">
        <w:rPr>
          <w:rFonts w:ascii="Arial" w:hAnsi="Arial" w:cs="Arial"/>
          <w:sz w:val="20"/>
          <w:szCs w:val="20"/>
        </w:rPr>
        <w:t xml:space="preserve">sklepie stacjonarnym </w:t>
      </w:r>
      <w:r w:rsidRPr="00BD2348">
        <w:rPr>
          <w:rFonts w:ascii="Arial" w:hAnsi="Arial" w:cs="Arial"/>
          <w:sz w:val="20"/>
          <w:szCs w:val="20"/>
        </w:rPr>
        <w:t xml:space="preserve">iOkulary.pl będzie można znaleźć najniższe na rynku. </w:t>
      </w:r>
    </w:p>
    <w:p w14:paraId="5EB61D76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95311B" w14:textId="77B03DF8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>Ponadto odwiedzający lokal będą mogli skorzystać z usług: badania wzroku wykonywanego przez optometryst</w:t>
      </w:r>
      <w:r w:rsidR="00384BD6" w:rsidRPr="00BD2348">
        <w:rPr>
          <w:rFonts w:ascii="Arial" w:hAnsi="Arial" w:cs="Arial"/>
          <w:sz w:val="20"/>
          <w:szCs w:val="20"/>
        </w:rPr>
        <w:t>ę</w:t>
      </w:r>
      <w:r w:rsidRPr="00BD2348">
        <w:rPr>
          <w:rFonts w:ascii="Arial" w:hAnsi="Arial" w:cs="Arial"/>
          <w:sz w:val="20"/>
          <w:szCs w:val="20"/>
        </w:rPr>
        <w:t>, a także profesjonalnego doboru opraw i szkieł korekcyjnych. Regularnie mają tu także odbywać się dni bezpłatnych badań wzrok</w:t>
      </w:r>
      <w:r w:rsidR="00F5011E" w:rsidRPr="00BD2348">
        <w:rPr>
          <w:rFonts w:ascii="Arial" w:hAnsi="Arial" w:cs="Arial"/>
          <w:sz w:val="20"/>
          <w:szCs w:val="20"/>
        </w:rPr>
        <w:t>u</w:t>
      </w:r>
      <w:r w:rsidRPr="00BD2348">
        <w:rPr>
          <w:rFonts w:ascii="Arial" w:hAnsi="Arial" w:cs="Arial"/>
          <w:sz w:val="20"/>
          <w:szCs w:val="20"/>
        </w:rPr>
        <w:t xml:space="preserve"> oraz wydarzenia, w czasie których klienci będą mogli zasięgnąć porad stylisty przy doborze okularów. </w:t>
      </w:r>
    </w:p>
    <w:p w14:paraId="7589883C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3C652D" w14:textId="7FD3B305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 xml:space="preserve">– W tworzeniu oferty Nowych Bielaw skupiamy się </w:t>
      </w:r>
      <w:r w:rsidR="00384BD6" w:rsidRPr="00BD2348">
        <w:rPr>
          <w:rFonts w:ascii="Arial" w:hAnsi="Arial" w:cs="Arial"/>
          <w:sz w:val="20"/>
          <w:szCs w:val="20"/>
        </w:rPr>
        <w:t>obecnie</w:t>
      </w:r>
      <w:r w:rsidRPr="00BD2348">
        <w:rPr>
          <w:rFonts w:ascii="Arial" w:hAnsi="Arial" w:cs="Arial"/>
          <w:sz w:val="20"/>
          <w:szCs w:val="20"/>
        </w:rPr>
        <w:t xml:space="preserve"> na </w:t>
      </w:r>
      <w:r w:rsidR="00384BD6" w:rsidRPr="00BD2348">
        <w:rPr>
          <w:rFonts w:ascii="Arial" w:hAnsi="Arial" w:cs="Arial"/>
          <w:sz w:val="20"/>
          <w:szCs w:val="20"/>
        </w:rPr>
        <w:t xml:space="preserve">tych </w:t>
      </w:r>
      <w:r w:rsidRPr="00BD2348">
        <w:rPr>
          <w:rFonts w:ascii="Arial" w:hAnsi="Arial" w:cs="Arial"/>
          <w:sz w:val="20"/>
          <w:szCs w:val="20"/>
        </w:rPr>
        <w:t xml:space="preserve">segmentach, które mają największy potencjał profootfallowy, sięgając przy tym </w:t>
      </w:r>
      <w:r w:rsidR="00384BD6" w:rsidRPr="00BD2348">
        <w:rPr>
          <w:rFonts w:ascii="Arial" w:hAnsi="Arial" w:cs="Arial"/>
          <w:sz w:val="20"/>
          <w:szCs w:val="20"/>
        </w:rPr>
        <w:t>do współpracy z markami</w:t>
      </w:r>
      <w:r w:rsidRPr="00BD2348">
        <w:rPr>
          <w:rFonts w:ascii="Arial" w:hAnsi="Arial" w:cs="Arial"/>
          <w:sz w:val="20"/>
          <w:szCs w:val="20"/>
        </w:rPr>
        <w:t>, które zapewnią obiektowi dalszy rozwój, ale także</w:t>
      </w:r>
      <w:r w:rsidR="00384BD6" w:rsidRPr="00BD2348">
        <w:rPr>
          <w:rFonts w:ascii="Arial" w:hAnsi="Arial" w:cs="Arial"/>
          <w:sz w:val="20"/>
          <w:szCs w:val="20"/>
        </w:rPr>
        <w:t xml:space="preserve"> czynią</w:t>
      </w:r>
      <w:r w:rsidRPr="00BD2348">
        <w:rPr>
          <w:rFonts w:ascii="Arial" w:hAnsi="Arial" w:cs="Arial"/>
          <w:sz w:val="20"/>
          <w:szCs w:val="20"/>
        </w:rPr>
        <w:t xml:space="preserve"> jego ofertę kompletną i kompaktową – mówi Karolina Nitowska.</w:t>
      </w:r>
    </w:p>
    <w:p w14:paraId="00024119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881613" w14:textId="16A747AF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>– iOkulary.pl idealnie wpisują się w tę strategię, chociażby ze względu na szeroki asortyment, w którym pojawiają się oprawki znanych domów</w:t>
      </w:r>
      <w:r w:rsidR="00036792" w:rsidRPr="00BD2348">
        <w:rPr>
          <w:rFonts w:ascii="Arial" w:hAnsi="Arial" w:cs="Arial"/>
          <w:sz w:val="20"/>
          <w:szCs w:val="20"/>
        </w:rPr>
        <w:t xml:space="preserve"> mody,</w:t>
      </w:r>
      <w:r w:rsidRPr="00BD2348">
        <w:rPr>
          <w:rFonts w:ascii="Arial" w:hAnsi="Arial" w:cs="Arial"/>
          <w:sz w:val="20"/>
          <w:szCs w:val="20"/>
        </w:rPr>
        <w:t xml:space="preserve"> ale także fakt, że jest to marka omnichannelowa, wykorzystująca różne kanały sprzedaży – dodaje. Duże nadzieje w związku z planowanym otwarciem mają także przedstawiciele najemcy.  </w:t>
      </w:r>
    </w:p>
    <w:p w14:paraId="0CC3C760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C46180" w14:textId="7CC80C75" w:rsidR="00C750AD" w:rsidRPr="00BD2348" w:rsidRDefault="00C750AD" w:rsidP="00C750A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 xml:space="preserve">– Zdecydowaliśmy się na otwarcie sklepu stacjonarnego w Nowych Bielawach z powodu szybkiego rozwoju </w:t>
      </w:r>
      <w:r w:rsidR="00036792" w:rsidRPr="00BD2348">
        <w:rPr>
          <w:rFonts w:ascii="Arial" w:hAnsi="Arial" w:cs="Arial"/>
          <w:sz w:val="20"/>
          <w:szCs w:val="20"/>
        </w:rPr>
        <w:t>obiektu</w:t>
      </w:r>
      <w:r w:rsidRPr="00BD2348">
        <w:rPr>
          <w:rFonts w:ascii="Arial" w:hAnsi="Arial" w:cs="Arial"/>
          <w:sz w:val="20"/>
          <w:szCs w:val="20"/>
        </w:rPr>
        <w:t>. Wierzymy, że dostępność tylu ciekawych sklepów w jednym miejscu dodatkowo przyciągnie klientów, którzy będą chcieli zadbać o wzrok</w:t>
      </w:r>
      <w:r w:rsidR="00036792" w:rsidRPr="00BD2348">
        <w:rPr>
          <w:rFonts w:ascii="Arial" w:hAnsi="Arial" w:cs="Arial"/>
          <w:sz w:val="20"/>
          <w:szCs w:val="20"/>
        </w:rPr>
        <w:t>,</w:t>
      </w:r>
      <w:r w:rsidRPr="00BD2348">
        <w:rPr>
          <w:rFonts w:ascii="Arial" w:hAnsi="Arial" w:cs="Arial"/>
          <w:sz w:val="20"/>
          <w:szCs w:val="20"/>
        </w:rPr>
        <w:t xml:space="preserve"> korzystając</w:t>
      </w:r>
      <w:r w:rsidR="00036792" w:rsidRPr="00BD2348">
        <w:rPr>
          <w:rFonts w:ascii="Arial" w:hAnsi="Arial" w:cs="Arial"/>
          <w:sz w:val="20"/>
          <w:szCs w:val="20"/>
        </w:rPr>
        <w:t xml:space="preserve"> z</w:t>
      </w:r>
      <w:r w:rsidRPr="00BD2348">
        <w:rPr>
          <w:rFonts w:ascii="Arial" w:hAnsi="Arial" w:cs="Arial"/>
          <w:sz w:val="20"/>
          <w:szCs w:val="20"/>
        </w:rPr>
        <w:t xml:space="preserve"> fachowej pomocy personelu. Otwarcie salonu jest kolejnym krokiem w rozwoju naszej sieci salonów stacjonarnych, posiadamy dobrze prosperujący sklep internetowy, a sieć salonów jest niezbędnym dopełnieniem – </w:t>
      </w:r>
      <w:r w:rsidRPr="00BD2348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BD2348" w:rsidRPr="00BD2348">
        <w:rPr>
          <w:rFonts w:ascii="Arial" w:hAnsi="Arial" w:cs="Arial"/>
          <w:b/>
          <w:bCs/>
          <w:sz w:val="20"/>
          <w:szCs w:val="20"/>
        </w:rPr>
        <w:t xml:space="preserve">Arkadiusz Fras, założyciel firmy </w:t>
      </w:r>
      <w:r w:rsidRPr="00BD2348">
        <w:rPr>
          <w:rFonts w:ascii="Arial" w:hAnsi="Arial" w:cs="Arial"/>
          <w:b/>
          <w:bCs/>
          <w:sz w:val="20"/>
          <w:szCs w:val="20"/>
        </w:rPr>
        <w:t>iOkulary.pl.</w:t>
      </w:r>
    </w:p>
    <w:p w14:paraId="01DD4B1D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7C1C3D" w14:textId="6F0C1ED5" w:rsidR="00485CD1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D2348">
        <w:rPr>
          <w:rFonts w:ascii="Arial" w:hAnsi="Arial" w:cs="Arial"/>
          <w:sz w:val="20"/>
          <w:szCs w:val="20"/>
        </w:rPr>
        <w:t xml:space="preserve">iOkulary.pl to już </w:t>
      </w:r>
      <w:r w:rsidR="00F5011E" w:rsidRPr="00BD2348">
        <w:rPr>
          <w:rFonts w:ascii="Arial" w:hAnsi="Arial" w:cs="Arial"/>
          <w:sz w:val="20"/>
          <w:szCs w:val="20"/>
        </w:rPr>
        <w:t>trzeci</w:t>
      </w:r>
      <w:r w:rsidRPr="00BD2348">
        <w:rPr>
          <w:rFonts w:ascii="Arial" w:hAnsi="Arial" w:cs="Arial"/>
          <w:sz w:val="20"/>
          <w:szCs w:val="20"/>
        </w:rPr>
        <w:t xml:space="preserve"> salon optyczny w ofercie Nowych Bielaw. Działa tutaj także Vision Express</w:t>
      </w:r>
      <w:r w:rsidR="00F5011E" w:rsidRPr="00BD2348">
        <w:rPr>
          <w:rFonts w:ascii="Arial" w:hAnsi="Arial" w:cs="Arial"/>
          <w:sz w:val="20"/>
          <w:szCs w:val="20"/>
        </w:rPr>
        <w:t xml:space="preserve"> i Kodano Optyk</w:t>
      </w:r>
      <w:r w:rsidRPr="00BD2348">
        <w:rPr>
          <w:rFonts w:ascii="Arial" w:hAnsi="Arial" w:cs="Arial"/>
          <w:sz w:val="20"/>
          <w:szCs w:val="20"/>
        </w:rPr>
        <w:t xml:space="preserve">. W ofercie zdrowia i urody kupujący mogą znaleźć natomiast </w:t>
      </w:r>
      <w:r w:rsidR="00384BD6" w:rsidRPr="00BD2348">
        <w:rPr>
          <w:rFonts w:ascii="Arial" w:hAnsi="Arial" w:cs="Arial"/>
          <w:sz w:val="20"/>
          <w:szCs w:val="20"/>
        </w:rPr>
        <w:t>9</w:t>
      </w:r>
      <w:r w:rsidRPr="00BD2348">
        <w:rPr>
          <w:rFonts w:ascii="Arial" w:hAnsi="Arial" w:cs="Arial"/>
          <w:sz w:val="20"/>
          <w:szCs w:val="20"/>
        </w:rPr>
        <w:t xml:space="preserve"> marek, w tym Douglas, Rossmann, Inglot, Ziaja</w:t>
      </w:r>
      <w:r w:rsidR="00384BD6" w:rsidRPr="00BD2348">
        <w:rPr>
          <w:rFonts w:ascii="Arial" w:hAnsi="Arial" w:cs="Arial"/>
          <w:sz w:val="20"/>
          <w:szCs w:val="20"/>
        </w:rPr>
        <w:t xml:space="preserve">, </w:t>
      </w:r>
      <w:r w:rsidR="00F5011E" w:rsidRPr="00BD2348">
        <w:rPr>
          <w:rFonts w:ascii="Arial" w:hAnsi="Arial" w:cs="Arial"/>
          <w:sz w:val="20"/>
          <w:szCs w:val="20"/>
        </w:rPr>
        <w:t xml:space="preserve">Apteka </w:t>
      </w:r>
      <w:r w:rsidR="00384BD6" w:rsidRPr="00BD2348">
        <w:rPr>
          <w:rFonts w:ascii="Arial" w:hAnsi="Arial" w:cs="Arial"/>
          <w:sz w:val="20"/>
          <w:szCs w:val="20"/>
        </w:rPr>
        <w:t>DOZ</w:t>
      </w:r>
      <w:r w:rsidRPr="00BD2348">
        <w:rPr>
          <w:rFonts w:ascii="Arial" w:hAnsi="Arial" w:cs="Arial"/>
          <w:sz w:val="20"/>
          <w:szCs w:val="20"/>
        </w:rPr>
        <w:t xml:space="preserve"> czy AVON. Otwarcie iOkulary.pl zaplanowano na przełom sierpnia i września tego roku. </w:t>
      </w:r>
    </w:p>
    <w:p w14:paraId="35BADA7A" w14:textId="77777777" w:rsidR="00C750AD" w:rsidRPr="00BD2348" w:rsidRDefault="00C750AD" w:rsidP="00C750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714AEB" w14:textId="77777777" w:rsidR="00C750AD" w:rsidRPr="00BD2348" w:rsidRDefault="00C750AD" w:rsidP="00C750AD">
      <w:pPr>
        <w:pStyle w:val="Bezodstpw"/>
        <w:rPr>
          <w:rFonts w:ascii="Arial" w:hAnsi="Arial" w:cs="Arial"/>
          <w:sz w:val="20"/>
          <w:szCs w:val="20"/>
        </w:rPr>
      </w:pPr>
    </w:p>
    <w:p w14:paraId="6154080E" w14:textId="77777777" w:rsidR="0014318B" w:rsidRPr="00BD2348" w:rsidRDefault="00FA2550" w:rsidP="0014318B">
      <w:pPr>
        <w:spacing w:line="240" w:lineRule="auto"/>
        <w:jc w:val="both"/>
        <w:rPr>
          <w:rFonts w:ascii="Arial" w:hAnsi="Arial" w:cs="Arial"/>
          <w:color w:val="262626"/>
          <w:sz w:val="16"/>
          <w:szCs w:val="16"/>
          <w:shd w:val="clear" w:color="auto" w:fill="FFFFFF"/>
        </w:rPr>
      </w:pPr>
      <w:r w:rsidRPr="00BD2348">
        <w:rPr>
          <w:rStyle w:val="Pogrubienie"/>
          <w:rFonts w:ascii="Arial" w:hAnsi="Arial" w:cs="Arial"/>
          <w:color w:val="262626"/>
          <w:sz w:val="16"/>
          <w:szCs w:val="16"/>
          <w:shd w:val="clear" w:color="auto" w:fill="FFFFFF"/>
        </w:rPr>
        <w:t>Centrum Nowe Bielawy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Zrealizowana w 2022 roku i 2023 roku rozbudowa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 obiektu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, zaowocowała powstaniem 2 nowoczesnych parków handlowych. W ich ofercie </w:t>
      </w:r>
      <w:r w:rsidR="0014318B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dostępne są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 sklepy: 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NEONET, Komfort</w:t>
      </w:r>
      <w:r w:rsidR="005E5515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, TEDi, Sinsay, Action i Maxi Zoo</w:t>
      </w:r>
      <w:r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>.</w:t>
      </w:r>
      <w:r w:rsidR="0014318B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t xml:space="preserve"> </w:t>
      </w:r>
      <w:r w:rsidR="0014318B" w:rsidRPr="00BD2348">
        <w:rPr>
          <w:rFonts w:ascii="Arial" w:hAnsi="Arial" w:cs="Arial"/>
          <w:color w:val="262626"/>
          <w:sz w:val="16"/>
          <w:szCs w:val="16"/>
          <w:shd w:val="clear" w:color="auto" w:fill="FFFFFF"/>
        </w:rPr>
        <w:br/>
      </w:r>
      <w:r w:rsidRPr="00BD2348">
        <w:rPr>
          <w:rFonts w:ascii="Arial" w:hAnsi="Arial" w:cs="Arial"/>
          <w:color w:val="262626"/>
          <w:sz w:val="16"/>
          <w:szCs w:val="16"/>
        </w:rPr>
        <w:t>/ www.nowe-bielawy.pl</w:t>
      </w:r>
      <w:r w:rsidR="0014318B" w:rsidRPr="00BD2348">
        <w:rPr>
          <w:rFonts w:ascii="Arial" w:hAnsi="Arial" w:cs="Arial"/>
          <w:color w:val="262626"/>
          <w:sz w:val="16"/>
          <w:szCs w:val="16"/>
        </w:rPr>
        <w:t xml:space="preserve"> </w:t>
      </w:r>
    </w:p>
    <w:p w14:paraId="6FC5EE41" w14:textId="77777777" w:rsidR="002723AC" w:rsidRPr="0014318B" w:rsidRDefault="00B479A3" w:rsidP="0014318B">
      <w:pPr>
        <w:spacing w:line="240" w:lineRule="auto"/>
        <w:jc w:val="both"/>
        <w:rPr>
          <w:rFonts w:ascii="Arial" w:hAnsi="Arial" w:cs="Arial"/>
          <w:color w:val="262626"/>
          <w:sz w:val="16"/>
          <w:szCs w:val="16"/>
        </w:rPr>
      </w:pPr>
      <w:r w:rsidRPr="00BD2348">
        <w:rPr>
          <w:rStyle w:val="Pogrubienie"/>
          <w:rFonts w:ascii="Arial" w:hAnsi="Arial" w:cs="Arial"/>
          <w:color w:val="000000"/>
          <w:sz w:val="16"/>
          <w:szCs w:val="16"/>
        </w:rPr>
        <w:t>Źródło: Nowe Bielawy</w:t>
      </w:r>
    </w:p>
    <w:sectPr w:rsidR="002723AC" w:rsidRPr="0014318B" w:rsidSect="00332EE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3153B" w14:textId="77777777" w:rsidR="00C93FF0" w:rsidRDefault="00C93FF0" w:rsidP="002723AC">
      <w:pPr>
        <w:spacing w:after="0" w:line="240" w:lineRule="auto"/>
      </w:pPr>
      <w:r>
        <w:separator/>
      </w:r>
    </w:p>
  </w:endnote>
  <w:endnote w:type="continuationSeparator" w:id="0">
    <w:p w14:paraId="400DE95E" w14:textId="77777777" w:rsidR="00C93FF0" w:rsidRDefault="00C93FF0" w:rsidP="002723AC">
      <w:pPr>
        <w:spacing w:after="0" w:line="240" w:lineRule="auto"/>
      </w:pPr>
      <w:r>
        <w:continuationSeparator/>
      </w:r>
    </w:p>
  </w:endnote>
  <w:endnote w:type="continuationNotice" w:id="1">
    <w:p w14:paraId="5C115C57" w14:textId="77777777" w:rsidR="00C93FF0" w:rsidRDefault="00C93F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8E988" w14:textId="77777777" w:rsidR="00AC2913" w:rsidRDefault="00AC29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46FB5" w14:textId="77777777" w:rsidR="00C93FF0" w:rsidRDefault="00C93FF0" w:rsidP="002723AC">
      <w:pPr>
        <w:spacing w:after="0" w:line="240" w:lineRule="auto"/>
      </w:pPr>
      <w:r>
        <w:separator/>
      </w:r>
    </w:p>
  </w:footnote>
  <w:footnote w:type="continuationSeparator" w:id="0">
    <w:p w14:paraId="6D4ABC97" w14:textId="77777777" w:rsidR="00C93FF0" w:rsidRDefault="00C93FF0" w:rsidP="002723AC">
      <w:pPr>
        <w:spacing w:after="0" w:line="240" w:lineRule="auto"/>
      </w:pPr>
      <w:r>
        <w:continuationSeparator/>
      </w:r>
    </w:p>
  </w:footnote>
  <w:footnote w:type="continuationNotice" w:id="1">
    <w:p w14:paraId="012F4C79" w14:textId="77777777" w:rsidR="00C93FF0" w:rsidRDefault="00C93F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E9702" w14:textId="53FE17DA" w:rsidR="002723AC" w:rsidRDefault="00C750AD" w:rsidP="00F45E15">
    <w:pPr>
      <w:pStyle w:val="Nagwek"/>
      <w:jc w:val="right"/>
    </w:pPr>
    <w:r w:rsidRPr="00610111">
      <w:rPr>
        <w:noProof/>
      </w:rPr>
      <w:drawing>
        <wp:inline distT="0" distB="0" distL="0" distR="0" wp14:anchorId="75C6D58F" wp14:editId="1ED7B316">
          <wp:extent cx="826770" cy="42164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2399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9038780">
    <w:abstractNumId w:val="2"/>
  </w:num>
  <w:num w:numId="3" w16cid:durableId="790827709">
    <w:abstractNumId w:val="0"/>
  </w:num>
  <w:num w:numId="4" w16cid:durableId="276956865">
    <w:abstractNumId w:val="3"/>
  </w:num>
  <w:num w:numId="5" w16cid:durableId="1476491151">
    <w:abstractNumId w:val="5"/>
  </w:num>
  <w:num w:numId="6" w16cid:durableId="145055766">
    <w:abstractNumId w:val="4"/>
  </w:num>
  <w:num w:numId="7" w16cid:durableId="1831022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059E7"/>
    <w:rsid w:val="00022B43"/>
    <w:rsid w:val="00025F88"/>
    <w:rsid w:val="00026EC4"/>
    <w:rsid w:val="0002756F"/>
    <w:rsid w:val="00031776"/>
    <w:rsid w:val="000328B9"/>
    <w:rsid w:val="0003332C"/>
    <w:rsid w:val="00036792"/>
    <w:rsid w:val="000369DF"/>
    <w:rsid w:val="00037C61"/>
    <w:rsid w:val="00040C53"/>
    <w:rsid w:val="00044902"/>
    <w:rsid w:val="0005213F"/>
    <w:rsid w:val="000548C3"/>
    <w:rsid w:val="00055212"/>
    <w:rsid w:val="00056128"/>
    <w:rsid w:val="00056582"/>
    <w:rsid w:val="00061296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2919"/>
    <w:rsid w:val="000A48A4"/>
    <w:rsid w:val="000A5297"/>
    <w:rsid w:val="000A60BE"/>
    <w:rsid w:val="000A7626"/>
    <w:rsid w:val="000A7A51"/>
    <w:rsid w:val="000B0B9D"/>
    <w:rsid w:val="000B2580"/>
    <w:rsid w:val="000B431C"/>
    <w:rsid w:val="000C04F7"/>
    <w:rsid w:val="000C137A"/>
    <w:rsid w:val="000C18A4"/>
    <w:rsid w:val="000C6E3B"/>
    <w:rsid w:val="000D526D"/>
    <w:rsid w:val="000E208A"/>
    <w:rsid w:val="000E3835"/>
    <w:rsid w:val="000F433B"/>
    <w:rsid w:val="000F4F6C"/>
    <w:rsid w:val="000F4FE6"/>
    <w:rsid w:val="000F510B"/>
    <w:rsid w:val="000F722D"/>
    <w:rsid w:val="000F770B"/>
    <w:rsid w:val="00102643"/>
    <w:rsid w:val="0010375A"/>
    <w:rsid w:val="00106CD3"/>
    <w:rsid w:val="00106EBF"/>
    <w:rsid w:val="001073B2"/>
    <w:rsid w:val="0011014B"/>
    <w:rsid w:val="0011495F"/>
    <w:rsid w:val="0011570A"/>
    <w:rsid w:val="0011723E"/>
    <w:rsid w:val="0011791E"/>
    <w:rsid w:val="001307F8"/>
    <w:rsid w:val="00131809"/>
    <w:rsid w:val="00131CC3"/>
    <w:rsid w:val="00132B42"/>
    <w:rsid w:val="001349B1"/>
    <w:rsid w:val="001351A4"/>
    <w:rsid w:val="0013767D"/>
    <w:rsid w:val="00140EFF"/>
    <w:rsid w:val="00142563"/>
    <w:rsid w:val="00142941"/>
    <w:rsid w:val="0014318B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71C86"/>
    <w:rsid w:val="00172D9C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6A7A"/>
    <w:rsid w:val="001A72D9"/>
    <w:rsid w:val="001A78E9"/>
    <w:rsid w:val="001B1F2A"/>
    <w:rsid w:val="001B5A9F"/>
    <w:rsid w:val="001B7B73"/>
    <w:rsid w:val="001C3948"/>
    <w:rsid w:val="001D0029"/>
    <w:rsid w:val="001D0CE4"/>
    <w:rsid w:val="001D15B3"/>
    <w:rsid w:val="001E35F4"/>
    <w:rsid w:val="001E39B0"/>
    <w:rsid w:val="001E4728"/>
    <w:rsid w:val="001E75BE"/>
    <w:rsid w:val="001F27B3"/>
    <w:rsid w:val="001F3E16"/>
    <w:rsid w:val="001F5A2A"/>
    <w:rsid w:val="001F74E0"/>
    <w:rsid w:val="002017A3"/>
    <w:rsid w:val="00202EA3"/>
    <w:rsid w:val="00205688"/>
    <w:rsid w:val="00207D6A"/>
    <w:rsid w:val="00211409"/>
    <w:rsid w:val="00211469"/>
    <w:rsid w:val="00212654"/>
    <w:rsid w:val="00213186"/>
    <w:rsid w:val="00213ECF"/>
    <w:rsid w:val="002145E1"/>
    <w:rsid w:val="002168C6"/>
    <w:rsid w:val="002168F7"/>
    <w:rsid w:val="00216B68"/>
    <w:rsid w:val="0022236B"/>
    <w:rsid w:val="00225C57"/>
    <w:rsid w:val="00226FC4"/>
    <w:rsid w:val="00227AC0"/>
    <w:rsid w:val="0023103B"/>
    <w:rsid w:val="002330B9"/>
    <w:rsid w:val="002335E1"/>
    <w:rsid w:val="00235013"/>
    <w:rsid w:val="0023631F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6EA9"/>
    <w:rsid w:val="002B79E8"/>
    <w:rsid w:val="002C0C31"/>
    <w:rsid w:val="002C1566"/>
    <w:rsid w:val="002C1B22"/>
    <w:rsid w:val="002C2D0D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06F73"/>
    <w:rsid w:val="00314EBA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47A41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4BD6"/>
    <w:rsid w:val="003856DD"/>
    <w:rsid w:val="00385BF4"/>
    <w:rsid w:val="00387E2E"/>
    <w:rsid w:val="003915EA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D0378"/>
    <w:rsid w:val="003D1B6C"/>
    <w:rsid w:val="003D1D27"/>
    <w:rsid w:val="003D3FF0"/>
    <w:rsid w:val="003D476A"/>
    <w:rsid w:val="003D4C23"/>
    <w:rsid w:val="003D5F0B"/>
    <w:rsid w:val="003E4A84"/>
    <w:rsid w:val="003F5329"/>
    <w:rsid w:val="00405666"/>
    <w:rsid w:val="00406448"/>
    <w:rsid w:val="004064C4"/>
    <w:rsid w:val="00407450"/>
    <w:rsid w:val="00411A3C"/>
    <w:rsid w:val="00416D80"/>
    <w:rsid w:val="00417500"/>
    <w:rsid w:val="00417646"/>
    <w:rsid w:val="0042084C"/>
    <w:rsid w:val="00421386"/>
    <w:rsid w:val="00421D8A"/>
    <w:rsid w:val="00422247"/>
    <w:rsid w:val="00425AFB"/>
    <w:rsid w:val="004262D4"/>
    <w:rsid w:val="00426B33"/>
    <w:rsid w:val="004306AB"/>
    <w:rsid w:val="004308E8"/>
    <w:rsid w:val="004319C1"/>
    <w:rsid w:val="0043219C"/>
    <w:rsid w:val="00434953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60B55"/>
    <w:rsid w:val="00462BC1"/>
    <w:rsid w:val="00463086"/>
    <w:rsid w:val="00464718"/>
    <w:rsid w:val="0046527F"/>
    <w:rsid w:val="004725E3"/>
    <w:rsid w:val="00476F17"/>
    <w:rsid w:val="00480409"/>
    <w:rsid w:val="00482FF9"/>
    <w:rsid w:val="00483396"/>
    <w:rsid w:val="00483FC0"/>
    <w:rsid w:val="00484510"/>
    <w:rsid w:val="00485994"/>
    <w:rsid w:val="00485CD1"/>
    <w:rsid w:val="00486BAB"/>
    <w:rsid w:val="0049003E"/>
    <w:rsid w:val="0049081B"/>
    <w:rsid w:val="004947F8"/>
    <w:rsid w:val="00495C91"/>
    <w:rsid w:val="004A0A11"/>
    <w:rsid w:val="004A0F13"/>
    <w:rsid w:val="004A4618"/>
    <w:rsid w:val="004A6187"/>
    <w:rsid w:val="004B2E07"/>
    <w:rsid w:val="004B46C7"/>
    <w:rsid w:val="004B6626"/>
    <w:rsid w:val="004B6E7A"/>
    <w:rsid w:val="004B75D0"/>
    <w:rsid w:val="004C0191"/>
    <w:rsid w:val="004C3193"/>
    <w:rsid w:val="004C3E66"/>
    <w:rsid w:val="004D2B99"/>
    <w:rsid w:val="004D3B34"/>
    <w:rsid w:val="004D3DA0"/>
    <w:rsid w:val="004D4AA5"/>
    <w:rsid w:val="004D5075"/>
    <w:rsid w:val="004D6F3B"/>
    <w:rsid w:val="004D7B4C"/>
    <w:rsid w:val="004E0C35"/>
    <w:rsid w:val="004F1F7C"/>
    <w:rsid w:val="004F2DDF"/>
    <w:rsid w:val="004F66D9"/>
    <w:rsid w:val="00500369"/>
    <w:rsid w:val="0050392C"/>
    <w:rsid w:val="00507EF9"/>
    <w:rsid w:val="00510D87"/>
    <w:rsid w:val="00512C5E"/>
    <w:rsid w:val="00513491"/>
    <w:rsid w:val="00515FB5"/>
    <w:rsid w:val="005171C1"/>
    <w:rsid w:val="0052016B"/>
    <w:rsid w:val="00520665"/>
    <w:rsid w:val="0052312D"/>
    <w:rsid w:val="0052313D"/>
    <w:rsid w:val="00524FA7"/>
    <w:rsid w:val="00532370"/>
    <w:rsid w:val="00532C4D"/>
    <w:rsid w:val="005346F9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F9A"/>
    <w:rsid w:val="00574BBE"/>
    <w:rsid w:val="00575E1E"/>
    <w:rsid w:val="00580632"/>
    <w:rsid w:val="005826D3"/>
    <w:rsid w:val="005827C7"/>
    <w:rsid w:val="005837C7"/>
    <w:rsid w:val="00583CB3"/>
    <w:rsid w:val="00585585"/>
    <w:rsid w:val="005862A5"/>
    <w:rsid w:val="005925F4"/>
    <w:rsid w:val="00592DD6"/>
    <w:rsid w:val="00596011"/>
    <w:rsid w:val="00597100"/>
    <w:rsid w:val="005A07B0"/>
    <w:rsid w:val="005A2773"/>
    <w:rsid w:val="005A5C85"/>
    <w:rsid w:val="005B0220"/>
    <w:rsid w:val="005B0388"/>
    <w:rsid w:val="005B040C"/>
    <w:rsid w:val="005B32F2"/>
    <w:rsid w:val="005C0880"/>
    <w:rsid w:val="005C4EDB"/>
    <w:rsid w:val="005C5CF7"/>
    <w:rsid w:val="005C713E"/>
    <w:rsid w:val="005D0445"/>
    <w:rsid w:val="005D3431"/>
    <w:rsid w:val="005D6A2C"/>
    <w:rsid w:val="005D6F0A"/>
    <w:rsid w:val="005E4BE2"/>
    <w:rsid w:val="005E4E4D"/>
    <w:rsid w:val="005E5515"/>
    <w:rsid w:val="005E6C02"/>
    <w:rsid w:val="005F009B"/>
    <w:rsid w:val="005F4452"/>
    <w:rsid w:val="005F61D0"/>
    <w:rsid w:val="00604A17"/>
    <w:rsid w:val="00607098"/>
    <w:rsid w:val="006108AF"/>
    <w:rsid w:val="006119A7"/>
    <w:rsid w:val="00613C40"/>
    <w:rsid w:val="0061515F"/>
    <w:rsid w:val="006152B6"/>
    <w:rsid w:val="0061683E"/>
    <w:rsid w:val="00620598"/>
    <w:rsid w:val="0062219B"/>
    <w:rsid w:val="00622A67"/>
    <w:rsid w:val="00622C6F"/>
    <w:rsid w:val="00622CB4"/>
    <w:rsid w:val="0062363E"/>
    <w:rsid w:val="006250FC"/>
    <w:rsid w:val="00632E3C"/>
    <w:rsid w:val="006367F5"/>
    <w:rsid w:val="00637BC2"/>
    <w:rsid w:val="0064000C"/>
    <w:rsid w:val="00641ACD"/>
    <w:rsid w:val="00642D78"/>
    <w:rsid w:val="006432D9"/>
    <w:rsid w:val="006465BC"/>
    <w:rsid w:val="0064666A"/>
    <w:rsid w:val="00646CB0"/>
    <w:rsid w:val="00660288"/>
    <w:rsid w:val="00660B43"/>
    <w:rsid w:val="00663E49"/>
    <w:rsid w:val="0066449F"/>
    <w:rsid w:val="00665C8F"/>
    <w:rsid w:val="00670034"/>
    <w:rsid w:val="00674983"/>
    <w:rsid w:val="00675BCB"/>
    <w:rsid w:val="006802D5"/>
    <w:rsid w:val="00683E71"/>
    <w:rsid w:val="00686476"/>
    <w:rsid w:val="00686C2F"/>
    <w:rsid w:val="00686F7F"/>
    <w:rsid w:val="006870ED"/>
    <w:rsid w:val="006A3357"/>
    <w:rsid w:val="006A51CB"/>
    <w:rsid w:val="006A67F9"/>
    <w:rsid w:val="006B20DA"/>
    <w:rsid w:val="006B2AA3"/>
    <w:rsid w:val="006B3DB2"/>
    <w:rsid w:val="006B4083"/>
    <w:rsid w:val="006B62EE"/>
    <w:rsid w:val="006B6BC5"/>
    <w:rsid w:val="006B7C08"/>
    <w:rsid w:val="006C0E8A"/>
    <w:rsid w:val="006C50EC"/>
    <w:rsid w:val="006C798E"/>
    <w:rsid w:val="006D0637"/>
    <w:rsid w:val="006D1877"/>
    <w:rsid w:val="006D44B5"/>
    <w:rsid w:val="006E0458"/>
    <w:rsid w:val="006E135C"/>
    <w:rsid w:val="006E1F57"/>
    <w:rsid w:val="006E3C92"/>
    <w:rsid w:val="006E632E"/>
    <w:rsid w:val="006F010A"/>
    <w:rsid w:val="006F241E"/>
    <w:rsid w:val="006F359D"/>
    <w:rsid w:val="006F6C6B"/>
    <w:rsid w:val="00702595"/>
    <w:rsid w:val="00702F3A"/>
    <w:rsid w:val="0070562F"/>
    <w:rsid w:val="00705AE8"/>
    <w:rsid w:val="00705AED"/>
    <w:rsid w:val="00710D2B"/>
    <w:rsid w:val="0071229B"/>
    <w:rsid w:val="00715CD6"/>
    <w:rsid w:val="0071709B"/>
    <w:rsid w:val="007237A2"/>
    <w:rsid w:val="00735BA4"/>
    <w:rsid w:val="007376A0"/>
    <w:rsid w:val="0073794C"/>
    <w:rsid w:val="0074159D"/>
    <w:rsid w:val="00747F3E"/>
    <w:rsid w:val="00755283"/>
    <w:rsid w:val="00757824"/>
    <w:rsid w:val="007641E1"/>
    <w:rsid w:val="00764DD7"/>
    <w:rsid w:val="0076540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30F7"/>
    <w:rsid w:val="0079451E"/>
    <w:rsid w:val="007951F5"/>
    <w:rsid w:val="00797E96"/>
    <w:rsid w:val="007A1253"/>
    <w:rsid w:val="007A2790"/>
    <w:rsid w:val="007A5B56"/>
    <w:rsid w:val="007A6401"/>
    <w:rsid w:val="007B2D22"/>
    <w:rsid w:val="007B319E"/>
    <w:rsid w:val="007B3EEA"/>
    <w:rsid w:val="007B5E8F"/>
    <w:rsid w:val="007B73F7"/>
    <w:rsid w:val="007B7FDA"/>
    <w:rsid w:val="007C5ED4"/>
    <w:rsid w:val="007D1106"/>
    <w:rsid w:val="007D14C8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1526"/>
    <w:rsid w:val="007F4308"/>
    <w:rsid w:val="007F48C9"/>
    <w:rsid w:val="007F67EA"/>
    <w:rsid w:val="007F691E"/>
    <w:rsid w:val="007F766B"/>
    <w:rsid w:val="007F76A0"/>
    <w:rsid w:val="008015C0"/>
    <w:rsid w:val="0080539B"/>
    <w:rsid w:val="008111CB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49A4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5198"/>
    <w:rsid w:val="008D5F27"/>
    <w:rsid w:val="008D6016"/>
    <w:rsid w:val="008E3F85"/>
    <w:rsid w:val="008E4B38"/>
    <w:rsid w:val="008F0E04"/>
    <w:rsid w:val="008F5508"/>
    <w:rsid w:val="008F7B3E"/>
    <w:rsid w:val="009032C6"/>
    <w:rsid w:val="00910925"/>
    <w:rsid w:val="0091145D"/>
    <w:rsid w:val="0091152E"/>
    <w:rsid w:val="00911BA9"/>
    <w:rsid w:val="00911D4A"/>
    <w:rsid w:val="009171A7"/>
    <w:rsid w:val="00923023"/>
    <w:rsid w:val="0092456B"/>
    <w:rsid w:val="009248B9"/>
    <w:rsid w:val="00925476"/>
    <w:rsid w:val="00926FC0"/>
    <w:rsid w:val="00932F5E"/>
    <w:rsid w:val="0093346F"/>
    <w:rsid w:val="00935460"/>
    <w:rsid w:val="00937FE1"/>
    <w:rsid w:val="00944033"/>
    <w:rsid w:val="009450B4"/>
    <w:rsid w:val="00950E4D"/>
    <w:rsid w:val="009562F8"/>
    <w:rsid w:val="00956499"/>
    <w:rsid w:val="00956DFF"/>
    <w:rsid w:val="00960679"/>
    <w:rsid w:val="00964376"/>
    <w:rsid w:val="00967A39"/>
    <w:rsid w:val="0097179A"/>
    <w:rsid w:val="00974185"/>
    <w:rsid w:val="009759B4"/>
    <w:rsid w:val="009773EF"/>
    <w:rsid w:val="009806AD"/>
    <w:rsid w:val="009876EC"/>
    <w:rsid w:val="00987EDD"/>
    <w:rsid w:val="009A31C8"/>
    <w:rsid w:val="009B19C7"/>
    <w:rsid w:val="009B4AC7"/>
    <w:rsid w:val="009B4AE2"/>
    <w:rsid w:val="009B5FD4"/>
    <w:rsid w:val="009B6D4B"/>
    <w:rsid w:val="009C1841"/>
    <w:rsid w:val="009C22C6"/>
    <w:rsid w:val="009C2A0F"/>
    <w:rsid w:val="009C6733"/>
    <w:rsid w:val="009D7149"/>
    <w:rsid w:val="009D72E7"/>
    <w:rsid w:val="009D7BF4"/>
    <w:rsid w:val="009E1D49"/>
    <w:rsid w:val="009E7110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63043"/>
    <w:rsid w:val="00A642DC"/>
    <w:rsid w:val="00A65412"/>
    <w:rsid w:val="00A66051"/>
    <w:rsid w:val="00A673EA"/>
    <w:rsid w:val="00A7290B"/>
    <w:rsid w:val="00A738BD"/>
    <w:rsid w:val="00A80EDA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2913"/>
    <w:rsid w:val="00AC5844"/>
    <w:rsid w:val="00AD2668"/>
    <w:rsid w:val="00AD3D76"/>
    <w:rsid w:val="00AD424A"/>
    <w:rsid w:val="00AD4440"/>
    <w:rsid w:val="00AD6315"/>
    <w:rsid w:val="00AD7E3D"/>
    <w:rsid w:val="00AE0A5C"/>
    <w:rsid w:val="00AE14F7"/>
    <w:rsid w:val="00AE1745"/>
    <w:rsid w:val="00AE5D64"/>
    <w:rsid w:val="00AF0BDB"/>
    <w:rsid w:val="00AF13B3"/>
    <w:rsid w:val="00AF14F8"/>
    <w:rsid w:val="00B017D8"/>
    <w:rsid w:val="00B02BCB"/>
    <w:rsid w:val="00B1211F"/>
    <w:rsid w:val="00B129D9"/>
    <w:rsid w:val="00B12A21"/>
    <w:rsid w:val="00B166EB"/>
    <w:rsid w:val="00B21887"/>
    <w:rsid w:val="00B26098"/>
    <w:rsid w:val="00B26BBB"/>
    <w:rsid w:val="00B2770E"/>
    <w:rsid w:val="00B31475"/>
    <w:rsid w:val="00B33A9A"/>
    <w:rsid w:val="00B36465"/>
    <w:rsid w:val="00B41F7E"/>
    <w:rsid w:val="00B479A3"/>
    <w:rsid w:val="00B617BF"/>
    <w:rsid w:val="00B62983"/>
    <w:rsid w:val="00B73F2A"/>
    <w:rsid w:val="00B7707E"/>
    <w:rsid w:val="00B84808"/>
    <w:rsid w:val="00B86427"/>
    <w:rsid w:val="00B8744C"/>
    <w:rsid w:val="00B9424E"/>
    <w:rsid w:val="00BA304E"/>
    <w:rsid w:val="00BA7029"/>
    <w:rsid w:val="00BB1EE4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2348"/>
    <w:rsid w:val="00BD32CE"/>
    <w:rsid w:val="00BD54AB"/>
    <w:rsid w:val="00BD612C"/>
    <w:rsid w:val="00BE0FD4"/>
    <w:rsid w:val="00BE22C7"/>
    <w:rsid w:val="00BF1D9D"/>
    <w:rsid w:val="00BF2734"/>
    <w:rsid w:val="00BF2C9B"/>
    <w:rsid w:val="00BF52E9"/>
    <w:rsid w:val="00BF55A9"/>
    <w:rsid w:val="00BF5674"/>
    <w:rsid w:val="00BF7846"/>
    <w:rsid w:val="00C01DF8"/>
    <w:rsid w:val="00C02823"/>
    <w:rsid w:val="00C051CC"/>
    <w:rsid w:val="00C10400"/>
    <w:rsid w:val="00C11C18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E44"/>
    <w:rsid w:val="00C22948"/>
    <w:rsid w:val="00C23812"/>
    <w:rsid w:val="00C243E5"/>
    <w:rsid w:val="00C25CB1"/>
    <w:rsid w:val="00C26D20"/>
    <w:rsid w:val="00C31B53"/>
    <w:rsid w:val="00C31DBC"/>
    <w:rsid w:val="00C360D5"/>
    <w:rsid w:val="00C37D84"/>
    <w:rsid w:val="00C42C4C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6333"/>
    <w:rsid w:val="00C6755C"/>
    <w:rsid w:val="00C71C9B"/>
    <w:rsid w:val="00C72391"/>
    <w:rsid w:val="00C750AD"/>
    <w:rsid w:val="00C75ADD"/>
    <w:rsid w:val="00C7743D"/>
    <w:rsid w:val="00C82497"/>
    <w:rsid w:val="00C82E4A"/>
    <w:rsid w:val="00C83C46"/>
    <w:rsid w:val="00C84DF5"/>
    <w:rsid w:val="00C906D0"/>
    <w:rsid w:val="00C90B5E"/>
    <w:rsid w:val="00C937CD"/>
    <w:rsid w:val="00C93FF0"/>
    <w:rsid w:val="00C94F1A"/>
    <w:rsid w:val="00C97B72"/>
    <w:rsid w:val="00CA25C0"/>
    <w:rsid w:val="00CA2957"/>
    <w:rsid w:val="00CA3088"/>
    <w:rsid w:val="00CA5480"/>
    <w:rsid w:val="00CB096F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D757F"/>
    <w:rsid w:val="00CE25F9"/>
    <w:rsid w:val="00CE7CBB"/>
    <w:rsid w:val="00CE7D04"/>
    <w:rsid w:val="00CF14A4"/>
    <w:rsid w:val="00CF5FA3"/>
    <w:rsid w:val="00CF660D"/>
    <w:rsid w:val="00CF7C6C"/>
    <w:rsid w:val="00D01D87"/>
    <w:rsid w:val="00D05200"/>
    <w:rsid w:val="00D06A92"/>
    <w:rsid w:val="00D107B9"/>
    <w:rsid w:val="00D13C0D"/>
    <w:rsid w:val="00D1516F"/>
    <w:rsid w:val="00D209CC"/>
    <w:rsid w:val="00D301DE"/>
    <w:rsid w:val="00D311E2"/>
    <w:rsid w:val="00D35886"/>
    <w:rsid w:val="00D369F8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6D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4EE9"/>
    <w:rsid w:val="00DB2811"/>
    <w:rsid w:val="00DB74AA"/>
    <w:rsid w:val="00DC47EC"/>
    <w:rsid w:val="00DC7751"/>
    <w:rsid w:val="00DD2C12"/>
    <w:rsid w:val="00DD44F2"/>
    <w:rsid w:val="00DD50FB"/>
    <w:rsid w:val="00DD5255"/>
    <w:rsid w:val="00DD65C2"/>
    <w:rsid w:val="00DE0E00"/>
    <w:rsid w:val="00DE4D06"/>
    <w:rsid w:val="00DE5BD0"/>
    <w:rsid w:val="00DF1347"/>
    <w:rsid w:val="00DF45D8"/>
    <w:rsid w:val="00DF4CC9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3F53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5ACE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53DE"/>
    <w:rsid w:val="00EB0F53"/>
    <w:rsid w:val="00EB171F"/>
    <w:rsid w:val="00EB2171"/>
    <w:rsid w:val="00EB3476"/>
    <w:rsid w:val="00EB4418"/>
    <w:rsid w:val="00EB5B61"/>
    <w:rsid w:val="00EB6C79"/>
    <w:rsid w:val="00EB7508"/>
    <w:rsid w:val="00ED228E"/>
    <w:rsid w:val="00ED2754"/>
    <w:rsid w:val="00EE13B8"/>
    <w:rsid w:val="00EE2B5D"/>
    <w:rsid w:val="00EE2EA5"/>
    <w:rsid w:val="00EE3C44"/>
    <w:rsid w:val="00EF17E9"/>
    <w:rsid w:val="00EF3705"/>
    <w:rsid w:val="00F00423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36F06"/>
    <w:rsid w:val="00F40044"/>
    <w:rsid w:val="00F45E15"/>
    <w:rsid w:val="00F4757A"/>
    <w:rsid w:val="00F5011E"/>
    <w:rsid w:val="00F52375"/>
    <w:rsid w:val="00F53B12"/>
    <w:rsid w:val="00F569A6"/>
    <w:rsid w:val="00F60D6B"/>
    <w:rsid w:val="00F61C74"/>
    <w:rsid w:val="00F6386D"/>
    <w:rsid w:val="00F640C5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C0D99"/>
    <w:rsid w:val="00FD3F70"/>
    <w:rsid w:val="00FD5314"/>
    <w:rsid w:val="00FD6AB9"/>
    <w:rsid w:val="00FE07C9"/>
    <w:rsid w:val="00FE496E"/>
    <w:rsid w:val="00FE6CAE"/>
    <w:rsid w:val="00FE7487"/>
    <w:rsid w:val="00FF0563"/>
    <w:rsid w:val="00FF3157"/>
    <w:rsid w:val="00FF3734"/>
    <w:rsid w:val="00FF3D1D"/>
    <w:rsid w:val="00FF418F"/>
    <w:rsid w:val="00FF41D4"/>
    <w:rsid w:val="00FF4380"/>
    <w:rsid w:val="00FF58AB"/>
    <w:rsid w:val="00FF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0EB0"/>
  <w15:chartTrackingRefBased/>
  <w15:docId w15:val="{21781724-A043-4C52-9DDB-FA52E55C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6" ma:contentTypeDescription="Utwórz nowy dokument." ma:contentTypeScope="" ma:versionID="5510f19ee9dd6401d42c4dcea33f1212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d0a58d49e20e734a6e7b55985f5c5a29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0D4AC-F2D6-482D-BA6B-47B673AF45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B6A0EF-2A35-47C1-B392-DD84B6E41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84617F-4D43-45EE-8DCE-B8FC2F9203F7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4.xml><?xml version="1.0" encoding="utf-8"?>
<ds:datastoreItem xmlns:ds="http://schemas.openxmlformats.org/officeDocument/2006/customXml" ds:itemID="{5E1C0F4D-6304-46CE-B941-42DC7D349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3</cp:revision>
  <dcterms:created xsi:type="dcterms:W3CDTF">2023-08-01T18:44:00Z</dcterms:created>
  <dcterms:modified xsi:type="dcterms:W3CDTF">2023-08-03T07:50:00Z</dcterms:modified>
</cp:coreProperties>
</file>